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B" w:rsidRDefault="003D3695" w:rsidP="00053EEB">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671944941" r:id="rId9"/>
        </w:object>
      </w:r>
      <w:r w:rsidR="00657046">
        <w:t xml:space="preserve"> </w: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9C3C20">
        <w:rPr>
          <w:rFonts w:ascii="Times New Roman" w:hAnsi="Times New Roman"/>
          <w:sz w:val="28"/>
          <w:szCs w:val="28"/>
        </w:rPr>
        <w:t>2</w:t>
      </w:r>
      <w:r w:rsidR="000A34B7">
        <w:rPr>
          <w:rFonts w:ascii="Times New Roman" w:hAnsi="Times New Roman"/>
          <w:sz w:val="28"/>
          <w:szCs w:val="28"/>
        </w:rPr>
        <w:t>2</w:t>
      </w:r>
      <w:r>
        <w:rPr>
          <w:rFonts w:ascii="Times New Roman" w:hAnsi="Times New Roman"/>
          <w:sz w:val="28"/>
          <w:szCs w:val="28"/>
        </w:rPr>
        <w:t xml:space="preserve">» </w:t>
      </w:r>
      <w:r w:rsidR="00E072D3">
        <w:rPr>
          <w:rFonts w:ascii="Times New Roman" w:hAnsi="Times New Roman"/>
          <w:sz w:val="28"/>
          <w:szCs w:val="28"/>
        </w:rPr>
        <w:t>октября</w:t>
      </w:r>
      <w:r>
        <w:rPr>
          <w:rFonts w:ascii="Times New Roman" w:hAnsi="Times New Roman"/>
          <w:sz w:val="28"/>
          <w:szCs w:val="28"/>
        </w:rPr>
        <w:t xml:space="preserve"> 20</w:t>
      </w:r>
      <w:r w:rsidR="009C3C20">
        <w:rPr>
          <w:rFonts w:ascii="Times New Roman" w:hAnsi="Times New Roman"/>
          <w:sz w:val="28"/>
          <w:szCs w:val="28"/>
        </w:rPr>
        <w:t>20</w:t>
      </w:r>
      <w:r>
        <w:rPr>
          <w:rFonts w:ascii="Times New Roman" w:hAnsi="Times New Roman"/>
          <w:sz w:val="28"/>
          <w:szCs w:val="28"/>
        </w:rPr>
        <w:t xml:space="preserve">г. № </w:t>
      </w:r>
      <w:r w:rsidR="000C67D0">
        <w:rPr>
          <w:rFonts w:ascii="Times New Roman" w:hAnsi="Times New Roman"/>
          <w:sz w:val="28"/>
          <w:szCs w:val="28"/>
        </w:rPr>
        <w:t>8</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FA6DE1">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FA6DE1" w:rsidRDefault="00FA6DE1" w:rsidP="00FA6DE1">
      <w:pPr>
        <w:tabs>
          <w:tab w:val="left" w:pos="2676"/>
        </w:tabs>
        <w:spacing w:after="0" w:line="240" w:lineRule="auto"/>
        <w:jc w:val="center"/>
        <w:rPr>
          <w:rFonts w:ascii="Times New Roman" w:hAnsi="Times New Roman"/>
          <w:b/>
          <w:sz w:val="28"/>
          <w:szCs w:val="28"/>
        </w:rPr>
      </w:pPr>
    </w:p>
    <w:p w:rsidR="00053EEB" w:rsidRDefault="00053EEB" w:rsidP="00FA6DE1">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w:t>
      </w:r>
      <w:r w:rsidR="00073A8D">
        <w:rPr>
          <w:rFonts w:ascii="Times New Roman" w:hAnsi="Times New Roman"/>
          <w:b/>
          <w:sz w:val="28"/>
          <w:szCs w:val="28"/>
        </w:rPr>
        <w:t xml:space="preserve"> </w:t>
      </w:r>
      <w:r w:rsidR="00106DA4">
        <w:rPr>
          <w:rFonts w:ascii="Times New Roman" w:hAnsi="Times New Roman"/>
          <w:b/>
          <w:sz w:val="28"/>
          <w:szCs w:val="28"/>
        </w:rPr>
        <w:t>4</w:t>
      </w:r>
      <w:r w:rsidR="00073A8D">
        <w:rPr>
          <w:rFonts w:ascii="Times New Roman" w:hAnsi="Times New Roman"/>
          <w:b/>
          <w:sz w:val="28"/>
          <w:szCs w:val="28"/>
        </w:rPr>
        <w:t xml:space="preserve">   </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w:t>
      </w:r>
      <w:r w:rsidR="00E072D3">
        <w:rPr>
          <w:rFonts w:ascii="Times New Roman" w:hAnsi="Times New Roman"/>
          <w:b/>
          <w:sz w:val="28"/>
          <w:szCs w:val="28"/>
        </w:rPr>
        <w:t xml:space="preserve">                    </w:t>
      </w:r>
      <w:r w:rsidR="00FC1646">
        <w:rPr>
          <w:rFonts w:ascii="Times New Roman" w:hAnsi="Times New Roman"/>
          <w:b/>
          <w:sz w:val="28"/>
          <w:szCs w:val="28"/>
        </w:rPr>
        <w:t xml:space="preserve">     дата </w:t>
      </w:r>
      <w:r w:rsidR="009C3C20">
        <w:rPr>
          <w:rFonts w:ascii="Times New Roman" w:hAnsi="Times New Roman"/>
          <w:b/>
          <w:sz w:val="28"/>
          <w:szCs w:val="28"/>
          <w:u w:val="single"/>
        </w:rPr>
        <w:t>2</w:t>
      </w:r>
      <w:r w:rsidR="000A34B7">
        <w:rPr>
          <w:rFonts w:ascii="Times New Roman" w:hAnsi="Times New Roman"/>
          <w:b/>
          <w:sz w:val="28"/>
          <w:szCs w:val="28"/>
          <w:u w:val="single"/>
        </w:rPr>
        <w:t>2</w:t>
      </w:r>
      <w:r w:rsidR="003B5CA3" w:rsidRPr="003B5CA3">
        <w:rPr>
          <w:rFonts w:ascii="Times New Roman" w:hAnsi="Times New Roman"/>
          <w:b/>
          <w:sz w:val="28"/>
          <w:szCs w:val="28"/>
          <w:u w:val="single"/>
        </w:rPr>
        <w:t>.</w:t>
      </w:r>
      <w:r w:rsidR="00E072D3">
        <w:rPr>
          <w:rFonts w:ascii="Times New Roman" w:hAnsi="Times New Roman"/>
          <w:b/>
          <w:sz w:val="28"/>
          <w:szCs w:val="28"/>
          <w:u w:val="single"/>
        </w:rPr>
        <w:t>10</w:t>
      </w:r>
      <w:r w:rsidR="003B5CA3" w:rsidRPr="003B5CA3">
        <w:rPr>
          <w:rFonts w:ascii="Times New Roman" w:hAnsi="Times New Roman"/>
          <w:b/>
          <w:sz w:val="28"/>
          <w:szCs w:val="28"/>
          <w:u w:val="single"/>
        </w:rPr>
        <w:t>.20</w:t>
      </w:r>
      <w:r w:rsidR="009C3C20">
        <w:rPr>
          <w:rFonts w:ascii="Times New Roman" w:hAnsi="Times New Roman"/>
          <w:b/>
          <w:sz w:val="28"/>
          <w:szCs w:val="28"/>
          <w:u w:val="single"/>
        </w:rPr>
        <w:t>20</w:t>
      </w:r>
      <w:r w:rsidR="003B5CA3" w:rsidRPr="003B5CA3">
        <w:rPr>
          <w:rFonts w:ascii="Times New Roman" w:hAnsi="Times New Roman"/>
          <w:b/>
          <w:sz w:val="28"/>
          <w:szCs w:val="28"/>
          <w:u w:val="single"/>
        </w:rPr>
        <w:t>г.</w:t>
      </w:r>
    </w:p>
    <w:p w:rsidR="00FA6DE1" w:rsidRDefault="00FA6DE1" w:rsidP="00FA6DE1">
      <w:pPr>
        <w:tabs>
          <w:tab w:val="left" w:pos="2676"/>
        </w:tabs>
        <w:spacing w:after="0" w:line="240" w:lineRule="auto"/>
        <w:jc w:val="both"/>
        <w:rPr>
          <w:rFonts w:ascii="Times New Roman" w:hAnsi="Times New Roman"/>
          <w:b/>
          <w:sz w:val="28"/>
          <w:szCs w:val="28"/>
        </w:rPr>
      </w:pPr>
    </w:p>
    <w:p w:rsidR="00482D35" w:rsidRPr="0006708B" w:rsidRDefault="00053EEB" w:rsidP="0003441D">
      <w:pPr>
        <w:spacing w:after="0" w:line="240" w:lineRule="auto"/>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06708B" w:rsidRPr="0006708B">
        <w:rPr>
          <w:rFonts w:ascii="Times New Roman" w:hAnsi="Times New Roman"/>
          <w:sz w:val="28"/>
          <w:szCs w:val="28"/>
        </w:rPr>
        <w:t>«Проверка по вопросу соблюдения установленного порядка распоряжения имуществом, находящегося в собственности муниципального образования Вяртсильского городского поселения в 2019 году»</w:t>
      </w:r>
      <w:r w:rsidR="00482D35" w:rsidRPr="0006708B">
        <w:rPr>
          <w:rFonts w:ascii="Times New Roman" w:hAnsi="Times New Roman"/>
          <w:sz w:val="28"/>
          <w:szCs w:val="28"/>
        </w:rPr>
        <w:t>.</w:t>
      </w:r>
    </w:p>
    <w:p w:rsidR="005D60B0" w:rsidRPr="00A53F2C" w:rsidRDefault="00053EEB" w:rsidP="0003441D">
      <w:pPr>
        <w:spacing w:after="0" w:line="240" w:lineRule="auto"/>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9B7541">
        <w:rPr>
          <w:rFonts w:ascii="Times New Roman" w:hAnsi="Times New Roman"/>
          <w:sz w:val="28"/>
          <w:szCs w:val="28"/>
        </w:rPr>
        <w:t>10</w:t>
      </w:r>
      <w:r w:rsidR="005D60B0">
        <w:rPr>
          <w:rFonts w:ascii="Times New Roman" w:hAnsi="Times New Roman"/>
          <w:sz w:val="28"/>
          <w:szCs w:val="28"/>
        </w:rPr>
        <w:t xml:space="preserve"> Плана работы Контрольно-счетного комитета СМР на 201</w:t>
      </w:r>
      <w:r w:rsidR="00073A8D">
        <w:rPr>
          <w:rFonts w:ascii="Times New Roman" w:hAnsi="Times New Roman"/>
          <w:sz w:val="28"/>
          <w:szCs w:val="28"/>
        </w:rPr>
        <w:t>9</w:t>
      </w:r>
      <w:r w:rsidR="005D60B0">
        <w:rPr>
          <w:rFonts w:ascii="Times New Roman" w:hAnsi="Times New Roman"/>
          <w:sz w:val="28"/>
          <w:szCs w:val="28"/>
        </w:rPr>
        <w:t xml:space="preserve"> год.</w:t>
      </w:r>
    </w:p>
    <w:p w:rsidR="009B7541" w:rsidRDefault="00053EEB" w:rsidP="0003441D">
      <w:pPr>
        <w:spacing w:after="0" w:line="240" w:lineRule="auto"/>
        <w:jc w:val="both"/>
        <w:rPr>
          <w:rFonts w:ascii="Times New Roman" w:eastAsia="Times New Roman" w:hAnsi="Times New Roman"/>
          <w:sz w:val="28"/>
          <w:szCs w:val="28"/>
          <w:lang w:eastAsia="ru-RU"/>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9B7541" w:rsidRPr="00E60C3B">
        <w:rPr>
          <w:rFonts w:ascii="Times New Roman" w:hAnsi="Times New Roman"/>
          <w:sz w:val="28"/>
          <w:szCs w:val="28"/>
        </w:rPr>
        <w:t>А</w:t>
      </w:r>
      <w:r w:rsidR="009B7541" w:rsidRPr="00E60C3B">
        <w:rPr>
          <w:rFonts w:ascii="Times New Roman" w:eastAsia="Times New Roman" w:hAnsi="Times New Roman"/>
          <w:sz w:val="28"/>
          <w:szCs w:val="28"/>
          <w:lang w:eastAsia="ru-RU"/>
        </w:rPr>
        <w:t>нал</w:t>
      </w:r>
      <w:r w:rsidR="009B7541" w:rsidRPr="00D35216">
        <w:rPr>
          <w:rFonts w:ascii="Times New Roman" w:eastAsia="Times New Roman" w:hAnsi="Times New Roman"/>
          <w:sz w:val="28"/>
          <w:szCs w:val="28"/>
          <w:lang w:eastAsia="ru-RU"/>
        </w:rPr>
        <w:t xml:space="preserve">из управленческой деятельности </w:t>
      </w:r>
      <w:r w:rsidR="009B7541" w:rsidRPr="00D35216">
        <w:rPr>
          <w:rFonts w:ascii="Times New Roman" w:hAnsi="Times New Roman"/>
          <w:sz w:val="28"/>
          <w:szCs w:val="28"/>
        </w:rPr>
        <w:t xml:space="preserve">Администрации </w:t>
      </w:r>
      <w:r w:rsidR="009B7541">
        <w:rPr>
          <w:rFonts w:ascii="Times New Roman" w:hAnsi="Times New Roman"/>
          <w:sz w:val="28"/>
          <w:szCs w:val="28"/>
        </w:rPr>
        <w:t>Вяртсильского</w:t>
      </w:r>
      <w:r w:rsidR="009B7541" w:rsidRPr="00D35216">
        <w:rPr>
          <w:rFonts w:ascii="Times New Roman" w:hAnsi="Times New Roman"/>
          <w:sz w:val="28"/>
          <w:szCs w:val="28"/>
        </w:rPr>
        <w:t xml:space="preserve"> городского поселения</w:t>
      </w:r>
      <w:r w:rsidR="009B7541" w:rsidRPr="00D35216">
        <w:rPr>
          <w:rFonts w:ascii="Times New Roman" w:eastAsia="Times New Roman" w:hAnsi="Times New Roman"/>
          <w:sz w:val="28"/>
          <w:szCs w:val="28"/>
          <w:lang w:eastAsia="ru-RU"/>
        </w:rPr>
        <w:t>, связан</w:t>
      </w:r>
      <w:r w:rsidR="009B7541">
        <w:rPr>
          <w:rFonts w:ascii="Times New Roman" w:eastAsia="Times New Roman" w:hAnsi="Times New Roman"/>
          <w:sz w:val="28"/>
          <w:szCs w:val="28"/>
          <w:lang w:eastAsia="ru-RU"/>
        </w:rPr>
        <w:t xml:space="preserve">ной с выполнением функции </w:t>
      </w:r>
      <w:r w:rsidR="009B7541" w:rsidRPr="00B1517B">
        <w:rPr>
          <w:rFonts w:ascii="Times New Roman" w:hAnsi="Times New Roman"/>
          <w:sz w:val="28"/>
          <w:szCs w:val="28"/>
        </w:rPr>
        <w:t>распоряжения имуществом муниципального образования</w:t>
      </w:r>
      <w:r w:rsidR="009B7541">
        <w:rPr>
          <w:rFonts w:ascii="Times New Roman" w:hAnsi="Times New Roman"/>
          <w:sz w:val="28"/>
          <w:szCs w:val="28"/>
        </w:rPr>
        <w:t>.</w:t>
      </w:r>
    </w:p>
    <w:p w:rsidR="00053EEB" w:rsidRPr="007809B4" w:rsidRDefault="00053EEB" w:rsidP="0003441D">
      <w:pPr>
        <w:spacing w:after="0" w:line="240" w:lineRule="auto"/>
        <w:jc w:val="both"/>
        <w:rPr>
          <w:rFonts w:ascii="Times New Roman" w:hAnsi="Times New Roman"/>
          <w:b/>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7809B4" w:rsidRPr="007809B4">
        <w:rPr>
          <w:rFonts w:ascii="Times New Roman" w:hAnsi="Times New Roman"/>
          <w:sz w:val="28"/>
          <w:szCs w:val="28"/>
        </w:rPr>
        <w:t xml:space="preserve">с </w:t>
      </w:r>
      <w:r w:rsidR="009F7FED">
        <w:rPr>
          <w:rFonts w:ascii="Times New Roman" w:hAnsi="Times New Roman"/>
          <w:sz w:val="28"/>
          <w:szCs w:val="28"/>
        </w:rPr>
        <w:t>14</w:t>
      </w:r>
      <w:r w:rsidR="007809B4" w:rsidRPr="007809B4">
        <w:rPr>
          <w:rFonts w:ascii="Times New Roman" w:hAnsi="Times New Roman"/>
          <w:sz w:val="28"/>
          <w:szCs w:val="28"/>
        </w:rPr>
        <w:t xml:space="preserve"> сентября по </w:t>
      </w:r>
      <w:r w:rsidR="009F7FED">
        <w:rPr>
          <w:rFonts w:ascii="Times New Roman" w:hAnsi="Times New Roman"/>
          <w:sz w:val="28"/>
          <w:szCs w:val="28"/>
        </w:rPr>
        <w:t>2</w:t>
      </w:r>
      <w:r w:rsidR="000A34B7">
        <w:rPr>
          <w:rFonts w:ascii="Times New Roman" w:hAnsi="Times New Roman"/>
          <w:sz w:val="28"/>
          <w:szCs w:val="28"/>
        </w:rPr>
        <w:t>2</w:t>
      </w:r>
      <w:r w:rsidR="007809B4" w:rsidRPr="007809B4">
        <w:rPr>
          <w:rFonts w:ascii="Times New Roman" w:hAnsi="Times New Roman"/>
          <w:sz w:val="28"/>
          <w:szCs w:val="28"/>
        </w:rPr>
        <w:t xml:space="preserve"> октября 20</w:t>
      </w:r>
      <w:r w:rsidR="009F7FED">
        <w:rPr>
          <w:rFonts w:ascii="Times New Roman" w:hAnsi="Times New Roman"/>
          <w:sz w:val="28"/>
          <w:szCs w:val="28"/>
        </w:rPr>
        <w:t>20</w:t>
      </w:r>
      <w:r w:rsidR="007809B4" w:rsidRPr="007809B4">
        <w:rPr>
          <w:rFonts w:ascii="Times New Roman" w:hAnsi="Times New Roman"/>
          <w:sz w:val="28"/>
          <w:szCs w:val="28"/>
        </w:rPr>
        <w:t xml:space="preserve"> года.</w:t>
      </w:r>
    </w:p>
    <w:p w:rsidR="00FA6DE1" w:rsidRPr="008F288F" w:rsidRDefault="00053EEB" w:rsidP="0003441D">
      <w:pPr>
        <w:tabs>
          <w:tab w:val="left" w:pos="2676"/>
        </w:tabs>
        <w:spacing w:after="0" w:line="240" w:lineRule="auto"/>
        <w:jc w:val="both"/>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F84447" w:rsidRPr="00D35216">
        <w:rPr>
          <w:rFonts w:ascii="Times New Roman" w:hAnsi="Times New Roman"/>
          <w:sz w:val="28"/>
          <w:szCs w:val="28"/>
        </w:rPr>
        <w:t xml:space="preserve">Администрации </w:t>
      </w:r>
      <w:r w:rsidR="00F84447">
        <w:rPr>
          <w:rFonts w:ascii="Times New Roman" w:hAnsi="Times New Roman"/>
          <w:sz w:val="28"/>
          <w:szCs w:val="28"/>
        </w:rPr>
        <w:t>муниципального образования «Вяртсильское</w:t>
      </w:r>
      <w:r w:rsidR="00F84447" w:rsidRPr="00D35216">
        <w:rPr>
          <w:rFonts w:ascii="Times New Roman" w:hAnsi="Times New Roman"/>
          <w:sz w:val="28"/>
          <w:szCs w:val="28"/>
        </w:rPr>
        <w:t xml:space="preserve"> городско</w:t>
      </w:r>
      <w:r w:rsidR="00F84447">
        <w:rPr>
          <w:rFonts w:ascii="Times New Roman" w:hAnsi="Times New Roman"/>
          <w:sz w:val="28"/>
          <w:szCs w:val="28"/>
        </w:rPr>
        <w:t>е</w:t>
      </w:r>
      <w:r w:rsidR="00F84447" w:rsidRPr="00D35216">
        <w:rPr>
          <w:rFonts w:ascii="Times New Roman" w:hAnsi="Times New Roman"/>
          <w:sz w:val="28"/>
          <w:szCs w:val="28"/>
        </w:rPr>
        <w:t xml:space="preserve"> поселени</w:t>
      </w:r>
      <w:r w:rsidR="00F84447">
        <w:rPr>
          <w:rFonts w:ascii="Times New Roman" w:hAnsi="Times New Roman"/>
          <w:sz w:val="28"/>
          <w:szCs w:val="28"/>
        </w:rPr>
        <w:t>е»</w:t>
      </w:r>
      <w:r w:rsidR="00FA6DE1" w:rsidRPr="008F288F">
        <w:rPr>
          <w:rFonts w:ascii="Times New Roman" w:hAnsi="Times New Roman"/>
          <w:sz w:val="28"/>
          <w:szCs w:val="28"/>
        </w:rPr>
        <w:t>.</w:t>
      </w:r>
    </w:p>
    <w:p w:rsidR="00053EEB" w:rsidRDefault="00053EEB" w:rsidP="0003441D">
      <w:pPr>
        <w:tabs>
          <w:tab w:val="left" w:pos="2676"/>
        </w:tabs>
        <w:spacing w:after="0" w:line="240" w:lineRule="auto"/>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201</w:t>
      </w:r>
      <w:r w:rsidR="00F84447">
        <w:rPr>
          <w:rFonts w:ascii="Times New Roman" w:hAnsi="Times New Roman"/>
          <w:sz w:val="28"/>
          <w:szCs w:val="28"/>
        </w:rPr>
        <w:t>9</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693D99" w:rsidRDefault="00053EEB" w:rsidP="0003441D">
      <w:pPr>
        <w:tabs>
          <w:tab w:val="left" w:pos="2676"/>
        </w:tabs>
        <w:spacing w:after="0" w:line="240" w:lineRule="auto"/>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5F7A0F" w:rsidP="0003441D">
      <w:pPr>
        <w:tabs>
          <w:tab w:val="left" w:pos="2676"/>
        </w:tabs>
        <w:spacing w:after="0" w:line="240" w:lineRule="auto"/>
        <w:rPr>
          <w:rFonts w:ascii="Times New Roman" w:hAnsi="Times New Roman"/>
          <w:sz w:val="28"/>
          <w:szCs w:val="28"/>
        </w:rPr>
      </w:pPr>
      <w:r>
        <w:rPr>
          <w:rFonts w:ascii="Times New Roman" w:hAnsi="Times New Roman"/>
          <w:sz w:val="28"/>
          <w:szCs w:val="28"/>
        </w:rPr>
        <w:t>Инспектор</w:t>
      </w:r>
      <w:r w:rsidR="003B5CA3">
        <w:rPr>
          <w:rFonts w:ascii="Times New Roman" w:hAnsi="Times New Roman"/>
          <w:sz w:val="28"/>
          <w:szCs w:val="28"/>
        </w:rPr>
        <w:t xml:space="preserve"> контрольно-счетного комитета СМР – </w:t>
      </w:r>
      <w:r w:rsidR="00FC1646">
        <w:rPr>
          <w:rFonts w:ascii="Times New Roman" w:hAnsi="Times New Roman"/>
          <w:sz w:val="28"/>
          <w:szCs w:val="28"/>
        </w:rPr>
        <w:t>Мангушева Н.В</w:t>
      </w:r>
      <w:r w:rsidR="003B5CA3">
        <w:rPr>
          <w:rFonts w:ascii="Times New Roman" w:hAnsi="Times New Roman"/>
          <w:sz w:val="28"/>
          <w:szCs w:val="28"/>
        </w:rPr>
        <w:t>.;</w:t>
      </w:r>
    </w:p>
    <w:p w:rsidR="00462846" w:rsidRPr="00FA6DE1" w:rsidRDefault="00053EEB" w:rsidP="0003441D">
      <w:pPr>
        <w:tabs>
          <w:tab w:val="left" w:pos="2676"/>
        </w:tabs>
        <w:spacing w:after="0" w:line="240" w:lineRule="auto"/>
        <w:jc w:val="both"/>
        <w:rPr>
          <w:rFonts w:ascii="Times New Roman" w:hAnsi="Times New Roman"/>
          <w:sz w:val="28"/>
          <w:szCs w:val="28"/>
        </w:rPr>
      </w:pPr>
      <w:r w:rsidRPr="00FA6DE1">
        <w:rPr>
          <w:rFonts w:ascii="Times New Roman" w:hAnsi="Times New Roman"/>
          <w:b/>
          <w:sz w:val="28"/>
          <w:szCs w:val="28"/>
        </w:rPr>
        <w:t>Нормативные документы, использованные в работе:</w:t>
      </w:r>
      <w:r w:rsidR="003B5CA3" w:rsidRPr="00FA6DE1">
        <w:rPr>
          <w:rFonts w:ascii="Times New Roman" w:hAnsi="Times New Roman"/>
          <w:sz w:val="28"/>
          <w:szCs w:val="28"/>
        </w:rPr>
        <w:t xml:space="preserve"> </w:t>
      </w:r>
    </w:p>
    <w:p w:rsidR="00F84447" w:rsidRPr="0018030C" w:rsidRDefault="00F84447"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 xml:space="preserve">-Гражданский кодекс Российской Федерации; </w:t>
      </w:r>
    </w:p>
    <w:p w:rsidR="00F84447" w:rsidRPr="0018030C" w:rsidRDefault="00F84447"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 xml:space="preserve">-Федеральный закон от 06.12.2011г. № 402-ФЗ «О бухгалтерском учете» (далее </w:t>
      </w:r>
      <w:r w:rsidRPr="0018030C">
        <w:rPr>
          <w:rFonts w:ascii="Times New Roman" w:hAnsi="Times New Roman"/>
          <w:color w:val="000000"/>
          <w:sz w:val="28"/>
          <w:szCs w:val="28"/>
        </w:rPr>
        <w:t>Закона № 402-ФЗ)</w:t>
      </w:r>
      <w:r w:rsidRPr="0018030C">
        <w:rPr>
          <w:rFonts w:ascii="Times New Roman" w:hAnsi="Times New Roman"/>
          <w:sz w:val="28"/>
          <w:szCs w:val="28"/>
        </w:rPr>
        <w:t>;</w:t>
      </w:r>
    </w:p>
    <w:p w:rsidR="00F84447" w:rsidRPr="0018030C" w:rsidRDefault="00F84447" w:rsidP="0003441D">
      <w:pPr>
        <w:tabs>
          <w:tab w:val="left" w:pos="2676"/>
        </w:tabs>
        <w:spacing w:after="0" w:line="240" w:lineRule="auto"/>
        <w:jc w:val="both"/>
        <w:rPr>
          <w:rFonts w:ascii="Times New Roman" w:eastAsia="Times New Roman" w:hAnsi="Times New Roman"/>
          <w:color w:val="000000"/>
          <w:sz w:val="28"/>
          <w:szCs w:val="28"/>
        </w:rPr>
      </w:pPr>
      <w:r w:rsidRPr="0018030C">
        <w:rPr>
          <w:rFonts w:ascii="Times New Roman" w:hAnsi="Times New Roman"/>
          <w:sz w:val="28"/>
          <w:szCs w:val="28"/>
        </w:rPr>
        <w:lastRenderedPageBreak/>
        <w:t>-</w:t>
      </w:r>
      <w:r w:rsidRPr="0018030C">
        <w:rPr>
          <w:rFonts w:ascii="Times New Roman" w:eastAsia="Times New Roman" w:hAnsi="Times New Roman"/>
          <w:color w:val="000000"/>
          <w:sz w:val="28"/>
          <w:szCs w:val="28"/>
        </w:rPr>
        <w:t>Федеральный Закон от 21.12.2001г. № 178-ФЗ «О приватизации государственного и муниципального имущества» (далее Закон №178-ФЗ);</w:t>
      </w:r>
    </w:p>
    <w:p w:rsidR="00F84447" w:rsidRPr="0018030C" w:rsidRDefault="00F84447" w:rsidP="0003441D">
      <w:pPr>
        <w:tabs>
          <w:tab w:val="left" w:pos="2676"/>
        </w:tabs>
        <w:spacing w:after="0" w:line="240" w:lineRule="auto"/>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-Федеральный Закон от 26.07.2006г. №135-ФЗ «О защите конкуренции» (далее Закон № 135-ФЗ);</w:t>
      </w:r>
    </w:p>
    <w:p w:rsidR="00F84447" w:rsidRPr="0018030C" w:rsidRDefault="00F84447" w:rsidP="0003441D">
      <w:pPr>
        <w:spacing w:after="0" w:line="240" w:lineRule="auto"/>
        <w:rPr>
          <w:rFonts w:ascii="Times New Roman" w:eastAsia="Times New Roman" w:hAnsi="Times New Roman"/>
          <w:sz w:val="28"/>
          <w:szCs w:val="28"/>
        </w:rPr>
      </w:pPr>
      <w:r w:rsidRPr="0018030C">
        <w:rPr>
          <w:rFonts w:ascii="Times New Roman" w:hAnsi="Times New Roman"/>
          <w:sz w:val="28"/>
          <w:szCs w:val="28"/>
        </w:rPr>
        <w:t>-Федеральный закон от 29 июля 1998 г. N 135-ФЗ «Об оценочной деятельности в Российской Федерации» (с изменениями и дополнениями);</w:t>
      </w:r>
    </w:p>
    <w:p w:rsidR="00F84447" w:rsidRPr="0018030C" w:rsidRDefault="00F84447"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w:t>
      </w:r>
      <w:hyperlink r:id="rId10" w:history="1">
        <w:r w:rsidRPr="0018030C">
          <w:rPr>
            <w:rFonts w:ascii="Times New Roman" w:hAnsi="Times New Roman"/>
            <w:sz w:val="28"/>
            <w:szCs w:val="28"/>
          </w:rPr>
          <w:t>Федеральным законом</w:t>
        </w:r>
      </w:hyperlink>
      <w:r w:rsidRPr="0018030C">
        <w:rPr>
          <w:rFonts w:ascii="Times New Roman" w:hAnsi="Times New Roman"/>
          <w:sz w:val="28"/>
          <w:szCs w:val="28"/>
        </w:rPr>
        <w:t xml:space="preserve"> от 23 июня 2014 года N 171-ФЗ «О внесении изменений в </w:t>
      </w:r>
      <w:hyperlink r:id="rId11" w:history="1">
        <w:r w:rsidRPr="0018030C">
          <w:rPr>
            <w:rFonts w:ascii="Times New Roman" w:hAnsi="Times New Roman"/>
            <w:sz w:val="28"/>
            <w:szCs w:val="28"/>
          </w:rPr>
          <w:t>Земельный кодекс</w:t>
        </w:r>
      </w:hyperlink>
      <w:r w:rsidRPr="0018030C">
        <w:rPr>
          <w:rFonts w:ascii="Times New Roman" w:hAnsi="Times New Roman"/>
          <w:sz w:val="28"/>
          <w:szCs w:val="28"/>
        </w:rPr>
        <w:t xml:space="preserve"> Российской Федерации и отдельные законодательные акты Российской Федерации»;</w:t>
      </w:r>
    </w:p>
    <w:p w:rsidR="00FA6DE1" w:rsidRPr="0018030C" w:rsidRDefault="00FA6DE1"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 xml:space="preserve">-Приказ </w:t>
      </w:r>
      <w:r w:rsidRPr="0018030C">
        <w:rPr>
          <w:rFonts w:ascii="Times New Roman" w:eastAsia="Times New Roman" w:hAnsi="Times New Roman"/>
          <w:sz w:val="28"/>
          <w:szCs w:val="28"/>
        </w:rPr>
        <w:t xml:space="preserve">Минфина РФ </w:t>
      </w:r>
      <w:r w:rsidRPr="0018030C">
        <w:rPr>
          <w:rFonts w:ascii="Times New Roman" w:hAnsi="Times New Roman"/>
          <w:sz w:val="28"/>
          <w:szCs w:val="28"/>
        </w:rPr>
        <w:t>от 01.12 2010г.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157н);</w:t>
      </w:r>
    </w:p>
    <w:p w:rsidR="00FA6DE1" w:rsidRPr="0018030C" w:rsidRDefault="00FA6DE1"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w:t>
      </w:r>
      <w:r w:rsidR="00F84447" w:rsidRPr="0018030C">
        <w:rPr>
          <w:rFonts w:ascii="Times New Roman" w:hAnsi="Times New Roman"/>
          <w:sz w:val="28"/>
          <w:szCs w:val="28"/>
        </w:rPr>
        <w:t xml:space="preserve">Приказ Министерства финансов РФ </w:t>
      </w:r>
      <w:r w:rsidR="00F84447" w:rsidRPr="0018030C">
        <w:rPr>
          <w:rFonts w:ascii="Times New Roman" w:hAnsi="Times New Roman"/>
          <w:color w:val="000000"/>
          <w:sz w:val="28"/>
          <w:szCs w:val="28"/>
        </w:rPr>
        <w:t>от 8 июня 2018 г. N </w:t>
      </w:r>
      <w:r w:rsidR="00F84447" w:rsidRPr="0018030C">
        <w:rPr>
          <w:rStyle w:val="af4"/>
          <w:rFonts w:ascii="Times New Roman" w:hAnsi="Times New Roman"/>
          <w:i w:val="0"/>
          <w:color w:val="000000"/>
          <w:sz w:val="28"/>
          <w:szCs w:val="28"/>
        </w:rPr>
        <w:t>132н</w:t>
      </w:r>
      <w:r w:rsidR="00F84447" w:rsidRPr="0018030C">
        <w:rPr>
          <w:rStyle w:val="af4"/>
          <w:rFonts w:ascii="Times New Roman" w:hAnsi="Times New Roman"/>
          <w:color w:val="000000"/>
          <w:sz w:val="28"/>
          <w:szCs w:val="28"/>
        </w:rPr>
        <w:t xml:space="preserve"> «</w:t>
      </w:r>
      <w:r w:rsidR="00F84447" w:rsidRPr="0018030C">
        <w:rPr>
          <w:rFonts w:ascii="Times New Roman" w:hAnsi="Times New Roman"/>
          <w:color w:val="000000"/>
          <w:sz w:val="28"/>
          <w:szCs w:val="28"/>
        </w:rPr>
        <w:t>О Порядке формирования и применения кодов бюджетной классификации Российской Федерации, их структуре и принципах назначения»</w:t>
      </w:r>
      <w:r w:rsidR="00F84447" w:rsidRPr="0018030C">
        <w:rPr>
          <w:rFonts w:ascii="Times New Roman" w:hAnsi="Times New Roman"/>
          <w:sz w:val="28"/>
          <w:szCs w:val="28"/>
        </w:rPr>
        <w:t xml:space="preserve"> (далее - Приказ Министерства финансов РФ № 132н)</w:t>
      </w:r>
      <w:r w:rsidRPr="0018030C">
        <w:rPr>
          <w:rFonts w:ascii="Times New Roman" w:hAnsi="Times New Roman"/>
          <w:sz w:val="28"/>
          <w:szCs w:val="28"/>
        </w:rPr>
        <w:t>;</w:t>
      </w:r>
    </w:p>
    <w:p w:rsidR="00FA6DE1" w:rsidRPr="0018030C" w:rsidRDefault="00FA6DE1"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-Приказ Минфина России от 30 марта 2015 г. N 52н"Об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FA6DE1" w:rsidRPr="0018030C" w:rsidRDefault="00FA6DE1"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-Приказ Министерства финансов РФ от 06.12.2010г. №162н «Об утверждении Плана счетов бюджетного учета и Инструкции по его применению» (далее - Инструкция №162н);</w:t>
      </w:r>
    </w:p>
    <w:p w:rsidR="00F84447" w:rsidRPr="0018030C" w:rsidRDefault="00F84447" w:rsidP="0003441D">
      <w:pPr>
        <w:tabs>
          <w:tab w:val="left" w:pos="2676"/>
        </w:tabs>
        <w:spacing w:after="0" w:line="240" w:lineRule="auto"/>
        <w:jc w:val="both"/>
        <w:rPr>
          <w:rFonts w:ascii="Times New Roman" w:hAnsi="Times New Roman"/>
          <w:color w:val="000000"/>
          <w:sz w:val="28"/>
          <w:szCs w:val="28"/>
        </w:rPr>
      </w:pPr>
      <w:r w:rsidRPr="0018030C">
        <w:rPr>
          <w:rFonts w:ascii="Times New Roman" w:hAnsi="Times New Roman"/>
          <w:color w:val="000000"/>
          <w:sz w:val="28"/>
          <w:szCs w:val="28"/>
        </w:rPr>
        <w:t>-Приказ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 (далее СГС «Концептуальные основы»;</w:t>
      </w:r>
    </w:p>
    <w:p w:rsidR="00F84447" w:rsidRPr="0018030C" w:rsidRDefault="00F84447" w:rsidP="0003441D">
      <w:pPr>
        <w:tabs>
          <w:tab w:val="left" w:pos="2676"/>
        </w:tabs>
        <w:spacing w:after="0" w:line="240" w:lineRule="auto"/>
        <w:jc w:val="both"/>
        <w:rPr>
          <w:rFonts w:ascii="Times New Roman" w:hAnsi="Times New Roman"/>
          <w:color w:val="000000"/>
          <w:sz w:val="28"/>
          <w:szCs w:val="28"/>
        </w:rPr>
      </w:pPr>
      <w:r w:rsidRPr="0018030C">
        <w:rPr>
          <w:rFonts w:ascii="Times New Roman" w:hAnsi="Times New Roman"/>
          <w:color w:val="000000"/>
          <w:sz w:val="28"/>
          <w:szCs w:val="28"/>
        </w:rPr>
        <w:t>-Приказ Минфина России от 31 декабря 2016 г. N 258н «Об утверждении федерального стандарта бухгалтерского учета для организаций государственного сектора «Аренда» - (далее СГС «Аренда»);</w:t>
      </w:r>
    </w:p>
    <w:p w:rsidR="00F84447" w:rsidRPr="0018030C" w:rsidRDefault="00F84447" w:rsidP="0003441D">
      <w:pPr>
        <w:tabs>
          <w:tab w:val="left" w:pos="2676"/>
        </w:tabs>
        <w:spacing w:after="0" w:line="240" w:lineRule="auto"/>
        <w:jc w:val="both"/>
        <w:rPr>
          <w:rFonts w:ascii="Times New Roman" w:hAnsi="Times New Roman"/>
          <w:i/>
          <w:sz w:val="28"/>
          <w:szCs w:val="28"/>
        </w:rPr>
      </w:pPr>
      <w:r w:rsidRPr="0018030C">
        <w:rPr>
          <w:rFonts w:ascii="Times New Roman" w:hAnsi="Times New Roman"/>
          <w:color w:val="000000"/>
          <w:sz w:val="28"/>
          <w:szCs w:val="28"/>
        </w:rPr>
        <w:t xml:space="preserve">-Приказ Минфина России от 30 декабря 2017 г. N 274н «Об утверждении федерального </w:t>
      </w:r>
      <w:r w:rsidRPr="0018030C">
        <w:rPr>
          <w:rStyle w:val="af4"/>
          <w:rFonts w:ascii="Times New Roman" w:hAnsi="Times New Roman"/>
          <w:i w:val="0"/>
          <w:color w:val="000000"/>
          <w:sz w:val="28"/>
          <w:szCs w:val="28"/>
        </w:rPr>
        <w:t>стандарта</w:t>
      </w:r>
      <w:r w:rsidRPr="0018030C">
        <w:rPr>
          <w:rFonts w:ascii="Times New Roman" w:hAnsi="Times New Roman"/>
          <w:color w:val="000000"/>
          <w:sz w:val="28"/>
          <w:szCs w:val="28"/>
        </w:rPr>
        <w:t xml:space="preserve"> бухгалтерского учета для организаций государственного сектора «</w:t>
      </w:r>
      <w:r w:rsidRPr="0018030C">
        <w:rPr>
          <w:rStyle w:val="af4"/>
          <w:rFonts w:ascii="Times New Roman" w:hAnsi="Times New Roman"/>
          <w:i w:val="0"/>
          <w:color w:val="000000"/>
          <w:sz w:val="28"/>
          <w:szCs w:val="28"/>
        </w:rPr>
        <w:t>Учетная</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политика</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оценочные</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значения</w:t>
      </w:r>
      <w:r w:rsidRPr="0018030C">
        <w:rPr>
          <w:rFonts w:ascii="Times New Roman" w:hAnsi="Times New Roman"/>
          <w:i/>
          <w:color w:val="000000"/>
          <w:sz w:val="28"/>
          <w:szCs w:val="28"/>
        </w:rPr>
        <w:t xml:space="preserve"> </w:t>
      </w:r>
      <w:r w:rsidRPr="0018030C">
        <w:rPr>
          <w:rFonts w:ascii="Times New Roman" w:hAnsi="Times New Roman"/>
          <w:color w:val="000000"/>
          <w:sz w:val="28"/>
          <w:szCs w:val="28"/>
        </w:rPr>
        <w:t>и</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ошибки</w:t>
      </w:r>
      <w:r w:rsidRPr="0018030C">
        <w:rPr>
          <w:rFonts w:ascii="Times New Roman" w:hAnsi="Times New Roman"/>
          <w:color w:val="000000"/>
          <w:sz w:val="28"/>
          <w:szCs w:val="28"/>
        </w:rPr>
        <w:t>» (далее СГС «</w:t>
      </w:r>
      <w:r w:rsidRPr="0018030C">
        <w:rPr>
          <w:rStyle w:val="af4"/>
          <w:rFonts w:ascii="Times New Roman" w:hAnsi="Times New Roman"/>
          <w:i w:val="0"/>
          <w:color w:val="000000"/>
          <w:sz w:val="28"/>
          <w:szCs w:val="28"/>
        </w:rPr>
        <w:t>Учетная</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политика</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оценочные</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значения</w:t>
      </w:r>
      <w:r w:rsidRPr="0018030C">
        <w:rPr>
          <w:rFonts w:ascii="Times New Roman" w:hAnsi="Times New Roman"/>
          <w:i/>
          <w:color w:val="000000"/>
          <w:sz w:val="28"/>
          <w:szCs w:val="28"/>
        </w:rPr>
        <w:t xml:space="preserve"> </w:t>
      </w:r>
      <w:r w:rsidRPr="0018030C">
        <w:rPr>
          <w:rFonts w:ascii="Times New Roman" w:hAnsi="Times New Roman"/>
          <w:color w:val="000000"/>
          <w:sz w:val="28"/>
          <w:szCs w:val="28"/>
        </w:rPr>
        <w:t>и</w:t>
      </w:r>
      <w:r w:rsidRPr="0018030C">
        <w:rPr>
          <w:rFonts w:ascii="Times New Roman" w:hAnsi="Times New Roman"/>
          <w:i/>
          <w:color w:val="000000"/>
          <w:sz w:val="28"/>
          <w:szCs w:val="28"/>
        </w:rPr>
        <w:t xml:space="preserve"> </w:t>
      </w:r>
      <w:r w:rsidRPr="0018030C">
        <w:rPr>
          <w:rStyle w:val="af4"/>
          <w:rFonts w:ascii="Times New Roman" w:hAnsi="Times New Roman"/>
          <w:i w:val="0"/>
          <w:color w:val="000000"/>
          <w:sz w:val="28"/>
          <w:szCs w:val="28"/>
        </w:rPr>
        <w:t>ошибки</w:t>
      </w:r>
      <w:r w:rsidRPr="0018030C">
        <w:rPr>
          <w:rFonts w:ascii="Times New Roman" w:hAnsi="Times New Roman"/>
          <w:color w:val="000000"/>
          <w:sz w:val="28"/>
          <w:szCs w:val="28"/>
        </w:rPr>
        <w:t>»);</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hAnsi="Times New Roman"/>
          <w:sz w:val="28"/>
          <w:szCs w:val="28"/>
        </w:rPr>
        <w:t>-</w:t>
      </w:r>
      <w:r w:rsidRPr="0018030C">
        <w:rPr>
          <w:rFonts w:ascii="Times New Roman" w:eastAsia="Times New Roman" w:hAnsi="Times New Roman"/>
          <w:sz w:val="28"/>
          <w:szCs w:val="28"/>
        </w:rPr>
        <w:t>Решение Совета Вяртсильского городского поселения о</w:t>
      </w:r>
      <w:r w:rsidRPr="0018030C">
        <w:rPr>
          <w:rFonts w:ascii="Times New Roman" w:hAnsi="Times New Roman"/>
          <w:sz w:val="28"/>
          <w:szCs w:val="28"/>
        </w:rPr>
        <w:t xml:space="preserve">т 19 июня 2008 г. б/н об </w:t>
      </w:r>
      <w:r w:rsidRPr="0018030C">
        <w:rPr>
          <w:rFonts w:ascii="Times New Roman" w:eastAsia="Times New Roman" w:hAnsi="Times New Roman"/>
          <w:sz w:val="28"/>
          <w:szCs w:val="28"/>
        </w:rPr>
        <w:t>утверждении</w:t>
      </w:r>
      <w:r w:rsidRPr="0018030C">
        <w:rPr>
          <w:rFonts w:ascii="Times New Roman" w:hAnsi="Times New Roman"/>
          <w:sz w:val="28"/>
          <w:szCs w:val="28"/>
        </w:rPr>
        <w:t xml:space="preserve"> «Положения о порядке владения, пользования имуществом, находящимся в муниципальной собственности </w:t>
      </w:r>
      <w:r w:rsidRPr="0018030C">
        <w:rPr>
          <w:rFonts w:ascii="Times New Roman" w:eastAsia="Times New Roman" w:hAnsi="Times New Roman"/>
          <w:sz w:val="28"/>
          <w:szCs w:val="28"/>
        </w:rPr>
        <w:t xml:space="preserve">Вяртсильского городского </w:t>
      </w:r>
      <w:r w:rsidRPr="0018030C">
        <w:rPr>
          <w:rFonts w:ascii="Times New Roman" w:eastAsia="Times New Roman" w:hAnsi="Times New Roman"/>
          <w:sz w:val="28"/>
          <w:szCs w:val="28"/>
        </w:rPr>
        <w:lastRenderedPageBreak/>
        <w:t>поселения</w:t>
      </w:r>
      <w:r w:rsidRPr="0018030C">
        <w:rPr>
          <w:rFonts w:ascii="Times New Roman" w:hAnsi="Times New Roman"/>
          <w:sz w:val="28"/>
          <w:szCs w:val="28"/>
        </w:rPr>
        <w:t>»</w:t>
      </w:r>
      <w:r w:rsidRPr="0018030C">
        <w:rPr>
          <w:rFonts w:ascii="Times New Roman" w:eastAsia="Times New Roman" w:hAnsi="Times New Roman"/>
          <w:sz w:val="28"/>
          <w:szCs w:val="28"/>
        </w:rPr>
        <w:t xml:space="preserve"> (далее - </w:t>
      </w:r>
      <w:r w:rsidRPr="0018030C">
        <w:rPr>
          <w:rFonts w:ascii="Times New Roman" w:hAnsi="Times New Roman"/>
          <w:sz w:val="28"/>
          <w:szCs w:val="28"/>
        </w:rPr>
        <w:t>Положение о порядке владения, пользования имуществом</w:t>
      </w:r>
      <w:r w:rsidRPr="0018030C">
        <w:rPr>
          <w:rFonts w:ascii="Times New Roman" w:eastAsia="Times New Roman" w:hAnsi="Times New Roman"/>
          <w:sz w:val="28"/>
          <w:szCs w:val="28"/>
        </w:rPr>
        <w:t xml:space="preserve"> от 19.06.2008г.);</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-Решение Совета Вяртсильского городского поселения о</w:t>
      </w:r>
      <w:r w:rsidRPr="0018030C">
        <w:rPr>
          <w:rFonts w:ascii="Times New Roman" w:hAnsi="Times New Roman"/>
          <w:sz w:val="28"/>
          <w:szCs w:val="28"/>
        </w:rPr>
        <w:t xml:space="preserve">т 16 июня 2014 г. № 32 об </w:t>
      </w:r>
      <w:r w:rsidRPr="0018030C">
        <w:rPr>
          <w:rFonts w:ascii="Times New Roman" w:eastAsia="Times New Roman" w:hAnsi="Times New Roman"/>
          <w:sz w:val="28"/>
          <w:szCs w:val="28"/>
        </w:rPr>
        <w:t>утверждении</w:t>
      </w:r>
      <w:r w:rsidRPr="0018030C">
        <w:rPr>
          <w:rFonts w:ascii="Times New Roman" w:hAnsi="Times New Roman"/>
          <w:sz w:val="28"/>
          <w:szCs w:val="28"/>
        </w:rPr>
        <w:t xml:space="preserve"> Положения «О порядке ведения реестра муниципального имущества Вяртсильского городского поселения»</w:t>
      </w:r>
      <w:r w:rsidRPr="0018030C">
        <w:rPr>
          <w:rFonts w:ascii="Times New Roman" w:eastAsia="Times New Roman" w:hAnsi="Times New Roman"/>
          <w:sz w:val="28"/>
          <w:szCs w:val="28"/>
        </w:rPr>
        <w:t xml:space="preserve"> (далее - Положение </w:t>
      </w:r>
      <w:r w:rsidRPr="0018030C">
        <w:rPr>
          <w:rFonts w:ascii="Times New Roman" w:hAnsi="Times New Roman"/>
          <w:sz w:val="28"/>
          <w:szCs w:val="28"/>
        </w:rPr>
        <w:t>о порядке ведения реестра муниципального имущества</w:t>
      </w:r>
      <w:r w:rsidRPr="0018030C">
        <w:rPr>
          <w:rFonts w:ascii="Times New Roman" w:eastAsia="Times New Roman" w:hAnsi="Times New Roman"/>
          <w:sz w:val="28"/>
          <w:szCs w:val="28"/>
        </w:rPr>
        <w:t>);</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 xml:space="preserve">-Решение Совета Вяртсильского городского поселения №22 от 11.03.2010г. об утверждении Положения «О порядке передачи имущества, находящегося в собственности </w:t>
      </w:r>
      <w:r w:rsidRPr="0018030C">
        <w:rPr>
          <w:rFonts w:ascii="Times New Roman" w:hAnsi="Times New Roman"/>
          <w:sz w:val="28"/>
          <w:szCs w:val="28"/>
        </w:rPr>
        <w:t>Вяртсильского городского поселения в аренду и безвозмездное пользование</w:t>
      </w:r>
      <w:r w:rsidRPr="0018030C">
        <w:rPr>
          <w:rFonts w:ascii="Times New Roman" w:eastAsia="Times New Roman" w:hAnsi="Times New Roman"/>
          <w:sz w:val="28"/>
          <w:szCs w:val="28"/>
        </w:rPr>
        <w:t xml:space="preserve">» (далее - Порядок передачи имущества, находящегося в собственности </w:t>
      </w:r>
      <w:r w:rsidRPr="0018030C">
        <w:rPr>
          <w:rFonts w:ascii="Times New Roman" w:hAnsi="Times New Roman"/>
          <w:sz w:val="28"/>
          <w:szCs w:val="28"/>
        </w:rPr>
        <w:t>Вяртсильского городского поселения в аренду и безвозмездное пользование</w:t>
      </w:r>
      <w:r w:rsidRPr="0018030C">
        <w:rPr>
          <w:rFonts w:ascii="Times New Roman" w:eastAsia="Times New Roman" w:hAnsi="Times New Roman"/>
          <w:sz w:val="28"/>
          <w:szCs w:val="28"/>
        </w:rPr>
        <w:t>);</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 xml:space="preserve">-Решение Совета Вяртсильского городского поселения №22 от 14.04.2014г. «О внесении изменений в Положение «О порядке передачи имущества, находящегося в собственности </w:t>
      </w:r>
      <w:r w:rsidRPr="0018030C">
        <w:rPr>
          <w:rFonts w:ascii="Times New Roman" w:hAnsi="Times New Roman"/>
          <w:sz w:val="28"/>
          <w:szCs w:val="28"/>
        </w:rPr>
        <w:t>Вяртсильского городского поселения в аренду и безвозмездное пользование</w:t>
      </w:r>
      <w:r w:rsidRPr="0018030C">
        <w:rPr>
          <w:rFonts w:ascii="Times New Roman" w:eastAsia="Times New Roman" w:hAnsi="Times New Roman"/>
          <w:sz w:val="28"/>
          <w:szCs w:val="28"/>
        </w:rPr>
        <w:t>»;</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-Решение Совета Вяртсильского городского поселения от 25.04.2011г. №63 «Об утверждении ставки арендной платы»;</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 xml:space="preserve">-Решение Совета Вяртсильского городского поселения №139 от 29.05.2018г. об утверждении Положения «О приватизации имущества, находящегося я в собственности </w:t>
      </w:r>
      <w:r w:rsidRPr="0018030C">
        <w:rPr>
          <w:rFonts w:ascii="Times New Roman" w:hAnsi="Times New Roman"/>
          <w:sz w:val="28"/>
          <w:szCs w:val="28"/>
        </w:rPr>
        <w:t>Вяртсильского городского поселения</w:t>
      </w:r>
      <w:r w:rsidRPr="0018030C">
        <w:rPr>
          <w:rFonts w:ascii="Times New Roman" w:eastAsia="Times New Roman" w:hAnsi="Times New Roman"/>
          <w:sz w:val="28"/>
          <w:szCs w:val="28"/>
        </w:rPr>
        <w:t>» (далее - Порядок приватизации имущества);</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-Решение Совета Вяртсильского городского поселения от 31.10.2019г. №23 «Об утверждении Программы приватизации муниципального имущества на 2019 год»; (далее Программа приватизации);</w:t>
      </w:r>
    </w:p>
    <w:p w:rsidR="00F84447" w:rsidRPr="0018030C" w:rsidRDefault="00F84447"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 xml:space="preserve">-Решение Совета Вяртсильского городского поселения №33 от 16.06.2014г. об утверждении Положения «О списании муниципального имущества, (основных средств) находящегося на балансе муниципальных предприятий и учреждений, а также имущества составляющего муниципальную казну </w:t>
      </w:r>
      <w:r w:rsidRPr="0018030C">
        <w:rPr>
          <w:rFonts w:ascii="Times New Roman" w:hAnsi="Times New Roman"/>
          <w:sz w:val="28"/>
          <w:szCs w:val="28"/>
        </w:rPr>
        <w:t>Вяртсильского городского поселения</w:t>
      </w:r>
      <w:r w:rsidRPr="0018030C">
        <w:rPr>
          <w:rFonts w:ascii="Times New Roman" w:eastAsia="Times New Roman" w:hAnsi="Times New Roman"/>
          <w:sz w:val="28"/>
          <w:szCs w:val="28"/>
        </w:rPr>
        <w:t>» (далее - Порядок списании муниципального имущества).</w:t>
      </w:r>
    </w:p>
    <w:p w:rsidR="00A11D64" w:rsidRPr="0018030C" w:rsidRDefault="00053EEB" w:rsidP="0003441D">
      <w:pPr>
        <w:tabs>
          <w:tab w:val="left" w:pos="2676"/>
        </w:tabs>
        <w:spacing w:after="0" w:line="240" w:lineRule="auto"/>
        <w:jc w:val="both"/>
        <w:rPr>
          <w:rFonts w:ascii="Times New Roman" w:hAnsi="Times New Roman"/>
          <w:b/>
          <w:sz w:val="28"/>
          <w:szCs w:val="28"/>
        </w:rPr>
      </w:pPr>
      <w:r w:rsidRPr="0018030C">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sidRPr="0018030C">
        <w:rPr>
          <w:rFonts w:ascii="Times New Roman" w:hAnsi="Times New Roman"/>
          <w:b/>
          <w:sz w:val="28"/>
          <w:szCs w:val="28"/>
        </w:rPr>
        <w:t xml:space="preserve"> </w:t>
      </w:r>
    </w:p>
    <w:p w:rsidR="00FC1646" w:rsidRPr="00DF47F6" w:rsidRDefault="00F84447" w:rsidP="0003441D">
      <w:pPr>
        <w:tabs>
          <w:tab w:val="left" w:pos="2676"/>
        </w:tabs>
        <w:spacing w:after="0" w:line="240" w:lineRule="auto"/>
        <w:jc w:val="both"/>
        <w:rPr>
          <w:rFonts w:ascii="Times New Roman" w:hAnsi="Times New Roman"/>
          <w:sz w:val="28"/>
          <w:szCs w:val="28"/>
        </w:rPr>
      </w:pPr>
      <w:r w:rsidRPr="0018030C">
        <w:rPr>
          <w:rFonts w:ascii="Times New Roman" w:hAnsi="Times New Roman"/>
          <w:sz w:val="28"/>
          <w:szCs w:val="28"/>
        </w:rPr>
        <w:t>Администрации Вяртсильского городского поселения</w:t>
      </w:r>
      <w:r w:rsidR="009053B4" w:rsidRPr="0018030C">
        <w:rPr>
          <w:rFonts w:ascii="Times New Roman" w:hAnsi="Times New Roman"/>
          <w:sz w:val="28"/>
          <w:szCs w:val="28"/>
        </w:rPr>
        <w:t xml:space="preserve"> от </w:t>
      </w:r>
      <w:r w:rsidR="00FA6DE1" w:rsidRPr="0018030C">
        <w:rPr>
          <w:rFonts w:ascii="Times New Roman" w:hAnsi="Times New Roman"/>
          <w:sz w:val="28"/>
          <w:szCs w:val="28"/>
        </w:rPr>
        <w:t>1</w:t>
      </w:r>
      <w:r w:rsidRPr="0018030C">
        <w:rPr>
          <w:rFonts w:ascii="Times New Roman" w:hAnsi="Times New Roman"/>
          <w:sz w:val="28"/>
          <w:szCs w:val="28"/>
        </w:rPr>
        <w:t>6</w:t>
      </w:r>
      <w:r w:rsidR="009053B4" w:rsidRPr="0018030C">
        <w:rPr>
          <w:rFonts w:ascii="Times New Roman" w:hAnsi="Times New Roman"/>
          <w:sz w:val="28"/>
          <w:szCs w:val="28"/>
        </w:rPr>
        <w:t>.</w:t>
      </w:r>
      <w:r w:rsidR="00FA6DE1" w:rsidRPr="0018030C">
        <w:rPr>
          <w:rFonts w:ascii="Times New Roman" w:hAnsi="Times New Roman"/>
          <w:sz w:val="28"/>
          <w:szCs w:val="28"/>
        </w:rPr>
        <w:t>10</w:t>
      </w:r>
      <w:r w:rsidR="009053B4" w:rsidRPr="0018030C">
        <w:rPr>
          <w:rFonts w:ascii="Times New Roman" w:hAnsi="Times New Roman"/>
          <w:sz w:val="28"/>
          <w:szCs w:val="28"/>
        </w:rPr>
        <w:t>.20</w:t>
      </w:r>
      <w:r w:rsidRPr="0018030C">
        <w:rPr>
          <w:rFonts w:ascii="Times New Roman" w:hAnsi="Times New Roman"/>
          <w:sz w:val="28"/>
          <w:szCs w:val="28"/>
        </w:rPr>
        <w:t>20</w:t>
      </w:r>
      <w:r w:rsidR="009053B4" w:rsidRPr="0018030C">
        <w:rPr>
          <w:rFonts w:ascii="Times New Roman" w:hAnsi="Times New Roman"/>
          <w:sz w:val="28"/>
          <w:szCs w:val="28"/>
        </w:rPr>
        <w:t>г. №</w:t>
      </w:r>
      <w:r w:rsidRPr="0018030C">
        <w:rPr>
          <w:rFonts w:ascii="Times New Roman" w:hAnsi="Times New Roman"/>
          <w:sz w:val="28"/>
          <w:szCs w:val="28"/>
        </w:rPr>
        <w:t>14</w:t>
      </w:r>
      <w:r w:rsidR="00FC1646" w:rsidRPr="0018030C">
        <w:rPr>
          <w:rFonts w:ascii="Times New Roman" w:hAnsi="Times New Roman"/>
          <w:sz w:val="28"/>
          <w:szCs w:val="28"/>
        </w:rPr>
        <w:t xml:space="preserve"> </w:t>
      </w:r>
      <w:r w:rsidR="00FC1646" w:rsidRPr="00DF47F6">
        <w:rPr>
          <w:rFonts w:ascii="Times New Roman" w:hAnsi="Times New Roman"/>
          <w:sz w:val="28"/>
          <w:szCs w:val="28"/>
        </w:rPr>
        <w:t>подписан без разногласий</w:t>
      </w:r>
      <w:r w:rsidR="00E112FA" w:rsidRPr="00DF47F6">
        <w:rPr>
          <w:rFonts w:ascii="Times New Roman" w:hAnsi="Times New Roman"/>
          <w:sz w:val="28"/>
          <w:szCs w:val="28"/>
        </w:rPr>
        <w:t>.</w:t>
      </w:r>
      <w:r w:rsidR="00915DBA" w:rsidRPr="00DF47F6">
        <w:rPr>
          <w:rFonts w:ascii="Times New Roman" w:hAnsi="Times New Roman"/>
          <w:sz w:val="28"/>
          <w:szCs w:val="28"/>
        </w:rPr>
        <w:t xml:space="preserve"> </w:t>
      </w:r>
    </w:p>
    <w:p w:rsidR="00053EEB" w:rsidRPr="0018030C" w:rsidRDefault="00053EEB" w:rsidP="0003441D">
      <w:pPr>
        <w:tabs>
          <w:tab w:val="left" w:pos="2676"/>
        </w:tabs>
        <w:spacing w:after="0" w:line="240" w:lineRule="auto"/>
        <w:jc w:val="both"/>
        <w:rPr>
          <w:rFonts w:ascii="Times New Roman" w:hAnsi="Times New Roman"/>
          <w:b/>
          <w:sz w:val="28"/>
          <w:szCs w:val="28"/>
        </w:rPr>
      </w:pPr>
      <w:r w:rsidRPr="0018030C">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sidRPr="0018030C">
        <w:rPr>
          <w:rFonts w:ascii="Times New Roman" w:hAnsi="Times New Roman"/>
          <w:b/>
          <w:sz w:val="28"/>
          <w:szCs w:val="28"/>
        </w:rPr>
        <w:t xml:space="preserve"> </w:t>
      </w:r>
      <w:r w:rsidR="00B54A42" w:rsidRPr="0018030C">
        <w:rPr>
          <w:rFonts w:ascii="Times New Roman" w:hAnsi="Times New Roman"/>
          <w:sz w:val="28"/>
          <w:szCs w:val="28"/>
        </w:rPr>
        <w:t>нет</w:t>
      </w:r>
    </w:p>
    <w:p w:rsidR="008D6A40" w:rsidRPr="0018030C" w:rsidRDefault="00053EEB" w:rsidP="0003441D">
      <w:pPr>
        <w:spacing w:after="0" w:line="240" w:lineRule="auto"/>
        <w:jc w:val="both"/>
        <w:rPr>
          <w:rFonts w:ascii="Times New Roman" w:hAnsi="Times New Roman"/>
          <w:b/>
          <w:bCs/>
          <w:sz w:val="28"/>
          <w:szCs w:val="28"/>
        </w:rPr>
      </w:pPr>
      <w:r w:rsidRPr="0018030C">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18030C">
        <w:rPr>
          <w:rFonts w:ascii="Times New Roman" w:hAnsi="Times New Roman"/>
          <w:b/>
          <w:bCs/>
          <w:sz w:val="28"/>
          <w:szCs w:val="28"/>
        </w:rPr>
        <w:t xml:space="preserve"> </w:t>
      </w:r>
    </w:p>
    <w:p w:rsidR="00A742ED" w:rsidRPr="0018030C" w:rsidRDefault="00A742ED" w:rsidP="0003441D">
      <w:pPr>
        <w:spacing w:after="0" w:line="240" w:lineRule="auto"/>
        <w:jc w:val="both"/>
        <w:rPr>
          <w:rFonts w:ascii="Times New Roman" w:hAnsi="Times New Roman"/>
          <w:b/>
          <w:bCs/>
          <w:sz w:val="28"/>
          <w:szCs w:val="28"/>
        </w:rPr>
      </w:pPr>
    </w:p>
    <w:p w:rsidR="0018030C" w:rsidRPr="0018030C" w:rsidRDefault="0018030C" w:rsidP="0003441D">
      <w:pPr>
        <w:spacing w:after="0" w:line="240" w:lineRule="auto"/>
        <w:jc w:val="center"/>
        <w:rPr>
          <w:rFonts w:ascii="Times New Roman" w:hAnsi="Times New Roman"/>
          <w:b/>
          <w:bCs/>
          <w:sz w:val="28"/>
          <w:szCs w:val="28"/>
        </w:rPr>
      </w:pPr>
      <w:r w:rsidRPr="0018030C">
        <w:rPr>
          <w:rFonts w:ascii="Times New Roman" w:hAnsi="Times New Roman"/>
          <w:b/>
          <w:bCs/>
          <w:sz w:val="28"/>
          <w:szCs w:val="28"/>
        </w:rPr>
        <w:t>Общие сведения</w:t>
      </w:r>
    </w:p>
    <w:p w:rsidR="0018030C" w:rsidRPr="0018030C" w:rsidRDefault="0018030C" w:rsidP="0003441D">
      <w:pPr>
        <w:spacing w:after="0" w:line="240" w:lineRule="auto"/>
        <w:jc w:val="center"/>
        <w:rPr>
          <w:rFonts w:ascii="Times New Roman" w:hAnsi="Times New Roman"/>
          <w:b/>
          <w:bCs/>
          <w:i/>
          <w:sz w:val="28"/>
          <w:szCs w:val="28"/>
        </w:rPr>
      </w:pP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Полное наименование объекта проверки - Администрация муниципального образования «Вяртсильское городское поселение» Сокращенное – Администрация Вяртсильского поселения.</w:t>
      </w: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 xml:space="preserve">Администрация Вяртсильского поселения действует на основании Положения об Администрации Вяртсильского городского поселения, утвержденного Решением </w:t>
      </w:r>
      <w:r w:rsidRPr="0018030C">
        <w:rPr>
          <w:rFonts w:ascii="Times New Roman" w:hAnsi="Times New Roman"/>
          <w:sz w:val="28"/>
          <w:szCs w:val="28"/>
          <w:lang w:val="en-US"/>
        </w:rPr>
        <w:t>IX</w:t>
      </w:r>
      <w:r w:rsidRPr="0018030C">
        <w:rPr>
          <w:rFonts w:ascii="Times New Roman" w:hAnsi="Times New Roman"/>
          <w:sz w:val="28"/>
          <w:szCs w:val="28"/>
        </w:rPr>
        <w:t xml:space="preserve"> сессии </w:t>
      </w:r>
      <w:r w:rsidRPr="0018030C">
        <w:rPr>
          <w:rFonts w:ascii="Times New Roman" w:hAnsi="Times New Roman"/>
          <w:sz w:val="28"/>
          <w:szCs w:val="28"/>
          <w:lang w:val="en-US"/>
        </w:rPr>
        <w:t>I</w:t>
      </w:r>
      <w:r w:rsidRPr="0018030C">
        <w:rPr>
          <w:rFonts w:ascii="Times New Roman" w:hAnsi="Times New Roman"/>
          <w:sz w:val="28"/>
          <w:szCs w:val="28"/>
        </w:rPr>
        <w:t xml:space="preserve"> созыва Совета Вяртсильского городского поселения от 30.11.2005г. с изменениями и дополнениями. </w:t>
      </w: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Администрация Вяртсильского поселения обладает правами юридического лица, является муниципальным казенным учреждением, имеет круглую печать с изображением герба Республики Карелия и своим наименованием, соответствующие штампы, бланки, а также лицевой счет в отделении Управления федерального казначейства по республике Карелия в г. Сортавала.</w:t>
      </w: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В качестве юридического лица Администрация Вяртсильского поселения была поставлена на учет в налоговом органе по месту нахождения на территории Российской Федерации 08.12.2005г.,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1051002037294.</w:t>
      </w: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Администрация Вяртсильского поселения является органом местного самоуправления Вяртсильского городского поселения и образована для осуществления функций по решению вопросов местного значения в соответствии с Уставом Вяртсильского городского поселения.</w:t>
      </w:r>
    </w:p>
    <w:p w:rsidR="0018030C" w:rsidRPr="0018030C" w:rsidRDefault="0018030C" w:rsidP="0003441D">
      <w:pPr>
        <w:tabs>
          <w:tab w:val="left" w:pos="2676"/>
        </w:tabs>
        <w:spacing w:after="0" w:line="240" w:lineRule="auto"/>
        <w:ind w:firstLine="709"/>
        <w:jc w:val="both"/>
        <w:rPr>
          <w:rFonts w:ascii="Times New Roman" w:hAnsi="Times New Roman"/>
          <w:sz w:val="28"/>
          <w:szCs w:val="28"/>
        </w:rPr>
      </w:pPr>
      <w:r w:rsidRPr="0018030C">
        <w:rPr>
          <w:rFonts w:ascii="Times New Roman" w:hAnsi="Times New Roman"/>
          <w:sz w:val="28"/>
          <w:szCs w:val="28"/>
        </w:rPr>
        <w:t>Администрация поселения реализует свои полномочия как непосредственно, так и через муниципальное унитарное предприятие</w:t>
      </w:r>
      <w:r w:rsidRPr="0018030C">
        <w:rPr>
          <w:rFonts w:ascii="Times New Roman" w:hAnsi="Times New Roman"/>
          <w:color w:val="7030A0"/>
          <w:sz w:val="28"/>
          <w:szCs w:val="28"/>
        </w:rPr>
        <w:t>.</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Администрация Вяртсильского городского поселения является главным распорядителем бюджетных средств для получателя - Администрации Вяртсильского городского поселения.</w:t>
      </w:r>
    </w:p>
    <w:p w:rsidR="0018030C" w:rsidRPr="0018030C" w:rsidRDefault="0018030C" w:rsidP="0003441D">
      <w:pPr>
        <w:tabs>
          <w:tab w:val="left" w:pos="2676"/>
        </w:tabs>
        <w:spacing w:after="0" w:line="240" w:lineRule="auto"/>
        <w:ind w:firstLine="709"/>
        <w:jc w:val="both"/>
        <w:rPr>
          <w:rFonts w:ascii="Times New Roman" w:hAnsi="Times New Roman"/>
          <w:b/>
          <w:sz w:val="28"/>
          <w:szCs w:val="28"/>
        </w:rPr>
      </w:pPr>
      <w:r w:rsidRPr="0018030C">
        <w:rPr>
          <w:rFonts w:ascii="Times New Roman" w:hAnsi="Times New Roman"/>
          <w:sz w:val="28"/>
          <w:szCs w:val="28"/>
        </w:rPr>
        <w:t>Проверка осуществлялась путем рассмотрения и анализа предоставленных документов и сведений.</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 xml:space="preserve">       Одной из экономических основ местного самоуправления в Вяртсильском городском поселении является имущество, находящееся в муниципальной собственности. </w:t>
      </w:r>
    </w:p>
    <w:p w:rsidR="0018030C" w:rsidRPr="0018030C" w:rsidRDefault="0018030C" w:rsidP="0003441D">
      <w:pPr>
        <w:spacing w:after="0" w:line="240" w:lineRule="auto"/>
        <w:ind w:firstLine="540"/>
        <w:jc w:val="both"/>
        <w:rPr>
          <w:rFonts w:ascii="Times New Roman" w:hAnsi="Times New Roman"/>
          <w:sz w:val="28"/>
          <w:szCs w:val="28"/>
        </w:rPr>
      </w:pPr>
      <w:r w:rsidRPr="0018030C">
        <w:rPr>
          <w:rFonts w:ascii="Times New Roman" w:hAnsi="Times New Roman"/>
          <w:sz w:val="28"/>
          <w:szCs w:val="28"/>
        </w:rPr>
        <w:t>Согласно статье 3 Положения о порядке владения, пользования и распоряжения имуществом, находящимся в муниципальной собственности Вяртсильского городского поселения, управление и распоряжение муниципальным имуществом должно осуществляться для достижения следующих целей:</w:t>
      </w:r>
    </w:p>
    <w:p w:rsidR="0018030C" w:rsidRPr="0018030C" w:rsidRDefault="0018030C" w:rsidP="0003441D">
      <w:pPr>
        <w:spacing w:after="0" w:line="240" w:lineRule="auto"/>
        <w:ind w:firstLine="540"/>
        <w:jc w:val="both"/>
        <w:rPr>
          <w:rFonts w:ascii="Times New Roman" w:hAnsi="Times New Roman"/>
          <w:sz w:val="28"/>
          <w:szCs w:val="28"/>
        </w:rPr>
      </w:pPr>
      <w:r w:rsidRPr="0018030C">
        <w:rPr>
          <w:rFonts w:ascii="Times New Roman" w:hAnsi="Times New Roman"/>
          <w:sz w:val="28"/>
          <w:szCs w:val="28"/>
        </w:rPr>
        <w:t>-устойчивое социально-экономическое развитие Вяртсильского городского поселения;</w:t>
      </w:r>
    </w:p>
    <w:p w:rsidR="0018030C" w:rsidRPr="0018030C" w:rsidRDefault="0018030C" w:rsidP="0003441D">
      <w:pPr>
        <w:spacing w:after="0" w:line="240" w:lineRule="auto"/>
        <w:ind w:firstLine="540"/>
        <w:jc w:val="both"/>
        <w:rPr>
          <w:rFonts w:ascii="Times New Roman" w:hAnsi="Times New Roman"/>
          <w:sz w:val="28"/>
          <w:szCs w:val="28"/>
        </w:rPr>
      </w:pPr>
      <w:r w:rsidRPr="0018030C">
        <w:rPr>
          <w:rFonts w:ascii="Times New Roman" w:hAnsi="Times New Roman"/>
          <w:sz w:val="28"/>
          <w:szCs w:val="28"/>
        </w:rPr>
        <w:lastRenderedPageBreak/>
        <w:t xml:space="preserve">-обеспечение реализации полномочий, осуществляемых органами самоуправления поселения; </w:t>
      </w:r>
    </w:p>
    <w:p w:rsidR="0018030C" w:rsidRPr="0018030C" w:rsidRDefault="0018030C" w:rsidP="0003441D">
      <w:pPr>
        <w:spacing w:after="0" w:line="240" w:lineRule="auto"/>
        <w:ind w:firstLine="540"/>
        <w:jc w:val="both"/>
        <w:rPr>
          <w:rFonts w:ascii="Times New Roman" w:hAnsi="Times New Roman"/>
          <w:sz w:val="28"/>
          <w:szCs w:val="28"/>
        </w:rPr>
      </w:pPr>
      <w:r w:rsidRPr="0018030C">
        <w:rPr>
          <w:rFonts w:ascii="Times New Roman" w:hAnsi="Times New Roman"/>
          <w:sz w:val="28"/>
          <w:szCs w:val="28"/>
        </w:rPr>
        <w:t>-получение доходов от использования муниципального имущества.</w:t>
      </w:r>
    </w:p>
    <w:p w:rsidR="0018030C" w:rsidRPr="0018030C" w:rsidRDefault="0018030C" w:rsidP="0003441D">
      <w:pPr>
        <w:spacing w:after="0" w:line="240" w:lineRule="auto"/>
        <w:ind w:firstLine="540"/>
        <w:jc w:val="both"/>
        <w:rPr>
          <w:rFonts w:ascii="Times New Roman" w:hAnsi="Times New Roman"/>
          <w:sz w:val="28"/>
          <w:szCs w:val="28"/>
        </w:rPr>
      </w:pPr>
    </w:p>
    <w:p w:rsidR="0018030C" w:rsidRPr="0018030C" w:rsidRDefault="0018030C" w:rsidP="0003441D">
      <w:pPr>
        <w:spacing w:after="0" w:line="240" w:lineRule="auto"/>
        <w:jc w:val="center"/>
        <w:rPr>
          <w:rFonts w:ascii="Times New Roman" w:hAnsi="Times New Roman"/>
          <w:b/>
          <w:bCs/>
          <w:sz w:val="28"/>
          <w:szCs w:val="28"/>
        </w:rPr>
      </w:pPr>
      <w:r w:rsidRPr="0018030C">
        <w:rPr>
          <w:rFonts w:ascii="Times New Roman" w:hAnsi="Times New Roman"/>
          <w:b/>
          <w:bCs/>
          <w:sz w:val="28"/>
          <w:szCs w:val="28"/>
        </w:rPr>
        <w:t xml:space="preserve">2.Нормативные правовые акты, </w:t>
      </w:r>
      <w:r w:rsidRPr="0018030C">
        <w:rPr>
          <w:rFonts w:ascii="Times New Roman" w:hAnsi="Times New Roman"/>
          <w:b/>
          <w:sz w:val="28"/>
          <w:szCs w:val="28"/>
        </w:rPr>
        <w:t>устанавливающие порядок распоряжения имуществом, находящимся в собственности муниципального образования Вяртсильское городского поселение</w:t>
      </w:r>
      <w:r w:rsidRPr="0018030C">
        <w:rPr>
          <w:rFonts w:ascii="Times New Roman" w:hAnsi="Times New Roman"/>
          <w:b/>
          <w:bCs/>
          <w:sz w:val="28"/>
          <w:szCs w:val="28"/>
        </w:rPr>
        <w:t xml:space="preserve"> </w:t>
      </w:r>
    </w:p>
    <w:p w:rsidR="0018030C" w:rsidRPr="0018030C" w:rsidRDefault="0018030C" w:rsidP="0003441D">
      <w:pPr>
        <w:spacing w:after="0" w:line="240" w:lineRule="auto"/>
        <w:jc w:val="center"/>
        <w:rPr>
          <w:rFonts w:ascii="Times New Roman" w:hAnsi="Times New Roman"/>
          <w:b/>
          <w:bCs/>
          <w:sz w:val="28"/>
          <w:szCs w:val="28"/>
        </w:rPr>
      </w:pP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соответствии со статьей 215 Гражданского кодекса РФ, муниципальной собственностью муниципальных образований Российской Федерации является имущество, принадлежащее им на праве собственности.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соответствии с пунктом 3 части 1 статьи 14 Закона № 131-ФЗ к вопросам местного значения городского поселения</w:t>
      </w:r>
      <w:r w:rsidRPr="0018030C">
        <w:rPr>
          <w:rFonts w:ascii="Times New Roman" w:hAnsi="Times New Roman"/>
          <w:kern w:val="2"/>
          <w:sz w:val="28"/>
          <w:szCs w:val="28"/>
        </w:rPr>
        <w:t xml:space="preserve"> относится владение, пользование и распоряжение имуществом, находящимся в муниципальной собственности поселения.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пункту 6 статьи 26 Устава Вяртсильского городского поселения к компетенции Совета Вяртсильского городского поселения отнесено определение порядка управления и распоряжения имуществом, находящимся в муниципальной собственности. К компетенции администрации Вяртсильского городского поселения пунктом 6 статьи 33 Устава отнесено управление и распоряжение имуществом, находящимся в муниципальной собственности в порядке, установленном Советом Вяртсильского городского поселения.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Решением Совета Вяртсильского городского поселения от 19.06.2008г. б/н утверждено Положение о порядке владения, пользования и распоряжения имуществом, находящимся в муниципальной собственности Вяртсильского городского поселения.</w:t>
      </w:r>
    </w:p>
    <w:p w:rsidR="0018030C" w:rsidRPr="0018030C" w:rsidRDefault="0018030C" w:rsidP="0003441D">
      <w:pPr>
        <w:tabs>
          <w:tab w:val="center" w:pos="4677"/>
          <w:tab w:val="right" w:pos="9355"/>
        </w:tabs>
        <w:spacing w:after="0" w:line="240" w:lineRule="auto"/>
        <w:jc w:val="both"/>
        <w:rPr>
          <w:rFonts w:ascii="Times New Roman" w:hAnsi="Times New Roman"/>
          <w:sz w:val="28"/>
          <w:szCs w:val="28"/>
        </w:rPr>
      </w:pPr>
      <w:r w:rsidRPr="0018030C">
        <w:rPr>
          <w:rFonts w:ascii="Times New Roman" w:hAnsi="Times New Roman"/>
          <w:sz w:val="28"/>
          <w:szCs w:val="28"/>
        </w:rPr>
        <w:t xml:space="preserve">        Статьями 5 и 6 Положения о порядке владения, пользования и распоряжения имуществом полномочия в сфере управления и распоряжения муниципальным имуществом закреплены за Советом Вяртсильского городского поселения и Администрацией Вяртсильского городского поселения.</w:t>
      </w:r>
    </w:p>
    <w:p w:rsidR="0018030C" w:rsidRPr="0018030C" w:rsidRDefault="0018030C" w:rsidP="0003441D">
      <w:pPr>
        <w:tabs>
          <w:tab w:val="center" w:pos="4677"/>
          <w:tab w:val="right" w:pos="9355"/>
        </w:tabs>
        <w:spacing w:after="0" w:line="240" w:lineRule="auto"/>
        <w:jc w:val="both"/>
        <w:rPr>
          <w:rFonts w:ascii="Times New Roman" w:hAnsi="Times New Roman"/>
          <w:sz w:val="28"/>
          <w:szCs w:val="28"/>
        </w:rPr>
      </w:pPr>
      <w:r w:rsidRPr="0018030C">
        <w:rPr>
          <w:rFonts w:ascii="Times New Roman" w:hAnsi="Times New Roman"/>
          <w:sz w:val="28"/>
          <w:szCs w:val="28"/>
        </w:rPr>
        <w:tab/>
        <w:t xml:space="preserve">        Согласно пункту 1 статьи 7 Положения о порядке владения, пользования и распоряжения имуществом установлено, что учет муниципального имущества осуществляется Администраци</w:t>
      </w:r>
      <w:r w:rsidR="00D24A3B">
        <w:rPr>
          <w:rFonts w:ascii="Times New Roman" w:hAnsi="Times New Roman"/>
          <w:sz w:val="28"/>
          <w:szCs w:val="28"/>
        </w:rPr>
        <w:t>ей</w:t>
      </w:r>
      <w:r w:rsidRPr="0018030C">
        <w:rPr>
          <w:rFonts w:ascii="Times New Roman" w:hAnsi="Times New Roman"/>
          <w:sz w:val="28"/>
          <w:szCs w:val="28"/>
        </w:rPr>
        <w:t xml:space="preserve"> Вяртсильского городского поселения путем ведения реестра муниципальной собственности. Порядок ведения реестра муниципальной собственности (согласно пункту 2 статьи 7 Положения о порядке владения, пользования и распоряжения имуществом) должен утверждаться Советом Вяртсильского городского поселения.</w:t>
      </w:r>
    </w:p>
    <w:p w:rsidR="0018030C" w:rsidRPr="0018030C" w:rsidRDefault="0018030C" w:rsidP="0003441D">
      <w:pPr>
        <w:spacing w:after="0" w:line="240" w:lineRule="auto"/>
        <w:ind w:firstLine="652"/>
        <w:jc w:val="both"/>
        <w:rPr>
          <w:rFonts w:ascii="Times New Roman" w:eastAsia="Times New Roman" w:hAnsi="Times New Roman"/>
          <w:spacing w:val="-5"/>
          <w:sz w:val="28"/>
          <w:szCs w:val="28"/>
          <w:shd w:val="clear" w:color="auto" w:fill="FFFFFF"/>
        </w:rPr>
      </w:pPr>
      <w:r w:rsidRPr="0018030C">
        <w:rPr>
          <w:rFonts w:ascii="Times New Roman" w:hAnsi="Times New Roman"/>
          <w:sz w:val="28"/>
          <w:szCs w:val="28"/>
        </w:rPr>
        <w:t xml:space="preserve">Проверке представлено Положение о порядке ведения реестра муниципального имущества Вяртсильского городского поселения. </w:t>
      </w:r>
      <w:r w:rsidRPr="0018030C">
        <w:rPr>
          <w:rFonts w:ascii="Times New Roman" w:eastAsia="Times New Roman" w:hAnsi="Times New Roman"/>
          <w:spacing w:val="-5"/>
          <w:sz w:val="28"/>
          <w:szCs w:val="28"/>
          <w:shd w:val="clear" w:color="auto" w:fill="FFFFFF"/>
        </w:rPr>
        <w:t>В приложении №2 к Положению «О порядке ведении реестра</w:t>
      </w:r>
      <w:r w:rsidRPr="0018030C">
        <w:rPr>
          <w:rFonts w:ascii="Times New Roman" w:hAnsi="Times New Roman"/>
          <w:sz w:val="28"/>
          <w:szCs w:val="28"/>
        </w:rPr>
        <w:t xml:space="preserve"> муниципального имущества</w:t>
      </w:r>
      <w:r w:rsidRPr="0018030C">
        <w:rPr>
          <w:rFonts w:ascii="Times New Roman" w:eastAsia="Times New Roman" w:hAnsi="Times New Roman"/>
          <w:spacing w:val="-5"/>
          <w:sz w:val="28"/>
          <w:szCs w:val="28"/>
          <w:shd w:val="clear" w:color="auto" w:fill="FFFFFF"/>
        </w:rPr>
        <w:t xml:space="preserve">» утверждена форма Реестра. </w:t>
      </w:r>
    </w:p>
    <w:p w:rsidR="0018030C" w:rsidRPr="0018030C" w:rsidRDefault="0018030C" w:rsidP="0003441D">
      <w:pPr>
        <w:pStyle w:val="s1"/>
        <w:shd w:val="clear" w:color="auto" w:fill="FFFFFF"/>
        <w:spacing w:before="0" w:beforeAutospacing="0" w:after="0" w:afterAutospacing="0"/>
        <w:ind w:firstLine="652"/>
        <w:jc w:val="both"/>
        <w:rPr>
          <w:color w:val="000000"/>
          <w:sz w:val="28"/>
          <w:szCs w:val="28"/>
        </w:rPr>
      </w:pPr>
      <w:r w:rsidRPr="0018030C">
        <w:rPr>
          <w:sz w:val="28"/>
          <w:szCs w:val="28"/>
        </w:rPr>
        <w:lastRenderedPageBreak/>
        <w:t>Правила ведения органами местного самоуправления реестров муниципального имущества,</w:t>
      </w:r>
      <w:r w:rsidRPr="0018030C">
        <w:rPr>
          <w:color w:val="000000"/>
          <w:sz w:val="28"/>
          <w:szCs w:val="28"/>
        </w:rPr>
        <w:t xml:space="preserve">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лицами </w:t>
      </w:r>
      <w:r w:rsidRPr="0018030C">
        <w:rPr>
          <w:sz w:val="28"/>
          <w:szCs w:val="28"/>
        </w:rPr>
        <w:t xml:space="preserve">установлены </w:t>
      </w:r>
      <w:r w:rsidRPr="0018030C">
        <w:rPr>
          <w:spacing w:val="-5"/>
          <w:sz w:val="28"/>
          <w:szCs w:val="28"/>
          <w:shd w:val="clear" w:color="auto" w:fill="FFFFFF"/>
        </w:rPr>
        <w:t>Приказом Минэкономразвития N 424</w:t>
      </w:r>
      <w:r w:rsidRPr="0018030C">
        <w:rPr>
          <w:sz w:val="28"/>
          <w:szCs w:val="28"/>
        </w:rPr>
        <w:t>. В соответствии с пунктом 3</w:t>
      </w:r>
      <w:r w:rsidRPr="0018030C">
        <w:rPr>
          <w:spacing w:val="-5"/>
          <w:sz w:val="28"/>
          <w:szCs w:val="28"/>
          <w:shd w:val="clear" w:color="auto" w:fill="FFFFFF"/>
        </w:rPr>
        <w:t xml:space="preserve"> Приказа Минэкономразвития N 424</w:t>
      </w:r>
      <w:r w:rsidRPr="0018030C">
        <w:rPr>
          <w:sz w:val="28"/>
          <w:szCs w:val="28"/>
        </w:rPr>
        <w:t xml:space="preserve"> </w:t>
      </w:r>
      <w:r w:rsidRPr="0018030C">
        <w:rPr>
          <w:color w:val="000000"/>
          <w:sz w:val="28"/>
          <w:szCs w:val="28"/>
        </w:rPr>
        <w:t>орган местного самоуправления, упол</w:t>
      </w:r>
      <w:r w:rsidR="008861E8">
        <w:rPr>
          <w:color w:val="000000"/>
          <w:sz w:val="28"/>
          <w:szCs w:val="28"/>
        </w:rPr>
        <w:t>номоченный вести реестр, обязан</w:t>
      </w:r>
      <w:r w:rsidRPr="0018030C">
        <w:rPr>
          <w:color w:val="000000"/>
          <w:sz w:val="28"/>
          <w:szCs w:val="28"/>
        </w:rPr>
        <w:t xml:space="preserve"> обеспечивать соблюдение правил ведения реестра и требований, предъявляемых к системе ведения реестра.</w:t>
      </w:r>
    </w:p>
    <w:p w:rsidR="0018030C" w:rsidRPr="0018030C" w:rsidRDefault="0018030C" w:rsidP="0003441D">
      <w:pPr>
        <w:pStyle w:val="s1"/>
        <w:shd w:val="clear" w:color="auto" w:fill="FFFFFF"/>
        <w:spacing w:before="0" w:beforeAutospacing="0" w:after="0" w:afterAutospacing="0"/>
        <w:ind w:firstLine="652"/>
        <w:jc w:val="both"/>
        <w:rPr>
          <w:spacing w:val="-5"/>
          <w:sz w:val="28"/>
          <w:szCs w:val="28"/>
          <w:shd w:val="clear" w:color="auto" w:fill="FFFFFF"/>
        </w:rPr>
      </w:pPr>
      <w:r w:rsidRPr="0018030C">
        <w:rPr>
          <w:sz w:val="28"/>
          <w:szCs w:val="28"/>
        </w:rPr>
        <w:t xml:space="preserve">В Положении о порядке ведения Реестра муниципального имущества Вяртсильского городского поселения учтены </w:t>
      </w:r>
      <w:r w:rsidRPr="0018030C">
        <w:rPr>
          <w:color w:val="000000"/>
          <w:sz w:val="28"/>
          <w:szCs w:val="28"/>
        </w:rPr>
        <w:t xml:space="preserve">требования, предъявляемые к системе ведения реестра </w:t>
      </w:r>
      <w:r w:rsidRPr="0018030C">
        <w:rPr>
          <w:spacing w:val="-5"/>
          <w:sz w:val="28"/>
          <w:szCs w:val="28"/>
          <w:shd w:val="clear" w:color="auto" w:fill="FFFFFF"/>
        </w:rPr>
        <w:t>Приказом Минэкономразвития N 424.</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Муниципальная собственность Вяртсильского городского поселения может быть передана во владение, пользование, распоряжение юридических и физических лиц, в том числе использована в качестве объекта аренды.</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Положение о порядке передачи имущества, находящегося в собственности Вяртсильского городского поселения в аренду и безвозмездное пользование утверждено Решением совета Вяртсильского городского поселения от 11.03.2010 №22. Пунктом 12 Положения о порядке передачи имущества в аренду и безвозмездное пользование установлено, что муниципальное имущество может передаваться в аренду с проведением торгов на право заключения договора аренды в соответствии с Положением о порядке проведения торгов на право заключения договора аренды, утверждаемого Администрацией.</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В нарушение пункта 12 Положения о порядке передачи имущества в аренду и безвозмездное пользование</w:t>
      </w:r>
      <w:r w:rsidR="009A1B64">
        <w:rPr>
          <w:rFonts w:ascii="Times New Roman" w:hAnsi="Times New Roman"/>
          <w:bCs/>
          <w:sz w:val="28"/>
          <w:szCs w:val="28"/>
        </w:rPr>
        <w:t>,</w:t>
      </w:r>
      <w:r w:rsidRPr="0018030C">
        <w:rPr>
          <w:rFonts w:ascii="Times New Roman" w:hAnsi="Times New Roman"/>
          <w:bCs/>
          <w:sz w:val="28"/>
          <w:szCs w:val="28"/>
        </w:rPr>
        <w:t xml:space="preserve"> Положение о порядке проведения торгов на право заключения договора аренды, Администрацией Вяртсильского городского поселения не утверждено (к проверке не представлено).</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Приложением №2 к Положению о порядке передачи имущества в аренду и безвозмездное пользование является Методика определения арендной платы за аренду имущества, находящегося в собственности Вяртсильского городского поселения, устанавливающая порядок расчета арендной платы в зависимости от потребительских качеств имущества, вида деятельности арендатора, месторасположения имущества.</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В соответствии с Положением о порядке передачи муниципального имущества в аренду и безвозмездное пользование Решением Совета Вяртсильского городского поселения №63 от 25.04.2011 года установлена ставка арендной платы.</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 xml:space="preserve">Пунктом 1 статьи 5 </w:t>
      </w:r>
      <w:r w:rsidRPr="0018030C">
        <w:rPr>
          <w:rFonts w:ascii="Times New Roman" w:hAnsi="Times New Roman"/>
          <w:sz w:val="28"/>
          <w:szCs w:val="28"/>
        </w:rPr>
        <w:t xml:space="preserve">Положения о порядке владения, пользования и распоряжения имуществом к полномочиям Совета депутатов в сфере </w:t>
      </w:r>
      <w:r w:rsidRPr="0018030C">
        <w:rPr>
          <w:rFonts w:ascii="Times New Roman" w:hAnsi="Times New Roman"/>
          <w:sz w:val="28"/>
          <w:szCs w:val="28"/>
        </w:rPr>
        <w:lastRenderedPageBreak/>
        <w:t xml:space="preserve">распоряжения имуществом отнесено установление порядка приватизации муниципального имущества. </w:t>
      </w:r>
    </w:p>
    <w:p w:rsidR="0018030C" w:rsidRPr="0018030C" w:rsidRDefault="0018030C" w:rsidP="0003441D">
      <w:pPr>
        <w:spacing w:after="0" w:line="240" w:lineRule="auto"/>
        <w:ind w:firstLine="708"/>
        <w:jc w:val="both"/>
        <w:rPr>
          <w:rFonts w:ascii="Times New Roman" w:eastAsia="Times New Roman" w:hAnsi="Times New Roman"/>
          <w:bCs/>
          <w:spacing w:val="-5"/>
          <w:sz w:val="28"/>
          <w:szCs w:val="28"/>
          <w:shd w:val="clear" w:color="auto" w:fill="FFFFFF"/>
        </w:rPr>
      </w:pPr>
      <w:r w:rsidRPr="0018030C">
        <w:rPr>
          <w:rFonts w:ascii="Times New Roman" w:eastAsia="Times New Roman" w:hAnsi="Times New Roman"/>
          <w:sz w:val="28"/>
          <w:szCs w:val="28"/>
        </w:rPr>
        <w:t xml:space="preserve">Порядок приватизации имущества, находящегося в собственности Вяртсильского городского поселения </w:t>
      </w:r>
      <w:r w:rsidRPr="0018030C">
        <w:rPr>
          <w:rFonts w:ascii="Times New Roman" w:eastAsia="Times New Roman" w:hAnsi="Times New Roman"/>
          <w:bCs/>
          <w:spacing w:val="-5"/>
          <w:sz w:val="28"/>
          <w:szCs w:val="28"/>
          <w:shd w:val="clear" w:color="auto" w:fill="FFFFFF"/>
        </w:rPr>
        <w:t xml:space="preserve">утвержден </w:t>
      </w:r>
      <w:r w:rsidRPr="0018030C">
        <w:rPr>
          <w:rFonts w:ascii="Times New Roman" w:eastAsia="Times New Roman" w:hAnsi="Times New Roman"/>
          <w:sz w:val="28"/>
          <w:szCs w:val="28"/>
        </w:rPr>
        <w:t>Решением Совета</w:t>
      </w:r>
      <w:r w:rsidRPr="0018030C">
        <w:rPr>
          <w:rFonts w:ascii="Times New Roman" w:eastAsia="Times New Roman" w:hAnsi="Times New Roman"/>
          <w:bCs/>
          <w:spacing w:val="-5"/>
          <w:sz w:val="28"/>
          <w:szCs w:val="28"/>
          <w:shd w:val="clear" w:color="auto" w:fill="FFFFFF"/>
        </w:rPr>
        <w:t xml:space="preserve"> Вяртсильского городского поселения</w:t>
      </w:r>
      <w:r w:rsidRPr="0018030C">
        <w:rPr>
          <w:rFonts w:ascii="Times New Roman" w:eastAsia="Times New Roman" w:hAnsi="Times New Roman"/>
          <w:sz w:val="28"/>
          <w:szCs w:val="28"/>
        </w:rPr>
        <w:t xml:space="preserve"> от 29.05.2018 года №139. </w:t>
      </w:r>
    </w:p>
    <w:p w:rsidR="0018030C" w:rsidRPr="0018030C" w:rsidRDefault="0018030C" w:rsidP="0003441D">
      <w:pPr>
        <w:spacing w:after="0" w:line="240" w:lineRule="auto"/>
        <w:ind w:firstLine="709"/>
        <w:jc w:val="both"/>
        <w:rPr>
          <w:rFonts w:ascii="Times New Roman" w:hAnsi="Times New Roman"/>
          <w:bCs/>
          <w:sz w:val="28"/>
          <w:szCs w:val="28"/>
        </w:rPr>
      </w:pPr>
      <w:r w:rsidRPr="0018030C">
        <w:rPr>
          <w:rFonts w:ascii="Times New Roman" w:hAnsi="Times New Roman"/>
          <w:bCs/>
          <w:sz w:val="28"/>
          <w:szCs w:val="28"/>
        </w:rPr>
        <w:t xml:space="preserve">Согласно статьи 11 </w:t>
      </w:r>
      <w:r w:rsidRPr="0018030C">
        <w:rPr>
          <w:rFonts w:ascii="Times New Roman" w:hAnsi="Times New Roman"/>
          <w:sz w:val="28"/>
          <w:szCs w:val="28"/>
        </w:rPr>
        <w:t>Положения о порядке владения, пользования и распоряжения имуществом,</w:t>
      </w:r>
      <w:r w:rsidRPr="0018030C">
        <w:rPr>
          <w:rFonts w:ascii="Times New Roman" w:hAnsi="Times New Roman"/>
          <w:bCs/>
          <w:sz w:val="28"/>
          <w:szCs w:val="28"/>
        </w:rPr>
        <w:t xml:space="preserve"> </w:t>
      </w:r>
      <w:r w:rsidRPr="0018030C">
        <w:rPr>
          <w:rFonts w:ascii="Times New Roman" w:eastAsia="Times New Roman" w:hAnsi="Times New Roman"/>
          <w:sz w:val="28"/>
          <w:szCs w:val="28"/>
        </w:rPr>
        <w:t>Администрация Вяртсильского городского поселения должна обеспечивать</w:t>
      </w:r>
      <w:r w:rsidRPr="0018030C">
        <w:rPr>
          <w:rFonts w:ascii="Times New Roman" w:hAnsi="Times New Roman"/>
          <w:bCs/>
          <w:sz w:val="28"/>
          <w:szCs w:val="28"/>
        </w:rPr>
        <w:t xml:space="preserve"> контроль за использованием по назначению и сохранностью муниципального имущества, за эффективностью использования и сохранностью объектов муниципальной собственности, переданных муниципальным предприятиям, учреждениям и иным юридическим лицам. В проверяемом периоде муниципальное имущество было предоставлено в аренду как юридическим, так и физическим лицам. Следовательно, статья 11 </w:t>
      </w:r>
      <w:r w:rsidRPr="0018030C">
        <w:rPr>
          <w:rFonts w:ascii="Times New Roman" w:hAnsi="Times New Roman"/>
          <w:sz w:val="28"/>
          <w:szCs w:val="28"/>
        </w:rPr>
        <w:t xml:space="preserve">Положения о порядке владения, пользования и распоряжения имуществом требует корректировки, относительно включения в объекты </w:t>
      </w:r>
      <w:r w:rsidRPr="0018030C">
        <w:rPr>
          <w:rFonts w:ascii="Times New Roman" w:hAnsi="Times New Roman"/>
          <w:bCs/>
          <w:sz w:val="28"/>
          <w:szCs w:val="28"/>
        </w:rPr>
        <w:t>контроля за использованием по назначению и сохранностью имущества</w:t>
      </w:r>
      <w:r w:rsidRPr="0018030C">
        <w:rPr>
          <w:rFonts w:ascii="Times New Roman" w:hAnsi="Times New Roman"/>
          <w:sz w:val="28"/>
          <w:szCs w:val="28"/>
        </w:rPr>
        <w:t xml:space="preserve"> физических лиц, получившим право аренды муниципального имущества.</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нормативных актах, регулирующих порядок управления и распоряжения имуществом Вяртсильского городского поселения, отсутствует </w:t>
      </w:r>
      <w:r w:rsidRPr="000218D9">
        <w:rPr>
          <w:rFonts w:ascii="Times New Roman" w:hAnsi="Times New Roman"/>
          <w:sz w:val="28"/>
          <w:szCs w:val="28"/>
        </w:rPr>
        <w:t>порядок</w:t>
      </w:r>
      <w:r w:rsidRPr="0018030C">
        <w:rPr>
          <w:rFonts w:ascii="Times New Roman" w:hAnsi="Times New Roman"/>
          <w:sz w:val="28"/>
          <w:szCs w:val="28"/>
        </w:rPr>
        <w:t xml:space="preserve"> </w:t>
      </w:r>
      <w:r w:rsidR="000218D9">
        <w:rPr>
          <w:rFonts w:ascii="Times New Roman" w:hAnsi="Times New Roman"/>
          <w:sz w:val="28"/>
          <w:szCs w:val="28"/>
        </w:rPr>
        <w:t xml:space="preserve">осуществления </w:t>
      </w:r>
      <w:r w:rsidRPr="0018030C">
        <w:rPr>
          <w:rFonts w:ascii="Times New Roman" w:hAnsi="Times New Roman"/>
          <w:sz w:val="28"/>
          <w:szCs w:val="28"/>
        </w:rPr>
        <w:t xml:space="preserve">контроля за сохранностью и </w:t>
      </w:r>
      <w:r w:rsidRPr="0018030C">
        <w:rPr>
          <w:rFonts w:ascii="Times New Roman" w:hAnsi="Times New Roman"/>
          <w:bCs/>
          <w:sz w:val="28"/>
          <w:szCs w:val="28"/>
        </w:rPr>
        <w:t xml:space="preserve">использованием муниципального имущества </w:t>
      </w:r>
      <w:r w:rsidRPr="0018030C">
        <w:rPr>
          <w:rFonts w:ascii="Times New Roman" w:hAnsi="Times New Roman"/>
          <w:sz w:val="28"/>
          <w:szCs w:val="28"/>
        </w:rPr>
        <w:t>(периодичность, методы проверок, цель проверки – сохранность имущества или соблюдение условий договоров, виды выходных документов – акты, требования, претензии), переданного в аренду, хозяйственное ведение, оперативное управление.</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sz w:val="28"/>
          <w:szCs w:val="28"/>
        </w:rPr>
        <w:t xml:space="preserve">В нарушение пункта 11 </w:t>
      </w:r>
      <w:r w:rsidRPr="0018030C">
        <w:rPr>
          <w:rFonts w:ascii="Times New Roman" w:hAnsi="Times New Roman"/>
          <w:bCs/>
          <w:sz w:val="28"/>
          <w:szCs w:val="28"/>
        </w:rPr>
        <w:t>Положения о порядке управления и распоряжения имуществом</w:t>
      </w:r>
      <w:r w:rsidRPr="0018030C">
        <w:rPr>
          <w:rFonts w:ascii="Times New Roman" w:hAnsi="Times New Roman"/>
          <w:sz w:val="28"/>
          <w:szCs w:val="28"/>
        </w:rPr>
        <w:t xml:space="preserve"> в проверяемом периоде Администрацией Вяртсильского поселения контроль </w:t>
      </w:r>
      <w:r w:rsidRPr="0018030C">
        <w:rPr>
          <w:rFonts w:ascii="Times New Roman" w:hAnsi="Times New Roman"/>
          <w:bCs/>
          <w:sz w:val="28"/>
          <w:szCs w:val="28"/>
        </w:rPr>
        <w:t>за использованием муниципального имущества, не осуществлялся</w:t>
      </w:r>
      <w:r w:rsidRPr="0018030C">
        <w:rPr>
          <w:rFonts w:ascii="Times New Roman" w:hAnsi="Times New Roman"/>
          <w:sz w:val="28"/>
          <w:szCs w:val="28"/>
        </w:rPr>
        <w:t xml:space="preserve"> (Акты проверки не представлены).</w:t>
      </w:r>
      <w:r w:rsidRPr="0018030C">
        <w:rPr>
          <w:rFonts w:ascii="Times New Roman" w:hAnsi="Times New Roman"/>
          <w:bCs/>
          <w:sz w:val="28"/>
          <w:szCs w:val="28"/>
        </w:rPr>
        <w:t xml:space="preserve"> </w:t>
      </w:r>
    </w:p>
    <w:p w:rsidR="0018030C" w:rsidRPr="0018030C" w:rsidRDefault="0018030C" w:rsidP="0003441D">
      <w:pPr>
        <w:spacing w:after="0" w:line="240" w:lineRule="auto"/>
        <w:rPr>
          <w:rFonts w:ascii="Times New Roman" w:hAnsi="Times New Roman"/>
          <w:bCs/>
          <w:sz w:val="28"/>
          <w:szCs w:val="28"/>
        </w:rPr>
      </w:pPr>
    </w:p>
    <w:p w:rsidR="0018030C" w:rsidRPr="0018030C" w:rsidRDefault="0018030C" w:rsidP="0003441D">
      <w:pPr>
        <w:spacing w:after="0" w:line="240" w:lineRule="auto"/>
        <w:jc w:val="center"/>
        <w:rPr>
          <w:rFonts w:ascii="Times New Roman" w:eastAsia="Times New Roman" w:hAnsi="Times New Roman"/>
          <w:b/>
          <w:bCs/>
          <w:color w:val="000000"/>
          <w:spacing w:val="-5"/>
          <w:sz w:val="28"/>
          <w:szCs w:val="28"/>
          <w:shd w:val="clear" w:color="auto" w:fill="FFFFFF"/>
        </w:rPr>
      </w:pPr>
      <w:r w:rsidRPr="0018030C">
        <w:rPr>
          <w:rFonts w:ascii="Times New Roman" w:eastAsia="Times New Roman" w:hAnsi="Times New Roman"/>
          <w:b/>
          <w:bCs/>
          <w:color w:val="000000"/>
          <w:spacing w:val="-5"/>
          <w:sz w:val="28"/>
          <w:szCs w:val="28"/>
          <w:shd w:val="clear" w:color="auto" w:fill="FFFFFF"/>
        </w:rPr>
        <w:t>3.Ведение реестра муниципального имущества Вяртсильского городского поселения и отражение имущества на счетах бухгалтерского учета</w:t>
      </w:r>
    </w:p>
    <w:p w:rsidR="0018030C" w:rsidRPr="0018030C" w:rsidRDefault="0018030C" w:rsidP="0003441D">
      <w:pPr>
        <w:spacing w:after="0" w:line="240" w:lineRule="auto"/>
        <w:jc w:val="center"/>
        <w:rPr>
          <w:rFonts w:ascii="Times New Roman" w:hAnsi="Times New Roman"/>
          <w:b/>
          <w:sz w:val="28"/>
          <w:szCs w:val="28"/>
        </w:rPr>
      </w:pPr>
    </w:p>
    <w:p w:rsidR="0018030C" w:rsidRPr="0018030C" w:rsidRDefault="0018030C" w:rsidP="0003441D">
      <w:pPr>
        <w:spacing w:after="0" w:line="240" w:lineRule="auto"/>
        <w:ind w:firstLine="708"/>
        <w:jc w:val="both"/>
        <w:rPr>
          <w:rFonts w:ascii="Times New Roman" w:eastAsia="Times New Roman" w:hAnsi="Times New Roman"/>
          <w:spacing w:val="-5"/>
          <w:sz w:val="28"/>
          <w:szCs w:val="28"/>
          <w:shd w:val="clear" w:color="auto" w:fill="FFFFFF"/>
        </w:rPr>
      </w:pPr>
      <w:r w:rsidRPr="0018030C">
        <w:rPr>
          <w:rFonts w:ascii="Times New Roman" w:eastAsia="Times New Roman" w:hAnsi="Times New Roman"/>
          <w:spacing w:val="-5"/>
          <w:sz w:val="28"/>
          <w:szCs w:val="28"/>
          <w:shd w:val="clear" w:color="auto" w:fill="FFFFFF"/>
        </w:rPr>
        <w:t>Согласно пункта 4 Положения о порядке ведения Реестра муниципального имущества, объектами учета Реестра являются:</w:t>
      </w:r>
    </w:p>
    <w:p w:rsidR="0018030C" w:rsidRPr="0018030C" w:rsidRDefault="0018030C" w:rsidP="0003441D">
      <w:pPr>
        <w:spacing w:after="0" w:line="240" w:lineRule="auto"/>
        <w:jc w:val="both"/>
        <w:rPr>
          <w:rFonts w:ascii="Times New Roman" w:eastAsia="Times New Roman" w:hAnsi="Times New Roman"/>
          <w:spacing w:val="-5"/>
          <w:sz w:val="28"/>
          <w:szCs w:val="28"/>
          <w:shd w:val="clear" w:color="auto" w:fill="FFFFFF"/>
        </w:rPr>
      </w:pPr>
      <w:r w:rsidRPr="0018030C">
        <w:rPr>
          <w:rFonts w:ascii="Times New Roman" w:hAnsi="Times New Roman"/>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w:t>
      </w:r>
      <w:r w:rsidRPr="0018030C">
        <w:rPr>
          <w:rFonts w:ascii="Times New Roman" w:eastAsia="Times New Roman" w:hAnsi="Times New Roman"/>
          <w:spacing w:val="-5"/>
          <w:sz w:val="28"/>
          <w:szCs w:val="28"/>
          <w:shd w:val="clear" w:color="auto" w:fill="FFFFFF"/>
        </w:rPr>
        <w:t>,</w:t>
      </w:r>
    </w:p>
    <w:p w:rsidR="0018030C" w:rsidRPr="0018030C" w:rsidRDefault="0018030C" w:rsidP="0003441D">
      <w:pPr>
        <w:spacing w:after="0" w:line="240" w:lineRule="auto"/>
        <w:jc w:val="both"/>
        <w:rPr>
          <w:rFonts w:ascii="Times New Roman" w:eastAsia="Times New Roman" w:hAnsi="Times New Roman"/>
          <w:spacing w:val="-5"/>
          <w:sz w:val="28"/>
          <w:szCs w:val="28"/>
          <w:shd w:val="clear" w:color="auto" w:fill="FFFFFF"/>
        </w:rPr>
      </w:pPr>
      <w:r w:rsidRPr="0018030C">
        <w:rPr>
          <w:rFonts w:ascii="Times New Roman" w:hAnsi="Times New Roman"/>
          <w:sz w:val="28"/>
          <w:szCs w:val="28"/>
        </w:rPr>
        <w:t>-находящееся в муниципальной собственности движимое имущество;</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18030C" w:rsidRPr="0018030C" w:rsidRDefault="0018030C" w:rsidP="0003441D">
      <w:pPr>
        <w:spacing w:after="0" w:line="240" w:lineRule="auto"/>
        <w:ind w:firstLine="708"/>
        <w:jc w:val="both"/>
        <w:rPr>
          <w:rFonts w:ascii="Times New Roman" w:eastAsia="Times New Roman" w:hAnsi="Times New Roman"/>
          <w:spacing w:val="-5"/>
          <w:sz w:val="28"/>
          <w:szCs w:val="28"/>
          <w:shd w:val="clear" w:color="auto" w:fill="FFFFFF"/>
        </w:rPr>
      </w:pPr>
      <w:r w:rsidRPr="0018030C">
        <w:rPr>
          <w:rFonts w:ascii="Times New Roman" w:eastAsia="Times New Roman" w:hAnsi="Times New Roman"/>
          <w:spacing w:val="-5"/>
          <w:sz w:val="28"/>
          <w:szCs w:val="28"/>
          <w:shd w:val="clear" w:color="auto" w:fill="FFFFFF"/>
        </w:rPr>
        <w:lastRenderedPageBreak/>
        <w:t>Согласно пункта 3 Положения о порядке ведения Реестра муниципального имущества, Реестр муниципального имущества создается с целью:</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-обеспечения полного учета принадлежащих муниципальному образованию Вяртсильское городское поселение на праве собственности существующих, вновь создаваемых, приобретаемых и передаваемых по различным основаниям объектов движимого и недвижимого имущества;</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-анализа состояния муниципального имущества и его использования в соответствии с интересами муниципального образования;</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-обеспечения информацией об объектах муниципальной собственности заинтересованных государственных, местных органов власти и управления, других юридических лиц и граждан.</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Администрации Вяртсильского городского поселения обязанность по ведению Реестра муниципального имущества в соответствии с должностной инструкцией возложена на бухгалтера (специалиста) Администрации Вяртсильского городского поселения.</w:t>
      </w:r>
    </w:p>
    <w:p w:rsidR="0018030C" w:rsidRPr="0018030C" w:rsidRDefault="0018030C" w:rsidP="0003441D">
      <w:pPr>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ab/>
        <w:t>К проверке администрацией Вяртсильского городского поселения</w:t>
      </w:r>
      <w:r w:rsidRPr="0018030C">
        <w:rPr>
          <w:rFonts w:ascii="Times New Roman" w:hAnsi="Times New Roman"/>
          <w:bCs/>
          <w:sz w:val="28"/>
          <w:szCs w:val="28"/>
        </w:rPr>
        <w:t xml:space="preserve"> </w:t>
      </w:r>
      <w:r w:rsidRPr="0018030C">
        <w:rPr>
          <w:rFonts w:ascii="Times New Roman" w:eastAsia="Times New Roman" w:hAnsi="Times New Roman"/>
          <w:sz w:val="28"/>
          <w:szCs w:val="28"/>
        </w:rPr>
        <w:t xml:space="preserve">был представлен Реестр муниципального имущества по состоянию на 01.01.2019 и на 31.12.2019г. </w:t>
      </w:r>
    </w:p>
    <w:p w:rsidR="0018030C" w:rsidRPr="0018030C" w:rsidRDefault="0018030C" w:rsidP="0003441D">
      <w:pPr>
        <w:spacing w:after="0" w:line="240" w:lineRule="auto"/>
        <w:ind w:firstLine="708"/>
        <w:jc w:val="both"/>
        <w:rPr>
          <w:rFonts w:ascii="Times New Roman" w:eastAsia="Times New Roman" w:hAnsi="Times New Roman"/>
          <w:sz w:val="28"/>
          <w:szCs w:val="28"/>
        </w:rPr>
      </w:pPr>
      <w:r w:rsidRPr="0018030C">
        <w:rPr>
          <w:rFonts w:ascii="Times New Roman" w:eastAsia="Times New Roman" w:hAnsi="Times New Roman"/>
          <w:sz w:val="28"/>
          <w:szCs w:val="28"/>
        </w:rPr>
        <w:t>Согласно данным Раздела 1 «</w:t>
      </w:r>
      <w:r w:rsidRPr="0018030C">
        <w:rPr>
          <w:rFonts w:ascii="Times New Roman" w:hAnsi="Times New Roman"/>
          <w:sz w:val="28"/>
          <w:szCs w:val="28"/>
        </w:rPr>
        <w:t>Сведения о муниципальном недвижимом имуществе» и Раздела 2 «Сведения о муниципальном движимом имуществе»</w:t>
      </w:r>
      <w:r w:rsidRPr="0018030C">
        <w:rPr>
          <w:rFonts w:ascii="Times New Roman" w:eastAsia="Times New Roman" w:hAnsi="Times New Roman"/>
          <w:sz w:val="28"/>
          <w:szCs w:val="28"/>
        </w:rPr>
        <w:t xml:space="preserve"> Реестра муниципального имущества по состоянию на 01.01.2019 и на 31.12.2019г. муниципальное имущество представлено:</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u w:val="single"/>
        </w:rPr>
        <w:t>недвижимым имуществом</w:t>
      </w:r>
      <w:r w:rsidRPr="0018030C">
        <w:rPr>
          <w:rFonts w:ascii="Times New Roman" w:hAnsi="Times New Roman"/>
          <w:sz w:val="28"/>
          <w:szCs w:val="28"/>
        </w:rPr>
        <w:t xml:space="preserve"> в виде:</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 xml:space="preserve">-зданий и сооружений в количестве 10 единиц </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-автомобильных дорог и тротуаров в количестве 30 единиц;</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-муниципальным жилым фондом, представленный квартирами в количестве 271 единицы;</w:t>
      </w:r>
    </w:p>
    <w:p w:rsidR="0018030C" w:rsidRPr="0018030C" w:rsidRDefault="0018030C" w:rsidP="0003441D">
      <w:pPr>
        <w:spacing w:after="0" w:line="240" w:lineRule="auto"/>
        <w:jc w:val="both"/>
        <w:rPr>
          <w:rFonts w:ascii="Times New Roman" w:hAnsi="Times New Roman"/>
          <w:sz w:val="28"/>
          <w:szCs w:val="28"/>
          <w:u w:val="single"/>
        </w:rPr>
      </w:pPr>
      <w:r w:rsidRPr="0018030C">
        <w:rPr>
          <w:rFonts w:ascii="Times New Roman" w:hAnsi="Times New Roman"/>
          <w:sz w:val="28"/>
          <w:szCs w:val="28"/>
          <w:u w:val="single"/>
        </w:rPr>
        <w:t>движимом имуществом в виде:</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 xml:space="preserve">-автомобиля, монитора и компьютера, </w:t>
      </w:r>
    </w:p>
    <w:p w:rsidR="0018030C" w:rsidRPr="0018030C" w:rsidRDefault="0018030C" w:rsidP="0003441D">
      <w:pPr>
        <w:spacing w:after="0" w:line="240" w:lineRule="auto"/>
        <w:jc w:val="both"/>
        <w:rPr>
          <w:rFonts w:ascii="Times New Roman" w:hAnsi="Times New Roman"/>
          <w:sz w:val="28"/>
          <w:szCs w:val="28"/>
        </w:rPr>
      </w:pPr>
      <w:r w:rsidRPr="0018030C">
        <w:rPr>
          <w:rFonts w:ascii="Times New Roman" w:hAnsi="Times New Roman"/>
          <w:sz w:val="28"/>
          <w:szCs w:val="28"/>
        </w:rPr>
        <w:t>-линии электропередач 14 единиц.</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18030C">
        <w:rPr>
          <w:rFonts w:ascii="Times New Roman" w:hAnsi="Times New Roman"/>
          <w:sz w:val="28"/>
          <w:szCs w:val="28"/>
        </w:rPr>
        <w:t>В Разделе 3 «Сведения о муниципальных унитарных предприятиях» содержится информация о Муниципальном унитарном предприятии «Жилищно-коммунальная служба посёлка Вяртсиля» и Культурно-спортивном автономном учреждении Вяртсильского городского поселения «Радуга».</w:t>
      </w:r>
    </w:p>
    <w:p w:rsidR="0018030C" w:rsidRPr="0018030C" w:rsidRDefault="0018030C" w:rsidP="0003441D">
      <w:pPr>
        <w:spacing w:after="0" w:line="240" w:lineRule="auto"/>
        <w:ind w:firstLine="708"/>
        <w:jc w:val="both"/>
        <w:rPr>
          <w:rFonts w:ascii="Times New Roman" w:eastAsia="Times New Roman" w:hAnsi="Times New Roman"/>
          <w:sz w:val="28"/>
          <w:szCs w:val="28"/>
        </w:rPr>
      </w:pPr>
      <w:r w:rsidRPr="0018030C">
        <w:rPr>
          <w:rFonts w:ascii="Times New Roman" w:hAnsi="Times New Roman"/>
          <w:sz w:val="28"/>
          <w:szCs w:val="28"/>
        </w:rPr>
        <w:t>Согласно данным представленных к проверке Реестров</w:t>
      </w:r>
      <w:r w:rsidRPr="0018030C">
        <w:rPr>
          <w:rFonts w:ascii="Times New Roman" w:eastAsia="Times New Roman" w:hAnsi="Times New Roman"/>
          <w:sz w:val="28"/>
          <w:szCs w:val="28"/>
        </w:rPr>
        <w:t xml:space="preserve"> по состоянию на 01.01.2019 и на 31.12.2019г. поступления и выбытия объектов имущества Вяртсильское городское поселение в проверяемом периоде не было. Земельные участки в муниципальной собственности не числятся.</w:t>
      </w:r>
    </w:p>
    <w:p w:rsidR="0018030C" w:rsidRPr="0018030C" w:rsidRDefault="0018030C" w:rsidP="0003441D">
      <w:pPr>
        <w:spacing w:after="0" w:line="240" w:lineRule="auto"/>
        <w:ind w:firstLine="708"/>
        <w:jc w:val="both"/>
        <w:rPr>
          <w:rFonts w:ascii="Times New Roman" w:eastAsia="Times New Roman" w:hAnsi="Times New Roman"/>
          <w:sz w:val="28"/>
          <w:szCs w:val="28"/>
        </w:rPr>
      </w:pPr>
      <w:r w:rsidRPr="0018030C">
        <w:rPr>
          <w:rFonts w:ascii="Times New Roman" w:eastAsia="Times New Roman" w:hAnsi="Times New Roman"/>
          <w:sz w:val="28"/>
          <w:szCs w:val="28"/>
        </w:rPr>
        <w:t xml:space="preserve">В ходе проверки произведено сопоставление информации, содержащейся в Реестре муниципального имущества с данными бухгалтерского учета, Выписками из Единого государственного Реестра, с представленными к проверке договорами аренды муниципального </w:t>
      </w:r>
      <w:r w:rsidRPr="0018030C">
        <w:rPr>
          <w:rFonts w:ascii="Times New Roman" w:eastAsia="Times New Roman" w:hAnsi="Times New Roman"/>
          <w:sz w:val="28"/>
          <w:szCs w:val="28"/>
        </w:rPr>
        <w:lastRenderedPageBreak/>
        <w:t>имущества, безвозмездного пользования, с договорами социального найма, с Программой приватизации муниципального имущества на 2019 год.</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результате анализа данных раздела 1 Реестра «Сведения о муниципальном недвижимом имуществе» подраздела «Имущество, предназначенное для обеспечения деятельности муниципального образования «Вяртсильское городское поселение» установлено, что в Реестре по состоянию на 01.01.2019г. и на 31.12.2019г. числятся переданные в собственность юридических лиц по договорам купли-продажи в 2009 году объекты: здание бани по адресу п. Вяртсиля, ул. Советская 4 и жилой дом по адресу п. Вяртсиля, ул. Мира 19. Указанные объекты подлежат исключению из Реестра в связи с отсутствием документов, подтверждающих право муниципальной собственности.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разделе 1 Реестра «Автомобильные дороги общего пользования и иные транспортные инженерные сооружения в границах населённых пунктов муниципального образования «Вяртсильское городское поселение» данные о кадастровой стоимости автомобильных дорог отражены только по четырем автомобильным дорогам из тридцати. По остальным 26 дорогам в графе «кадастровая стоимость» указано «Данные отсутствуют» и «Не определена». Информация раздела 1 Реестра «Автомобильные дороги общего пользования и иные транспортные инженерные сооружения в границах населённых пунктов муниципального образования «Вяртсильское городское поселение» требует дополнения на основании документов, подтверждающих государственную регистрацию права собственности муниципального образования на объекты недвижимости.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разделе 1 Реестра «Сведения о муниципальном недвижимом имуществе» в подразделе «Муниципальный жилищный фонд муниципального образования «Вяртсильское городское поселение» числится 271 квартира. При анализе информации Реестра установлено, что более половины числящихся в Реестре квартир (147 квартир) переданы в частную собственность в период с 2008 по 2016 год (в графе «сведения о правообладателе» значатся правообладатели частные лица), в связи с чем муниципальным имуществом не являются и подлежат исключению из Реестра в связи с отсутствием документов, подтверждающих право муниципальной собственности.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Кроме того, при сопоставлении предоставленных к проверке Выписок из Единого государственного реестра недвижимости (далее Выписки из государственного Реестра) с данными Реестра муниципального имущества установлено, что по части объектов, по которым в графе «сведения о правообладателе» значатся «Муниципальное образование «Вяртсильское городское поселение» зарегистрировано право собственности за физическими лицами: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Так, согласно Выписки из государственного Реестра по жилому помещению, расположенному по адресу: пгт Вяртсиля, ул. Дзержинского, д. 6, кв. 1, кадастровый номер 10:07:0000000:7884 собственником является </w:t>
      </w:r>
      <w:r w:rsidRPr="0018030C">
        <w:rPr>
          <w:rFonts w:ascii="Times New Roman" w:hAnsi="Times New Roman"/>
          <w:sz w:val="28"/>
          <w:szCs w:val="28"/>
        </w:rPr>
        <w:lastRenderedPageBreak/>
        <w:t>Желнова Л.И. (право зарегистрировано 13.09.2017г.), в Реестре муниципального имущества в графе «Сведения о правообладателе» значится «Муниципальное образование «Вяртсильское городское поселение».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Согласно Выписки из государственного Реестра по жилому помещению, расположенному по адресу: пгт Вяртсиля, ул. Заречная, д. 6, кв. 5, кадастровый номер 10:07:0020113:226 собственником является Петрушка Е.Э. (право зарегистрировано 12.10.2017г.), в Реестре муниципального имущества в графе «Сведения о правообладателе» значится «Муниципальное образование «Вяртсильское городское поселение».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Новая, д. 23, кв. 2, кадастровый номер 10:07:0020119:109 собственником является Орлов Алексей Владимирович (право зарегистрировано 27.03.2019г.), в Реестре муниципального имущества в графе «Сведения о правообладателе» значится «Муниципальное образование «Вяртсильское городское поселение»;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Октябрьская, д. 10, кв. 48, кадастровый номер 10:07:0000000:5541 собственником является Поттоева Т.А. (право зарегистрировано 07.11.2018г.), в Реестре муниципального имущества в графе «Сведения о правообладателе» значится «Муниципальное образование «Вяртсильское городское поселение»;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Выписки из государственного Реестра</w:t>
      </w:r>
      <w:r w:rsidRPr="0018030C">
        <w:rPr>
          <w:rFonts w:ascii="Times New Roman" w:eastAsia="TimesNewRomanPSMT" w:hAnsi="Times New Roman"/>
          <w:sz w:val="28"/>
          <w:szCs w:val="28"/>
        </w:rPr>
        <w:t xml:space="preserve"> (датированная 11.02.2020г.)</w:t>
      </w:r>
      <w:r w:rsidRPr="0018030C">
        <w:rPr>
          <w:rFonts w:ascii="Times New Roman" w:hAnsi="Times New Roman"/>
          <w:sz w:val="28"/>
          <w:szCs w:val="28"/>
        </w:rPr>
        <w:t xml:space="preserve"> по жилому помещению, расположенному по адресу: пгт Вяртсиля, ул. Строителей, д. 9, кв. 1 кадастровый номер 10:07:0000000:5510 собственником является Муниципальное образование «Вяртсильское городское поселение» (право зарегистрировано 12.09.2019г.), в Реестре по состоянию на 31.12.2019 правообладателем указанного жилого помещение значится физическое лицо Рашимас В.В.;</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Таким образом, проверкой установлено, что в нарушение Порядка ведения Реестра</w:t>
      </w:r>
      <w:r w:rsidRPr="0018030C">
        <w:rPr>
          <w:rFonts w:ascii="Times New Roman" w:eastAsia="Times New Roman" w:hAnsi="Times New Roman"/>
          <w:spacing w:val="-5"/>
          <w:sz w:val="28"/>
          <w:szCs w:val="28"/>
          <w:shd w:val="clear" w:color="auto" w:fill="FFFFFF"/>
        </w:rPr>
        <w:t xml:space="preserve"> </w:t>
      </w:r>
      <w:r w:rsidRPr="0018030C">
        <w:rPr>
          <w:rFonts w:ascii="Times New Roman" w:hAnsi="Times New Roman"/>
          <w:sz w:val="28"/>
          <w:szCs w:val="28"/>
        </w:rPr>
        <w:t>в Реестре муниципального имущества Вяртсильского городского поселения по состоянию на 01.01.2019г. и 31.12.2019г. содержится недостоверная информация об объектах жилого фонда Вяртсильского городского поселения, право собственности на которые зарегистрировано за физическими лицами на общую сумму 444,78 тыс. руб. Указанные объекты недвижимого имущества подлежат исключению из Реестра муниципального имущества. Информация о правообладателе жилого помещения, расположенного по адресу: пгт Вяртсиля, ул. Строителей, д. 9, кв. 1 кадастровый номер 10:07:0000000:5510 подлежит корректировке в соответствии с Выпиской из Единого государственного Реестра.</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При сопоставлении предоставленных к проверке договоров социального найма с данными Реестра муниципального имущества установлено отсутствие в Реестре муниципального имущества объектов недвижимости в виде квартир, предоставленных физическим лицам по договорам социального найма.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lastRenderedPageBreak/>
        <w:t>По договору социального найма №5 от 26.11.2018 года Администрацией Вяртсильского городского поселения предоставлено во владение и пользование жилое помещение по адресу ул. Октябрьская, д.6а, кв.5 общей площадью 32,7 кв.м., находящееся в собственности Вяртсильского городского поселения. Жилое помещение по адресу ул. Октябрьская, д.6а, кв.5 общей площадью 32,7 кв.м. в Реестре по состоянию на. 01.01.2019 г. и 31.12.2019г. не числится.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-по договору социального найма №11 от 10.10.2019 года Администрацией Вяртсильского городского поселения предоставлено во владение и пользование жилое помещение по адресу ул. Мира, д.21, кв.8, общей площадью 55,9 кв.м, находящееся в собственности Вяртсильского городского поселения. Жилое помещение по адресу ул. Мира, д.21, кв.8, общей площадью 55,9 кв.м в Реестре по состоянию 31.12.2019г. не числится;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-по договору социального найма №8 от 02.10.2019 года Администрацией Вяртсильского городского поселения предоставлено во владение и пользование жилое помещение по адресу ул. Октябрьская, д.5, кв.12, общей площадью 41,2 кв.м, находящееся в собственности Вяртсильского городского поселения. Жилое помещение по адресу ул. Октябрьская, д.5, кв.12, общей площадью 41,2 кв.м в Реестре по состоянию на 31.12.2019г. не числится;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-по договору социального найма №10 от 01.10.2019 года Администрацией Вяртсильского городского поселения предоставлено во владение и пользование жилое помещение по адресу ул. Мира, д.8, кв.3, общей площадью 29,6 кв.м, находящееся в собственности Вяртсильского городского поселения. Жилое помещение по адресу ул. Мира, д.8, кв.3, общей площадью 29,6 кв.м в Реестре по состоянию на 31.12.2019г. не числится.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Указанные объекты недвижимого имущества подлежат включению в Реестр муниципального имущества на основании документов, подтверждающих государственную регистрацию права муниципальной собственности на недвижимое имущество.</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При сопоставлении предоставленных к проверке Выписок из Единого государственного Реестра выявлено наличие в Реестре муниципального имущества недостоверных данных о площади объектов имущества, числящихся в Реестре:</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Инженерная, д. 12, кв. 1 кадастровый номер 10:07:0000000:5635 по Выписке из Единого государственного Реестра 21,7 кв.м., в Реестре муниципального имущества 31,7 кв.м.;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Комсомольская, д. 2, кв. 1, кадастровый номер 10:07:0020125:36 по Выписке из Единого государственного Реестра 32 кв.м., в Реестре муниципального имущества 29,7 кв.м.;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Мира, д. 53, кв. 2, кадастровый номер 10:07:0020105:61 по Выписке из Единого государственного Реестра 52,9 кв.м., в Реестре муниципального имущества 47,7 кв.м.;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lastRenderedPageBreak/>
        <w:t>-квартира пгт. Вяртсиля, ул. Новая 28-1, кадастровый номер 10:07:0020126:43 по Выписке из Единого государственного Реестра 31,4 кв.м., в Реестре муниципального имущества 31,6 кв.м.</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Информация по указанным объектам недвижимого имущества подлежит корректировки на основании данных из Единого государственного Реестра.</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eastAsia="Times New Roman" w:hAnsi="Times New Roman"/>
          <w:spacing w:val="-5"/>
          <w:sz w:val="28"/>
          <w:szCs w:val="28"/>
          <w:shd w:val="clear" w:color="auto" w:fill="FFFFFF"/>
        </w:rPr>
        <w:t>В нарушение пункта 7 Порядка ведения Реестра, в</w:t>
      </w:r>
      <w:r w:rsidRPr="0018030C">
        <w:rPr>
          <w:rFonts w:ascii="Times New Roman" w:hAnsi="Times New Roman"/>
          <w:sz w:val="28"/>
          <w:szCs w:val="28"/>
        </w:rPr>
        <w:t xml:space="preserve"> Реестре </w:t>
      </w:r>
      <w:r w:rsidRPr="0018030C">
        <w:rPr>
          <w:rFonts w:ascii="Times New Roman" w:eastAsia="Times New Roman" w:hAnsi="Times New Roman"/>
          <w:sz w:val="28"/>
          <w:szCs w:val="28"/>
        </w:rPr>
        <w:t xml:space="preserve">муниципального имущества </w:t>
      </w:r>
      <w:r w:rsidRPr="0018030C">
        <w:rPr>
          <w:rFonts w:ascii="Times New Roman" w:hAnsi="Times New Roman"/>
          <w:sz w:val="28"/>
          <w:szCs w:val="28"/>
        </w:rPr>
        <w:t xml:space="preserve">отсутствуют сведения об обременениях (например, в виде договоров аренды, договоров социального найма) с указанием основания и даты их возникновения и прекращения. Общее определение ограничений прав на недвижимое имущество содержится в </w:t>
      </w:r>
      <w:hyperlink r:id="rId12" w:history="1">
        <w:r w:rsidRPr="0018030C">
          <w:rPr>
            <w:rFonts w:ascii="Times New Roman" w:hAnsi="Times New Roman"/>
            <w:sz w:val="28"/>
            <w:szCs w:val="28"/>
          </w:rPr>
          <w:t>ст. 1</w:t>
        </w:r>
      </w:hyperlink>
      <w:r w:rsidRPr="0018030C">
        <w:rPr>
          <w:rFonts w:ascii="Times New Roman" w:hAnsi="Times New Roman"/>
          <w:sz w:val="28"/>
          <w:szCs w:val="28"/>
        </w:rPr>
        <w:t xml:space="preserve"> Федерального закона «О государственной регистрации прав на недвижимое имущество и сделок с ним», согласно которой ограничения (обременения) понимаются как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соглашения о государственно-частном партнерстве, соглашения о муниципально-частном партнерстве, ареста имущества и других). В силу статьи 674 ГК РФ, ограничение (обременение) права собственности на жилое помещение, возникает на основании договора найма такого жилого помещения.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Так, к проверке представлены действовавшие в проверяемом периоде договора аренды муниципального имущества: по адресу п. Вяртсиля, ул. Заводская, д.4 (4 договора), и по адресу п. Вяртсиля, ул. Заводская, д.7 (2 договора), договора социального найма муниципального имущества. В</w:t>
      </w:r>
      <w:r w:rsidRPr="0018030C">
        <w:rPr>
          <w:rFonts w:ascii="Times New Roman" w:eastAsia="Times New Roman" w:hAnsi="Times New Roman"/>
          <w:sz w:val="28"/>
          <w:szCs w:val="28"/>
        </w:rPr>
        <w:t xml:space="preserve"> нарушение</w:t>
      </w:r>
      <w:r w:rsidRPr="0018030C">
        <w:rPr>
          <w:rFonts w:ascii="Times New Roman" w:eastAsia="Times New Roman" w:hAnsi="Times New Roman"/>
          <w:spacing w:val="-5"/>
          <w:sz w:val="28"/>
          <w:szCs w:val="28"/>
          <w:shd w:val="clear" w:color="auto" w:fill="FFFFFF"/>
        </w:rPr>
        <w:t xml:space="preserve"> пункта 7 Приказа ведения Реестра, в</w:t>
      </w:r>
      <w:r w:rsidRPr="0018030C">
        <w:rPr>
          <w:rFonts w:ascii="Times New Roman" w:hAnsi="Times New Roman"/>
          <w:sz w:val="28"/>
          <w:szCs w:val="28"/>
        </w:rPr>
        <w:t xml:space="preserve"> Реестре по состоянию на 01.01.2019г. и на 31.12.2019г. информация о договорах аренды, безвозмездного пользования, социального найма отсутствует.</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разделе 2 Реестра «Сведения о муниципальном движимом имуществе» в подразделе «Имущество, предназначенное для электроснабжения населения муниципального образования «Вяртсильское городское поселение» числятся воздушные и кабельные линии электропередач в общем количестве 14 объектов. В графе «Сведения о правообладателе имущества значится АО «ПСК» ИНН 1001013117/КПП 100101001. В графе «дата и основание возникновения и прекращения права муниципальной собственности» указано «Соглашение об отступном от 30.09.2010 г.».</w:t>
      </w:r>
    </w:p>
    <w:p w:rsidR="0018030C" w:rsidRPr="0003441D"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Имущество, предназначенное для электроснабжения населения (воздушные и кабельные линии электропередач) в собственность Вяртсильского городского поселения переданы на основании </w:t>
      </w:r>
      <w:r w:rsidRPr="0018030C">
        <w:rPr>
          <w:rFonts w:ascii="Times New Roman" w:eastAsia="Times New Roman" w:hAnsi="Times New Roman"/>
          <w:sz w:val="28"/>
          <w:szCs w:val="28"/>
        </w:rPr>
        <w:t xml:space="preserve">Закона Республики Карелия от 05.10.2007 № 1118-ЗРК «О разграничении имущества, находящегося в собственности Сортавальского муниципального </w:t>
      </w:r>
      <w:r w:rsidRPr="0018030C">
        <w:rPr>
          <w:rFonts w:ascii="Times New Roman" w:eastAsia="Times New Roman" w:hAnsi="Times New Roman"/>
          <w:sz w:val="28"/>
          <w:szCs w:val="28"/>
        </w:rPr>
        <w:lastRenderedPageBreak/>
        <w:t xml:space="preserve">района», а </w:t>
      </w:r>
      <w:r w:rsidRPr="0003441D">
        <w:rPr>
          <w:rFonts w:ascii="Times New Roman" w:eastAsia="Times New Roman" w:hAnsi="Times New Roman"/>
          <w:sz w:val="28"/>
          <w:szCs w:val="28"/>
        </w:rPr>
        <w:t xml:space="preserve">не на основании </w:t>
      </w:r>
      <w:r w:rsidRPr="0003441D">
        <w:rPr>
          <w:rFonts w:ascii="Times New Roman" w:hAnsi="Times New Roman"/>
          <w:sz w:val="28"/>
          <w:szCs w:val="28"/>
        </w:rPr>
        <w:t>Соглашени</w:t>
      </w:r>
      <w:r w:rsidR="0003441D">
        <w:rPr>
          <w:rFonts w:ascii="Times New Roman" w:hAnsi="Times New Roman"/>
          <w:sz w:val="28"/>
          <w:szCs w:val="28"/>
        </w:rPr>
        <w:t>я</w:t>
      </w:r>
      <w:r w:rsidRPr="0003441D">
        <w:rPr>
          <w:rFonts w:ascii="Times New Roman" w:hAnsi="Times New Roman"/>
          <w:sz w:val="28"/>
          <w:szCs w:val="28"/>
        </w:rPr>
        <w:t xml:space="preserve"> об отступном от 30.09.2010 г.</w:t>
      </w:r>
      <w:r w:rsidR="0003441D">
        <w:rPr>
          <w:rFonts w:ascii="Times New Roman" w:hAnsi="Times New Roman"/>
          <w:sz w:val="28"/>
          <w:szCs w:val="28"/>
        </w:rPr>
        <w:t xml:space="preserve"> С</w:t>
      </w:r>
      <w:r w:rsidRPr="0003441D">
        <w:rPr>
          <w:rFonts w:ascii="Times New Roman" w:hAnsi="Times New Roman"/>
          <w:sz w:val="28"/>
          <w:szCs w:val="28"/>
        </w:rPr>
        <w:t xml:space="preserve">огласно статьи 131 ГК РФ, право собственности на </w:t>
      </w:r>
      <w:hyperlink r:id="rId13" w:anchor="/document/71100882/entry/383" w:history="1">
        <w:r w:rsidRPr="0003441D">
          <w:rPr>
            <w:rStyle w:val="af"/>
            <w:rFonts w:ascii="Times New Roman" w:hAnsi="Times New Roman"/>
            <w:color w:val="auto"/>
            <w:sz w:val="28"/>
            <w:szCs w:val="28"/>
            <w:u w:val="none"/>
          </w:rPr>
          <w:t>недвижимые вещи</w:t>
        </w:r>
      </w:hyperlink>
      <w:r w:rsidRPr="0003441D">
        <w:rPr>
          <w:rFonts w:ascii="Times New Roman" w:hAnsi="Times New Roman"/>
          <w:sz w:val="28"/>
          <w:szCs w:val="28"/>
        </w:rPr>
        <w:t xml:space="preserve">, ограничения этих прав, их возникновение, переход и прекращение подлежат </w:t>
      </w:r>
      <w:hyperlink r:id="rId14" w:anchor="/document/71129192/entry/0" w:history="1">
        <w:r w:rsidRPr="0003441D">
          <w:rPr>
            <w:rStyle w:val="af"/>
            <w:rFonts w:ascii="Times New Roman" w:hAnsi="Times New Roman"/>
            <w:color w:val="auto"/>
            <w:sz w:val="28"/>
            <w:szCs w:val="28"/>
            <w:u w:val="none"/>
          </w:rPr>
          <w:t>государственной регистрации</w:t>
        </w:r>
      </w:hyperlink>
      <w:r w:rsidRPr="0003441D">
        <w:rPr>
          <w:rFonts w:ascii="Times New Roman" w:hAnsi="Times New Roman"/>
          <w:sz w:val="28"/>
          <w:szCs w:val="28"/>
        </w:rPr>
        <w:t>.</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Проверке представлено Концессионное соглашение в отношении объектов муниципальной собственности Сортавальского муниципального района по передаче и распределению электрической энергии от 18.06.2007г. на основании которых воздушные и кабельные линии электропередач пгт. Вяртсиля были переданы в концессию ОАО «Карелэнерго». Также предоставлено Соглашение об отступном от 30.09.2010г., заключенное между ОАО «ПСК» и МУП «Электрические сети» согласно которому права на имущество в виде воздушных и кабельных линий электропередач пгт. Вяртсиля перешли к ОАО «ПСК».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Пунктом 9 Порядка ведения Реестра установлено, что в отношении объектов учета казны записи об изменении сведений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должны предоставляться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К проверке не представлено документального подтверждения государственной регистрации прав муниципальной собственности Вяртсильского городского поселения на объекты имущества, предназначенные для электроснабжения населения (воздушные и кабельные линии электропередач).</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разделе 3 Реестра муниципального имущества «Сведения о муниципальных унитарных предприятиях» по МУП «ЖКС п. Вяртсиля» отсутствует информация о размере доли, принадлежащей муниципальному образованию в уставном капитале. В графе «Основание создания юридического лица» </w:t>
      </w:r>
      <w:r w:rsidR="00185769">
        <w:rPr>
          <w:rFonts w:ascii="Times New Roman" w:hAnsi="Times New Roman"/>
          <w:sz w:val="28"/>
          <w:szCs w:val="28"/>
        </w:rPr>
        <w:t>значит</w:t>
      </w:r>
      <w:r w:rsidRPr="0018030C">
        <w:rPr>
          <w:rFonts w:ascii="Times New Roman" w:hAnsi="Times New Roman"/>
          <w:sz w:val="28"/>
          <w:szCs w:val="28"/>
        </w:rPr>
        <w:t>ся документ «Устав МУП «ЖКС п. Вяртсиля», вместо</w:t>
      </w:r>
      <w:r w:rsidRPr="0018030C">
        <w:rPr>
          <w:rFonts w:ascii="Times New Roman" w:eastAsia="Times New Roman" w:hAnsi="Times New Roman"/>
          <w:sz w:val="28"/>
          <w:szCs w:val="28"/>
        </w:rPr>
        <w:t xml:space="preserve"> документа </w:t>
      </w:r>
      <w:r w:rsidR="008D6042">
        <w:rPr>
          <w:rFonts w:ascii="Times New Roman" w:eastAsia="Times New Roman" w:hAnsi="Times New Roman"/>
          <w:sz w:val="28"/>
          <w:szCs w:val="28"/>
        </w:rPr>
        <w:t>«</w:t>
      </w:r>
      <w:r w:rsidRPr="0018030C">
        <w:rPr>
          <w:rFonts w:ascii="Times New Roman" w:eastAsia="Times New Roman" w:hAnsi="Times New Roman"/>
          <w:sz w:val="28"/>
          <w:szCs w:val="28"/>
        </w:rPr>
        <w:t xml:space="preserve">Постановления главы местного самоуправления г. Сортавала № 500 от 24.07.2002 г. «О создании муниципального предприятия </w:t>
      </w:r>
      <w:r w:rsidRPr="0018030C">
        <w:rPr>
          <w:rFonts w:ascii="Times New Roman" w:hAnsi="Times New Roman"/>
          <w:sz w:val="28"/>
          <w:szCs w:val="28"/>
        </w:rPr>
        <w:t xml:space="preserve">«Жилищно-коммунальная служба п. Вяртсиля». В графе «Данные о балансовой и остаточной стоимости основных средств» по МУП «ЖКС п. Вяртсиля» приведены данные о балансовой и остаточной стоимости по состоянию на 01.11.2015г., вместо актуальных данных о балансовой и остаточной стоимости основных средств предприятия на дату формирования </w:t>
      </w:r>
      <w:r w:rsidRPr="0018030C">
        <w:rPr>
          <w:rFonts w:ascii="Times New Roman" w:hAnsi="Times New Roman"/>
          <w:sz w:val="28"/>
          <w:szCs w:val="28"/>
        </w:rPr>
        <w:lastRenderedPageBreak/>
        <w:t xml:space="preserve">Реестра. Информация Реестра </w:t>
      </w:r>
      <w:r w:rsidR="008D6042">
        <w:rPr>
          <w:rFonts w:ascii="Times New Roman" w:hAnsi="Times New Roman"/>
          <w:sz w:val="28"/>
          <w:szCs w:val="28"/>
        </w:rPr>
        <w:t xml:space="preserve">о </w:t>
      </w:r>
      <w:r w:rsidRPr="0018030C">
        <w:rPr>
          <w:rFonts w:ascii="Times New Roman" w:hAnsi="Times New Roman"/>
          <w:sz w:val="28"/>
          <w:szCs w:val="28"/>
        </w:rPr>
        <w:t>МУП «ЖКС п. Вяртсиля» требует корректировки.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В раздел 3 «Сведения о муниципальных унитарных предприятиях» включена информация о Культурно-спортивном автономном учреждении Вяртсильского городского поселения «Радуга». По данным выписки из ЕГРЮЛ Культурно-спортивное автономное учреждение Вяртсильского городского поселения «Радуга» ликвидировано 28.12.2017</w:t>
      </w:r>
      <w:r w:rsidRPr="0018030C">
        <w:rPr>
          <w:rFonts w:ascii="Times New Roman" w:hAnsi="Times New Roman"/>
          <w:color w:val="7030A0"/>
          <w:sz w:val="28"/>
          <w:szCs w:val="28"/>
        </w:rPr>
        <w:t xml:space="preserve">. </w:t>
      </w:r>
      <w:r w:rsidRPr="0018030C">
        <w:rPr>
          <w:rFonts w:ascii="Times New Roman" w:hAnsi="Times New Roman"/>
          <w:sz w:val="28"/>
          <w:szCs w:val="28"/>
        </w:rPr>
        <w:t>Информация о Культурно-спортивном автономном учреждении Вяртсильского городского поселения «Радуга» подлежит исключению из Реестра.</w:t>
      </w:r>
    </w:p>
    <w:p w:rsidR="0018030C" w:rsidRPr="0003441D"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color w:val="000000"/>
          <w:sz w:val="28"/>
          <w:szCs w:val="28"/>
        </w:rPr>
        <w:t xml:space="preserve">В соответствии с </w:t>
      </w:r>
      <w:hyperlink r:id="rId15" w:anchor="/document/10164072/entry/21442" w:history="1">
        <w:r w:rsidRPr="0003441D">
          <w:rPr>
            <w:rStyle w:val="af"/>
            <w:rFonts w:ascii="Times New Roman" w:hAnsi="Times New Roman"/>
            <w:color w:val="auto"/>
            <w:sz w:val="28"/>
            <w:szCs w:val="28"/>
            <w:u w:val="none"/>
          </w:rPr>
          <w:t>п. 4 ст. 215</w:t>
        </w:r>
      </w:hyperlink>
      <w:r w:rsidRPr="0018030C">
        <w:rPr>
          <w:rFonts w:ascii="Times New Roman" w:hAnsi="Times New Roman"/>
          <w:sz w:val="28"/>
          <w:szCs w:val="28"/>
        </w:rPr>
        <w:t xml:space="preserve"> </w:t>
      </w:r>
      <w:r w:rsidR="0003441D">
        <w:rPr>
          <w:rFonts w:ascii="Times New Roman" w:hAnsi="Times New Roman"/>
          <w:color w:val="000000"/>
          <w:sz w:val="28"/>
          <w:szCs w:val="28"/>
        </w:rPr>
        <w:t>ГК РФ,</w:t>
      </w:r>
      <w:r w:rsidRPr="0018030C">
        <w:rPr>
          <w:rFonts w:ascii="Times New Roman" w:hAnsi="Times New Roman"/>
          <w:color w:val="000000"/>
          <w:sz w:val="28"/>
          <w:szCs w:val="28"/>
        </w:rPr>
        <w:t xml:space="preserve"> муниципальную </w:t>
      </w:r>
      <w:r w:rsidRPr="0018030C">
        <w:rPr>
          <w:rStyle w:val="af4"/>
          <w:rFonts w:ascii="Times New Roman" w:hAnsi="Times New Roman"/>
          <w:i w:val="0"/>
          <w:color w:val="000000"/>
          <w:sz w:val="28"/>
          <w:szCs w:val="28"/>
        </w:rPr>
        <w:t>казну</w:t>
      </w:r>
      <w:r w:rsidRPr="0018030C">
        <w:rPr>
          <w:rFonts w:ascii="Times New Roman" w:hAnsi="Times New Roman"/>
          <w:i/>
          <w:color w:val="000000"/>
          <w:sz w:val="28"/>
          <w:szCs w:val="28"/>
        </w:rPr>
        <w:t xml:space="preserve"> </w:t>
      </w:r>
      <w:r w:rsidRPr="0018030C">
        <w:rPr>
          <w:rFonts w:ascii="Times New Roman" w:hAnsi="Times New Roman"/>
          <w:color w:val="000000"/>
          <w:sz w:val="28"/>
          <w:szCs w:val="28"/>
        </w:rPr>
        <w:t xml:space="preserve">составляют средства соответствующего бюджета и иное государственное муниципальное </w:t>
      </w:r>
      <w:r w:rsidRPr="0018030C">
        <w:rPr>
          <w:rStyle w:val="af4"/>
          <w:rFonts w:ascii="Times New Roman" w:hAnsi="Times New Roman"/>
          <w:i w:val="0"/>
          <w:color w:val="000000"/>
          <w:sz w:val="28"/>
          <w:szCs w:val="28"/>
        </w:rPr>
        <w:t>имущество</w:t>
      </w:r>
      <w:r w:rsidRPr="0018030C">
        <w:rPr>
          <w:rFonts w:ascii="Times New Roman" w:hAnsi="Times New Roman"/>
          <w:i/>
          <w:color w:val="000000"/>
          <w:sz w:val="28"/>
          <w:szCs w:val="28"/>
        </w:rPr>
        <w:t>,</w:t>
      </w:r>
      <w:r w:rsidRPr="0018030C">
        <w:rPr>
          <w:rFonts w:ascii="Times New Roman" w:hAnsi="Times New Roman"/>
          <w:color w:val="000000"/>
          <w:sz w:val="28"/>
          <w:szCs w:val="28"/>
        </w:rPr>
        <w:t xml:space="preserve"> не закреплённое за </w:t>
      </w:r>
      <w:r w:rsidR="0003441D">
        <w:rPr>
          <w:rFonts w:ascii="Times New Roman" w:hAnsi="Times New Roman"/>
          <w:color w:val="000000"/>
          <w:sz w:val="28"/>
          <w:szCs w:val="28"/>
        </w:rPr>
        <w:t>муниципальными</w:t>
      </w:r>
      <w:r w:rsidRPr="0018030C">
        <w:rPr>
          <w:rFonts w:ascii="Times New Roman" w:hAnsi="Times New Roman"/>
          <w:color w:val="000000"/>
          <w:sz w:val="28"/>
          <w:szCs w:val="28"/>
        </w:rPr>
        <w:t xml:space="preserve"> предприятиями и учреждениями.</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03441D">
        <w:rPr>
          <w:rFonts w:ascii="Times New Roman" w:hAnsi="Times New Roman"/>
          <w:sz w:val="28"/>
          <w:szCs w:val="28"/>
        </w:rPr>
        <w:t xml:space="preserve">Согласно </w:t>
      </w:r>
      <w:hyperlink r:id="rId16" w:history="1">
        <w:r w:rsidRPr="0003441D">
          <w:rPr>
            <w:rStyle w:val="ae"/>
            <w:rFonts w:ascii="Times New Roman" w:hAnsi="Times New Roman"/>
            <w:color w:val="auto"/>
            <w:sz w:val="28"/>
            <w:szCs w:val="28"/>
          </w:rPr>
          <w:t>пункту 141</w:t>
        </w:r>
      </w:hyperlink>
      <w:r w:rsidRPr="0018030C">
        <w:rPr>
          <w:rFonts w:ascii="Times New Roman" w:hAnsi="Times New Roman"/>
          <w:sz w:val="28"/>
          <w:szCs w:val="28"/>
        </w:rPr>
        <w:t xml:space="preserve"> Инструкции 157н</w:t>
      </w:r>
      <w:r w:rsidR="0003441D">
        <w:rPr>
          <w:rFonts w:ascii="Times New Roman" w:hAnsi="Times New Roman"/>
          <w:sz w:val="28"/>
          <w:szCs w:val="28"/>
        </w:rPr>
        <w:t>,</w:t>
      </w:r>
      <w:r w:rsidRPr="0018030C">
        <w:rPr>
          <w:rFonts w:ascii="Times New Roman" w:hAnsi="Times New Roman"/>
          <w:color w:val="000000"/>
          <w:sz w:val="28"/>
          <w:szCs w:val="28"/>
          <w:shd w:val="clear" w:color="auto" w:fill="FFFFFF"/>
        </w:rPr>
        <w:t xml:space="preserve"> учет объектов имущества (нефинансовых активов), составляющих муниципальную казну муниципального образования, должен осуществляться на счете 108.00.</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Согласно </w:t>
      </w:r>
      <w:hyperlink r:id="rId17" w:history="1">
        <w:r w:rsidRPr="0003441D">
          <w:rPr>
            <w:rStyle w:val="ae"/>
            <w:rFonts w:ascii="Times New Roman" w:hAnsi="Times New Roman"/>
            <w:color w:val="auto"/>
            <w:sz w:val="28"/>
            <w:szCs w:val="28"/>
          </w:rPr>
          <w:t>пункту 143</w:t>
        </w:r>
      </w:hyperlink>
      <w:r w:rsidRPr="0018030C">
        <w:rPr>
          <w:rFonts w:ascii="Times New Roman" w:hAnsi="Times New Roman"/>
          <w:sz w:val="28"/>
          <w:szCs w:val="28"/>
        </w:rPr>
        <w:t xml:space="preserve"> Инструкции 157н</w:t>
      </w:r>
      <w:r w:rsidR="0003441D">
        <w:rPr>
          <w:rFonts w:ascii="Times New Roman" w:hAnsi="Times New Roman"/>
          <w:sz w:val="28"/>
          <w:szCs w:val="28"/>
        </w:rPr>
        <w:t>,</w:t>
      </w:r>
      <w:r w:rsidRPr="0018030C">
        <w:rPr>
          <w:rFonts w:ascii="Times New Roman" w:hAnsi="Times New Roman"/>
          <w:sz w:val="28"/>
          <w:szCs w:val="28"/>
        </w:rPr>
        <w:t xml:space="preserve"> объекты имущества в составе казны должны отражаться в бюджетном учете в стоимостном выражении без ведения инвентарного и аналитического учета объектов имущества, </w:t>
      </w:r>
      <w:r w:rsidRPr="0018030C">
        <w:rPr>
          <w:rFonts w:ascii="Times New Roman" w:hAnsi="Times New Roman"/>
          <w:color w:val="000000"/>
          <w:sz w:val="28"/>
          <w:szCs w:val="28"/>
        </w:rPr>
        <w:t>если иное не предусмотрено учетной политикой субъекта учета. Учетной политикой для целей бюджетного и налогового учета, утвержденной Распоряжением Администрацией Вяртсильского городского поселения от 31.1</w:t>
      </w:r>
      <w:r w:rsidR="00C561FB">
        <w:rPr>
          <w:rFonts w:ascii="Times New Roman" w:hAnsi="Times New Roman"/>
          <w:color w:val="000000"/>
          <w:sz w:val="28"/>
          <w:szCs w:val="28"/>
        </w:rPr>
        <w:t>2</w:t>
      </w:r>
      <w:r w:rsidRPr="0018030C">
        <w:rPr>
          <w:rFonts w:ascii="Times New Roman" w:hAnsi="Times New Roman"/>
          <w:color w:val="000000"/>
          <w:sz w:val="28"/>
          <w:szCs w:val="28"/>
        </w:rPr>
        <w:t xml:space="preserve">.2013 года №74 (далее - Учетная политика) иное ведение </w:t>
      </w:r>
      <w:r w:rsidRPr="0018030C">
        <w:rPr>
          <w:rFonts w:ascii="Times New Roman" w:hAnsi="Times New Roman"/>
          <w:sz w:val="28"/>
          <w:szCs w:val="28"/>
        </w:rPr>
        <w:t>аналитического учета объектов имущества казны не установлено.</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18030C">
        <w:rPr>
          <w:rFonts w:ascii="Times New Roman" w:hAnsi="Times New Roman"/>
          <w:sz w:val="28"/>
          <w:szCs w:val="28"/>
        </w:rPr>
        <w:t>Аналитический учет имущества казны в проверяемом периоде осуществлялся в «Ведомости имущества казны».</w:t>
      </w:r>
      <w:r w:rsidRPr="0018030C">
        <w:rPr>
          <w:rFonts w:ascii="Times New Roman" w:hAnsi="Times New Roman"/>
          <w:color w:val="000000"/>
          <w:sz w:val="28"/>
          <w:szCs w:val="28"/>
        </w:rPr>
        <w:t xml:space="preserve"> Указанная форма Учетной политикой для целей </w:t>
      </w:r>
      <w:r w:rsidRPr="0018030C">
        <w:rPr>
          <w:rFonts w:ascii="Times New Roman" w:hAnsi="Times New Roman"/>
          <w:sz w:val="28"/>
          <w:szCs w:val="28"/>
        </w:rPr>
        <w:t>ведения инвентарного и аналитического учета объектов имущества казны не предусмотрена.</w:t>
      </w:r>
      <w:r w:rsidRPr="0018030C">
        <w:rPr>
          <w:rFonts w:ascii="Times New Roman" w:eastAsia="Times New Roman" w:hAnsi="Times New Roman"/>
          <w:sz w:val="28"/>
          <w:szCs w:val="28"/>
        </w:rPr>
        <w:t xml:space="preserve"> Форма данного регистра не относится к унифицированной форме и поэтому, </w:t>
      </w:r>
      <w:r w:rsidRPr="0018030C">
        <w:rPr>
          <w:rFonts w:ascii="Times New Roman" w:hAnsi="Times New Roman"/>
          <w:color w:val="000000"/>
          <w:sz w:val="28"/>
          <w:szCs w:val="28"/>
        </w:rPr>
        <w:t>в соответствии с пунктом 9 раздела 3 Приказа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должна</w:t>
      </w:r>
      <w:r w:rsidRPr="0018030C">
        <w:rPr>
          <w:rFonts w:ascii="Times New Roman" w:eastAsia="Times New Roman" w:hAnsi="Times New Roman"/>
          <w:sz w:val="28"/>
          <w:szCs w:val="28"/>
        </w:rPr>
        <w:t xml:space="preserve"> быть утверждена Учетной политикой.</w:t>
      </w:r>
      <w:r w:rsidRPr="0018030C">
        <w:rPr>
          <w:rFonts w:ascii="Times New Roman" w:hAnsi="Times New Roman"/>
          <w:color w:val="000000"/>
          <w:sz w:val="28"/>
          <w:szCs w:val="28"/>
        </w:rPr>
        <w:t xml:space="preserve">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color w:val="000000"/>
          <w:sz w:val="28"/>
          <w:szCs w:val="28"/>
        </w:rPr>
        <w:t xml:space="preserve">Проверке представлена </w:t>
      </w:r>
      <w:r w:rsidRPr="0018030C">
        <w:rPr>
          <w:rFonts w:ascii="Times New Roman" w:hAnsi="Times New Roman"/>
          <w:sz w:val="28"/>
          <w:szCs w:val="28"/>
        </w:rPr>
        <w:t>«Ведомость имущества казны» по состоянию на 31.12.2019г. Общая стоимость имущества казны, отраженная в «Ведомости имущества казны» составляет 157 302,2 тыс. руб., в том числе недвижимое имущество на сумму 152 758,6 тыс. руб., и движимое имущество на сумму 4 543,6 тыс. руб.</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Стоимость имущества казны, отраженная в «Ведомости имущества казны» соответствует данным Оборотно-сальдовой ведомости по счету 108.00, соответствует стоимости имущества, отраженной по счету </w:t>
      </w:r>
      <w:r w:rsidRPr="0018030C">
        <w:rPr>
          <w:rFonts w:ascii="Times New Roman" w:hAnsi="Times New Roman"/>
          <w:bCs/>
          <w:color w:val="000000"/>
          <w:sz w:val="28"/>
          <w:szCs w:val="28"/>
          <w:shd w:val="clear" w:color="auto" w:fill="FFFFFF"/>
        </w:rPr>
        <w:t>10800 «Нефинансовые активы имущества казны» в главной книге за 2019 год</w:t>
      </w:r>
      <w:r w:rsidRPr="0018030C">
        <w:rPr>
          <w:rFonts w:ascii="Times New Roman" w:hAnsi="Times New Roman"/>
          <w:sz w:val="28"/>
          <w:szCs w:val="28"/>
        </w:rPr>
        <w:t>.</w:t>
      </w:r>
    </w:p>
    <w:p w:rsidR="0018030C" w:rsidRPr="0018030C" w:rsidRDefault="0018030C" w:rsidP="0003441D">
      <w:pPr>
        <w:spacing w:after="0" w:line="240" w:lineRule="auto"/>
        <w:ind w:firstLine="708"/>
        <w:jc w:val="both"/>
        <w:rPr>
          <w:rFonts w:ascii="Times New Roman" w:hAnsi="Times New Roman"/>
          <w:bCs/>
          <w:color w:val="000000"/>
          <w:sz w:val="28"/>
          <w:szCs w:val="28"/>
          <w:shd w:val="clear" w:color="auto" w:fill="FFFFFF"/>
        </w:rPr>
      </w:pPr>
      <w:r w:rsidRPr="0018030C">
        <w:rPr>
          <w:rFonts w:ascii="Times New Roman" w:hAnsi="Times New Roman"/>
          <w:bCs/>
          <w:color w:val="000000"/>
          <w:sz w:val="28"/>
          <w:szCs w:val="28"/>
          <w:shd w:val="clear" w:color="auto" w:fill="FFFFFF"/>
        </w:rPr>
        <w:t xml:space="preserve">Данные бухгалтерского учета по счету 108.00 «Нефинансовые активы имущества казны» соответствуют данным, отраженным в бюджетной </w:t>
      </w:r>
      <w:r w:rsidRPr="0018030C">
        <w:rPr>
          <w:rFonts w:ascii="Times New Roman" w:hAnsi="Times New Roman"/>
          <w:bCs/>
          <w:color w:val="000000"/>
          <w:sz w:val="28"/>
          <w:szCs w:val="28"/>
          <w:shd w:val="clear" w:color="auto" w:fill="FFFFFF"/>
        </w:rPr>
        <w:lastRenderedPageBreak/>
        <w:t>отчетности Администрации Вяртсильского городского поселения за 2019 год «Сведения о движении нефинансовых активов» (в части имущества казны) ф.0503168.</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соответствии со статьей 145 Инструкции N 157н, аналитический учет объектов в составе имущества казны должен осуществляться в структуре, установленной для ведения реестра муниципального имущества. </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18030C">
        <w:rPr>
          <w:rFonts w:ascii="Times New Roman" w:hAnsi="Times New Roman"/>
          <w:sz w:val="28"/>
          <w:szCs w:val="28"/>
        </w:rPr>
        <w:t xml:space="preserve">В </w:t>
      </w:r>
      <w:r w:rsidRPr="0003441D">
        <w:rPr>
          <w:rFonts w:ascii="Times New Roman" w:hAnsi="Times New Roman"/>
          <w:sz w:val="28"/>
          <w:szCs w:val="28"/>
        </w:rPr>
        <w:t xml:space="preserve">силу норм </w:t>
      </w:r>
      <w:hyperlink r:id="rId18" w:history="1">
        <w:r w:rsidRPr="0003441D">
          <w:rPr>
            <w:rStyle w:val="ae"/>
            <w:rFonts w:ascii="Times New Roman" w:hAnsi="Times New Roman"/>
            <w:color w:val="auto"/>
            <w:sz w:val="28"/>
            <w:szCs w:val="28"/>
          </w:rPr>
          <w:t>пункта 145</w:t>
        </w:r>
      </w:hyperlink>
      <w:r w:rsidRPr="0003441D">
        <w:rPr>
          <w:rFonts w:ascii="Times New Roman" w:hAnsi="Times New Roman"/>
          <w:sz w:val="28"/>
          <w:szCs w:val="28"/>
        </w:rPr>
        <w:t xml:space="preserve"> Инструкции N 157н</w:t>
      </w:r>
      <w:r w:rsidR="0003441D" w:rsidRPr="0003441D">
        <w:rPr>
          <w:rFonts w:ascii="Times New Roman" w:hAnsi="Times New Roman"/>
          <w:sz w:val="28"/>
          <w:szCs w:val="28"/>
        </w:rPr>
        <w:t>,</w:t>
      </w:r>
      <w:r w:rsidRPr="0003441D">
        <w:rPr>
          <w:rFonts w:ascii="Times New Roman" w:hAnsi="Times New Roman"/>
          <w:sz w:val="28"/>
          <w:szCs w:val="28"/>
        </w:rPr>
        <w:t xml:space="preserve"> данные регистров бухгалтерского учета об объектах, составляющих муниципальную казну, на отчетную месячную дату должны быть сопоставимы с данными информации из Реестра муниципального имущества. Периодичность отражения в бюджетном учете операций с объектами, составляющими муниципальную казну на основании информации из реестра имущества соответствующего </w:t>
      </w:r>
      <w:r w:rsidRPr="0018030C">
        <w:rPr>
          <w:rFonts w:ascii="Times New Roman" w:hAnsi="Times New Roman"/>
          <w:color w:val="000000"/>
          <w:sz w:val="28"/>
          <w:szCs w:val="28"/>
        </w:rPr>
        <w:t>публично-правового образования устанавливается финансовым органом соответствующего бюджета, но не реже чем на отчетную месячную дату.</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color w:val="000000"/>
          <w:sz w:val="28"/>
          <w:szCs w:val="28"/>
        </w:rPr>
        <w:t>Периодичность отражения в бюджетном учете операций с объектами, составляющими муниципальную казну на основании информации из Реестра муниципального имущества Вяртсильского городского поселения Учетной политикой не установлена.</w:t>
      </w:r>
    </w:p>
    <w:p w:rsidR="0018030C" w:rsidRPr="0018030C" w:rsidRDefault="0018030C" w:rsidP="0003441D">
      <w:pPr>
        <w:spacing w:after="0" w:line="240" w:lineRule="auto"/>
        <w:ind w:firstLine="709"/>
        <w:jc w:val="both"/>
        <w:rPr>
          <w:rFonts w:ascii="Times New Roman" w:eastAsia="Times New Roman" w:hAnsi="Times New Roman"/>
          <w:sz w:val="28"/>
          <w:szCs w:val="28"/>
        </w:rPr>
      </w:pPr>
      <w:r w:rsidRPr="0018030C">
        <w:rPr>
          <w:rFonts w:ascii="Times New Roman" w:eastAsia="Times New Roman" w:hAnsi="Times New Roman"/>
          <w:sz w:val="28"/>
          <w:szCs w:val="28"/>
        </w:rPr>
        <w:t>Проверкой установлено, что балансовая стоимость имущества казны, отраженная по Разделу 1 «Недвижимое имущество» Реестра муниципального имущества, составляет 13 764,71 тыс. руб. Балансовая стоимость имущества казны, отраженная по Разделу 2 «Движимое имущество», Реестра муниципального имущества составляет 18,04 тыс. руб.</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 xml:space="preserve">Общая балансовая стоимость имущества казны, отраженная по разделу 1 </w:t>
      </w:r>
      <w:r w:rsidRPr="0018030C">
        <w:rPr>
          <w:rFonts w:ascii="Times New Roman" w:eastAsia="Times New Roman" w:hAnsi="Times New Roman"/>
          <w:sz w:val="28"/>
          <w:szCs w:val="28"/>
        </w:rPr>
        <w:t>«Недвижимое имущество» и по разделу 2 «Движимое имущество» составляет 13 782,75 тыс. руб.</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eastAsia="Times New Roman" w:hAnsi="Times New Roman"/>
          <w:sz w:val="28"/>
          <w:szCs w:val="28"/>
        </w:rPr>
        <w:t xml:space="preserve">Проверкой установлено, что балансовая стоимость имущества казны, отраженная в Реестре муниципального имущества 13 782,75 тыс. руб., не соответствует данным бухгалтерского учета по счету </w:t>
      </w:r>
      <w:r w:rsidRPr="0018030C">
        <w:rPr>
          <w:rFonts w:ascii="Times New Roman" w:hAnsi="Times New Roman"/>
          <w:sz w:val="28"/>
          <w:szCs w:val="28"/>
        </w:rPr>
        <w:t>108.00</w:t>
      </w:r>
      <w:r w:rsidRPr="0018030C">
        <w:rPr>
          <w:rFonts w:ascii="Times New Roman" w:eastAsia="Times New Roman" w:hAnsi="Times New Roman"/>
          <w:sz w:val="28"/>
          <w:szCs w:val="28"/>
        </w:rPr>
        <w:t xml:space="preserve"> </w:t>
      </w:r>
      <w:r w:rsidRPr="0018030C">
        <w:rPr>
          <w:rFonts w:ascii="Times New Roman" w:hAnsi="Times New Roman"/>
          <w:sz w:val="28"/>
          <w:szCs w:val="28"/>
        </w:rPr>
        <w:t xml:space="preserve">предназначенного для учета объектов имущества, составляющих муниципальную казну </w:t>
      </w:r>
      <w:r w:rsidRPr="0018030C">
        <w:rPr>
          <w:rFonts w:ascii="Times New Roman" w:eastAsia="Times New Roman" w:hAnsi="Times New Roman"/>
          <w:sz w:val="28"/>
          <w:szCs w:val="28"/>
        </w:rPr>
        <w:t>(</w:t>
      </w:r>
      <w:r w:rsidRPr="0018030C">
        <w:rPr>
          <w:rFonts w:ascii="Times New Roman" w:hAnsi="Times New Roman"/>
          <w:sz w:val="28"/>
          <w:szCs w:val="28"/>
        </w:rPr>
        <w:t xml:space="preserve">157 302,23 тыс. руб.). Расхождение составляет 143 519, 48 тыс. руб. </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 xml:space="preserve">Таким образом, в нарушение статьи 145 Инструкции N 157н, данные регистров бухгалтерского учета по состоянию на 01.01.2020г. об объектах, составляющих муниципальную казну Вяртсильского городского поселения не сопоставимы с данными информации из Реестра муниципального имущества по состоянию на 01.01.2020г. </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eastAsia="Times New Roman" w:hAnsi="Times New Roman"/>
          <w:sz w:val="28"/>
          <w:szCs w:val="28"/>
        </w:rPr>
        <w:t xml:space="preserve">При анализе данных аналитического учета, отраженных в </w:t>
      </w:r>
      <w:r w:rsidRPr="0018030C">
        <w:rPr>
          <w:rFonts w:ascii="Times New Roman" w:hAnsi="Times New Roman"/>
          <w:sz w:val="28"/>
          <w:szCs w:val="28"/>
        </w:rPr>
        <w:t xml:space="preserve">«Ведомости имущества казны» по состоянию на 01.01.2020г. установлено отсутствие в Реестре муниципального имущества ряда объектов движимого и недвижимого имущества, числящихся в составе имущества казны в бухгалтерском учете (на счете 108.00). Так, в Реестре муниципального имущества не числятся, учтенные в «Ведомости имущества казны» по состоянию на 01.01.2020г. объекты: шести квартирный жилой дом в п. </w:t>
      </w:r>
      <w:r w:rsidRPr="0018030C">
        <w:rPr>
          <w:rFonts w:ascii="Times New Roman" w:hAnsi="Times New Roman"/>
          <w:sz w:val="28"/>
          <w:szCs w:val="28"/>
        </w:rPr>
        <w:lastRenderedPageBreak/>
        <w:t>Вяртсиля балансовой стоимостью 6 791,36 тыс. руб., песочный дворик с горкой стоимостью 21,07 тыс. руб., карусель стоимостью 41,06 тыс. руб., городок спортивный стоимостью 225,88 тыс. руб., качалка стоимостью 36,06 тыс. руб.</w:t>
      </w:r>
    </w:p>
    <w:p w:rsidR="0018030C" w:rsidRPr="0018030C" w:rsidRDefault="0018030C" w:rsidP="0003441D">
      <w:pPr>
        <w:pStyle w:val="Default"/>
        <w:ind w:firstLine="708"/>
        <w:jc w:val="both"/>
        <w:rPr>
          <w:sz w:val="28"/>
          <w:szCs w:val="28"/>
        </w:rPr>
      </w:pPr>
      <w:r w:rsidRPr="0018030C">
        <w:rPr>
          <w:sz w:val="28"/>
          <w:szCs w:val="28"/>
        </w:rPr>
        <w:t xml:space="preserve">Так же установлено, что по данным аналитического учета, отраженным в «Ведомости имущества казны» по состоянию на 01.01.2020г. числится имущество, закрепленное за МУП «ЖКС п. Вяртсиля», в том числе «Недвижимое имущество МУП «ЖКС п. Вяртсиля» на сумму 131 829,49 тыс. руб., и движимое имущество МУП «ЖКС п. Вяртсиля на сумму 334,69 тыс. руб. Указанное имущество по данным Раздела 3 «Сведения о муниципальных унитарных предприятиях» Реестра муниципального имущества числится в составе имущества МУП «ЖКС п. Вяртсиля. </w:t>
      </w:r>
    </w:p>
    <w:p w:rsidR="0018030C" w:rsidRPr="0018030C" w:rsidRDefault="0018030C" w:rsidP="0003441D">
      <w:pPr>
        <w:pStyle w:val="Default"/>
        <w:ind w:firstLine="708"/>
        <w:jc w:val="both"/>
        <w:rPr>
          <w:sz w:val="28"/>
          <w:szCs w:val="28"/>
        </w:rPr>
      </w:pPr>
      <w:r w:rsidRPr="0018030C">
        <w:rPr>
          <w:sz w:val="28"/>
          <w:szCs w:val="28"/>
        </w:rPr>
        <w:t>В хозяйственное ведение МУП «</w:t>
      </w:r>
      <w:r w:rsidRPr="0018030C">
        <w:rPr>
          <w:color w:val="auto"/>
          <w:sz w:val="28"/>
          <w:szCs w:val="28"/>
        </w:rPr>
        <w:t>ЖКС п. Вяртсиля</w:t>
      </w:r>
      <w:r w:rsidRPr="0018030C">
        <w:rPr>
          <w:sz w:val="28"/>
          <w:szCs w:val="28"/>
        </w:rPr>
        <w:t xml:space="preserve">» имущество было передано Распоряжением Администрации самоуправления г. Сортавала от 16.08.2002г. №350. </w:t>
      </w:r>
      <w:r w:rsidRPr="0018030C">
        <w:rPr>
          <w:color w:val="auto"/>
          <w:sz w:val="28"/>
          <w:szCs w:val="28"/>
        </w:rPr>
        <w:t>На основании Закона Республики Карелия от 21 марта 2008 г. N 1178-ЗРК «О внесении изменений в Закон Республики Карелия «О разграничении имущества, находящегося в муниципальной собственности Сортавальского муниципального района» (далее – Закон РК N 1178-ЗРК ) по акту приема-передачи Администрация муниципального образования «Сортавальский муниципальный район» передала, а Администрация муниципального образования «Вяртсильское городское поселение» приняла в собственность предприятие - МУП «ЖКС п. Вяртсиля».</w:t>
      </w:r>
      <w:r w:rsidRPr="0018030C">
        <w:rPr>
          <w:sz w:val="28"/>
          <w:szCs w:val="28"/>
        </w:rPr>
        <w:t xml:space="preserve"> </w:t>
      </w:r>
      <w:r w:rsidRPr="0018030C">
        <w:rPr>
          <w:color w:val="auto"/>
          <w:sz w:val="28"/>
          <w:szCs w:val="28"/>
        </w:rPr>
        <w:t xml:space="preserve">В соответствии со ст.300 ГК РФ при переходе права собственности на муниципальное предприятие как имущественный комплекс к другому собственнику муниципального имущества МУП «ЖКС п. Вяртсиля» сохранило право хозяйственного ведения на принадлежащее ему имущество. </w:t>
      </w:r>
      <w:r w:rsidRPr="0018030C">
        <w:rPr>
          <w:sz w:val="28"/>
          <w:szCs w:val="28"/>
        </w:rPr>
        <w:t>Согласно пункту 3.1 Устава МУП «</w:t>
      </w:r>
      <w:r w:rsidRPr="0018030C">
        <w:rPr>
          <w:color w:val="auto"/>
          <w:sz w:val="28"/>
          <w:szCs w:val="28"/>
        </w:rPr>
        <w:t>ЖКС п. Вяртсиля</w:t>
      </w:r>
      <w:r w:rsidRPr="0018030C">
        <w:rPr>
          <w:sz w:val="28"/>
          <w:szCs w:val="28"/>
        </w:rPr>
        <w:t>», имущество предприятия находится в муниципальной собственности и принадлежит предприятию на праве хозяйственного ведения и отражается на его самостоятельном балансе.</w:t>
      </w:r>
    </w:p>
    <w:p w:rsidR="0018030C" w:rsidRPr="0018030C" w:rsidRDefault="0018030C" w:rsidP="0003441D">
      <w:pPr>
        <w:spacing w:after="0" w:line="240" w:lineRule="auto"/>
        <w:ind w:firstLine="709"/>
        <w:jc w:val="both"/>
        <w:rPr>
          <w:rFonts w:ascii="Times New Roman" w:hAnsi="Times New Roman"/>
          <w:color w:val="000000"/>
          <w:sz w:val="28"/>
          <w:szCs w:val="28"/>
        </w:rPr>
      </w:pPr>
      <w:r w:rsidRPr="0018030C">
        <w:rPr>
          <w:rFonts w:ascii="Times New Roman" w:hAnsi="Times New Roman"/>
          <w:color w:val="000000"/>
          <w:sz w:val="28"/>
          <w:szCs w:val="28"/>
        </w:rPr>
        <w:t xml:space="preserve">В соответствии со статьей 215 ГК РФ муниципальную </w:t>
      </w:r>
      <w:r w:rsidRPr="0018030C">
        <w:rPr>
          <w:rStyle w:val="af4"/>
          <w:rFonts w:ascii="Times New Roman" w:hAnsi="Times New Roman"/>
          <w:i w:val="0"/>
          <w:color w:val="000000"/>
          <w:sz w:val="28"/>
          <w:szCs w:val="28"/>
        </w:rPr>
        <w:t>казну</w:t>
      </w:r>
      <w:r w:rsidRPr="0018030C">
        <w:rPr>
          <w:rFonts w:ascii="Times New Roman" w:hAnsi="Times New Roman"/>
          <w:i/>
          <w:color w:val="000000"/>
          <w:sz w:val="28"/>
          <w:szCs w:val="28"/>
        </w:rPr>
        <w:t xml:space="preserve"> </w:t>
      </w:r>
      <w:r w:rsidRPr="0018030C">
        <w:rPr>
          <w:rFonts w:ascii="Times New Roman" w:hAnsi="Times New Roman"/>
          <w:color w:val="000000"/>
          <w:sz w:val="28"/>
          <w:szCs w:val="28"/>
        </w:rPr>
        <w:t xml:space="preserve">составляет муниципальное </w:t>
      </w:r>
      <w:r w:rsidRPr="0018030C">
        <w:rPr>
          <w:rStyle w:val="af4"/>
          <w:rFonts w:ascii="Times New Roman" w:hAnsi="Times New Roman"/>
          <w:i w:val="0"/>
          <w:color w:val="000000"/>
          <w:sz w:val="28"/>
          <w:szCs w:val="28"/>
        </w:rPr>
        <w:t>имущество</w:t>
      </w:r>
      <w:r w:rsidRPr="0018030C">
        <w:rPr>
          <w:rFonts w:ascii="Times New Roman" w:hAnsi="Times New Roman"/>
          <w:i/>
          <w:color w:val="000000"/>
          <w:sz w:val="28"/>
          <w:szCs w:val="28"/>
        </w:rPr>
        <w:t>,</w:t>
      </w:r>
      <w:r w:rsidRPr="0018030C">
        <w:rPr>
          <w:rFonts w:ascii="Times New Roman" w:hAnsi="Times New Roman"/>
          <w:color w:val="000000"/>
          <w:sz w:val="28"/>
          <w:szCs w:val="28"/>
        </w:rPr>
        <w:t xml:space="preserve"> </w:t>
      </w:r>
      <w:r w:rsidRPr="0018030C">
        <w:rPr>
          <w:rFonts w:ascii="Times New Roman" w:hAnsi="Times New Roman"/>
          <w:color w:val="000000"/>
          <w:sz w:val="28"/>
          <w:szCs w:val="28"/>
          <w:u w:val="single"/>
        </w:rPr>
        <w:t>не закреплённое за предприятиями и учреждениями,</w:t>
      </w:r>
      <w:r w:rsidRPr="0018030C">
        <w:rPr>
          <w:rFonts w:ascii="Times New Roman" w:hAnsi="Times New Roman"/>
          <w:color w:val="000000"/>
          <w:sz w:val="28"/>
          <w:szCs w:val="28"/>
        </w:rPr>
        <w:t xml:space="preserve"> которое с</w:t>
      </w:r>
      <w:r w:rsidRPr="0018030C">
        <w:rPr>
          <w:rFonts w:ascii="Times New Roman" w:hAnsi="Times New Roman"/>
          <w:sz w:val="28"/>
          <w:szCs w:val="28"/>
        </w:rPr>
        <w:t xml:space="preserve">огласно </w:t>
      </w:r>
      <w:hyperlink r:id="rId19" w:history="1">
        <w:r w:rsidRPr="0003441D">
          <w:rPr>
            <w:rStyle w:val="ae"/>
            <w:rFonts w:ascii="Times New Roman" w:hAnsi="Times New Roman"/>
            <w:color w:val="auto"/>
            <w:sz w:val="28"/>
            <w:szCs w:val="28"/>
          </w:rPr>
          <w:t>пункту 141</w:t>
        </w:r>
      </w:hyperlink>
      <w:r w:rsidRPr="0018030C">
        <w:rPr>
          <w:rFonts w:ascii="Times New Roman" w:hAnsi="Times New Roman"/>
          <w:sz w:val="28"/>
          <w:szCs w:val="28"/>
        </w:rPr>
        <w:t xml:space="preserve"> Инструкции 157н</w:t>
      </w:r>
      <w:r w:rsidRPr="0018030C">
        <w:rPr>
          <w:rFonts w:ascii="Times New Roman" w:hAnsi="Times New Roman"/>
          <w:color w:val="000000"/>
          <w:sz w:val="28"/>
          <w:szCs w:val="28"/>
          <w:shd w:val="clear" w:color="auto" w:fill="FFFFFF"/>
        </w:rPr>
        <w:t xml:space="preserve"> должно осуществляться на счете 108.00.</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Таким образом, в нарушение </w:t>
      </w:r>
      <w:hyperlink r:id="rId20" w:history="1">
        <w:r w:rsidRPr="0003441D">
          <w:rPr>
            <w:rStyle w:val="ae"/>
            <w:rFonts w:ascii="Times New Roman" w:hAnsi="Times New Roman"/>
            <w:color w:val="auto"/>
            <w:sz w:val="28"/>
            <w:szCs w:val="28"/>
          </w:rPr>
          <w:t>пункта 141</w:t>
        </w:r>
      </w:hyperlink>
      <w:r w:rsidRPr="0018030C">
        <w:rPr>
          <w:rFonts w:ascii="Times New Roman" w:hAnsi="Times New Roman"/>
          <w:sz w:val="28"/>
          <w:szCs w:val="28"/>
        </w:rPr>
        <w:t xml:space="preserve"> Инструкции N 157н в регистрах бухгалтерского учета «Ведомости имущества казны» на 01.01.2020 год), учтено имущество, закрепленное за МУП «ЖКС п. Вяртсиля» на общую сумму 132 164,18 тыс. руб., в том числе недвижимое имущество на сумму 131 829,49 и движимое имущество на сумму 334,69 тыс. руб. </w:t>
      </w:r>
    </w:p>
    <w:p w:rsidR="0018030C" w:rsidRPr="0018030C" w:rsidRDefault="0018030C" w:rsidP="0003441D">
      <w:pPr>
        <w:spacing w:after="0" w:line="240" w:lineRule="auto"/>
        <w:ind w:firstLine="708"/>
        <w:jc w:val="both"/>
        <w:rPr>
          <w:rFonts w:ascii="Times New Roman" w:eastAsia="Times New Roman" w:hAnsi="Times New Roman"/>
          <w:sz w:val="28"/>
          <w:szCs w:val="28"/>
        </w:rPr>
      </w:pPr>
      <w:r w:rsidRPr="0018030C">
        <w:rPr>
          <w:rFonts w:ascii="Times New Roman" w:hAnsi="Times New Roman"/>
          <w:sz w:val="28"/>
          <w:szCs w:val="28"/>
        </w:rPr>
        <w:t>Согласно представленной к проверке «Ведомости имущества казны» на 01.01.2020 год. муниципальный жилищный фонд муниципального образования «Вяртсильское городское поселение»</w:t>
      </w:r>
      <w:r w:rsidRPr="0018030C">
        <w:rPr>
          <w:rFonts w:ascii="Times New Roman" w:eastAsia="Times New Roman" w:hAnsi="Times New Roman"/>
          <w:sz w:val="28"/>
          <w:szCs w:val="28"/>
        </w:rPr>
        <w:t xml:space="preserve"> в бухгалтерском учете отражен без организации по объектного учета, в одной сумме </w:t>
      </w:r>
      <w:r w:rsidRPr="0018030C">
        <w:rPr>
          <w:rFonts w:ascii="Times New Roman" w:hAnsi="Times New Roman"/>
          <w:sz w:val="28"/>
          <w:szCs w:val="28"/>
        </w:rPr>
        <w:t>6 479,35 тыс. руб.</w:t>
      </w:r>
      <w:r w:rsidRPr="0018030C">
        <w:rPr>
          <w:rFonts w:ascii="Times New Roman" w:eastAsia="Times New Roman" w:hAnsi="Times New Roman"/>
          <w:sz w:val="28"/>
          <w:szCs w:val="28"/>
        </w:rPr>
        <w:t xml:space="preserve"> с наименованием «Жилой фонд». Также проверке представлена Инвентаризационная опись (сличительная ведомость) по объектам </w:t>
      </w:r>
      <w:r w:rsidRPr="0018030C">
        <w:rPr>
          <w:rFonts w:ascii="Times New Roman" w:eastAsia="Times New Roman" w:hAnsi="Times New Roman"/>
          <w:sz w:val="28"/>
          <w:szCs w:val="28"/>
        </w:rPr>
        <w:lastRenderedPageBreak/>
        <w:t xml:space="preserve">нефинансовых активов от 01.10.2019г., согласно которой проведена инвентаризация жилого фонда Вяртсильского городского поселения. Согласно представленной инвентаризационной описи установлено фактическое наличие муниципальной собственности в виде 127 объектов в виде квартир на общую сумму </w:t>
      </w:r>
      <w:r w:rsidRPr="0018030C">
        <w:rPr>
          <w:rFonts w:ascii="Times New Roman" w:hAnsi="Times New Roman"/>
          <w:sz w:val="28"/>
          <w:szCs w:val="28"/>
        </w:rPr>
        <w:t xml:space="preserve">6 479,35 тыс. руб., что соответствует данным бухгалтерского учета, отраженным в «Ведомости имущества казны» на 01.01.2020 год. с наименованием </w:t>
      </w:r>
      <w:r w:rsidRPr="0018030C">
        <w:rPr>
          <w:rFonts w:ascii="Times New Roman" w:eastAsia="Times New Roman" w:hAnsi="Times New Roman"/>
          <w:sz w:val="28"/>
          <w:szCs w:val="28"/>
        </w:rPr>
        <w:t>«Жилой фонд».</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eastAsia="Times New Roman" w:hAnsi="Times New Roman"/>
          <w:sz w:val="28"/>
          <w:szCs w:val="28"/>
        </w:rPr>
        <w:t>Проверкой установлено, что</w:t>
      </w:r>
      <w:r w:rsidRPr="0018030C">
        <w:rPr>
          <w:rFonts w:ascii="Times New Roman" w:hAnsi="Times New Roman"/>
          <w:sz w:val="28"/>
          <w:szCs w:val="28"/>
        </w:rPr>
        <w:t xml:space="preserve"> по жилому помещению, расположенному по адресу: пгт Вяртсиля, ул. Дзержинского, д. 6, кв. 1, кадастровый номер 10:07:0000000:7884, согласно Выписки из государственного Реестра, собственником является Желнова Л.И. (право зарегистрировано 13.09.2017г.), в Инвентаризационной описи от 01.10.2019г. указанная квартира стоимостью 39,46 числится в фактическом наличии.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По жилому помещению, расположенному по адресу: пгт Вяртсиля, ул. Заречная, д. 6, кв. 5, кадастровый номер 10:07:0020113:226, согласно Выписки из государственного Реестра, собственником является Петрушка Е.Э. (право зарегистрировано 12.10.2017г.) в Инвентаризационной описи от 01.10.2019г. указанная квартира стоимостью 96,34 числится в фактическом наличии и учтенной в бюджетном учете;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По жилому помещению, расположенному по адресу: пгт. Вяртсиля, ул. Новая, д. 23, кв. 2, кадастровый номер 10:07:0020119:109, согласно Выписки из государственного Реестра собственником является Орлов Алексей Владимирович (право зарегистрировано 27.03.2019г.), в Инвентаризационной описи от 01.10.2019г. указанная квартира стоимостью 43,72 числится в фактическом наличии и учтенной в бюджетном учете;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По жилому помещению, расположенному по адресу: пгт. Вяртсиля, ул. Октябрьская, д. 10, кв. 48, кадастровый номер 10:07:0000000:5541, согласно Выписки из государственного Реестра собственником является Поттоева Т.А. (право зарегистрировано 07.11.2018г.), в Инвентаризационной описи от 01.10.2019г. указанная квартира стоимостью 265,26 тыс. руб. числится в фактическом наличии и учтенной в бюджетном учете;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Таким образом, проверкой установлено, что </w:t>
      </w:r>
      <w:r w:rsidRPr="0003441D">
        <w:rPr>
          <w:rFonts w:ascii="Times New Roman" w:hAnsi="Times New Roman"/>
          <w:sz w:val="28"/>
          <w:szCs w:val="28"/>
        </w:rPr>
        <w:t xml:space="preserve">в нарушение </w:t>
      </w:r>
      <w:hyperlink r:id="rId21" w:history="1">
        <w:r w:rsidRPr="0003441D">
          <w:rPr>
            <w:rStyle w:val="ae"/>
            <w:rFonts w:ascii="Times New Roman" w:hAnsi="Times New Roman"/>
            <w:color w:val="auto"/>
            <w:sz w:val="28"/>
            <w:szCs w:val="28"/>
          </w:rPr>
          <w:t>пункта 141</w:t>
        </w:r>
      </w:hyperlink>
      <w:r w:rsidRPr="0018030C">
        <w:rPr>
          <w:rFonts w:ascii="Times New Roman" w:hAnsi="Times New Roman"/>
          <w:sz w:val="28"/>
          <w:szCs w:val="28"/>
        </w:rPr>
        <w:t xml:space="preserve"> Инструкции 157н,</w:t>
      </w:r>
      <w:r w:rsidRPr="0018030C">
        <w:rPr>
          <w:rFonts w:ascii="Times New Roman" w:hAnsi="Times New Roman"/>
          <w:color w:val="000000"/>
          <w:sz w:val="28"/>
          <w:szCs w:val="28"/>
          <w:shd w:val="clear" w:color="auto" w:fill="FFFFFF"/>
        </w:rPr>
        <w:t xml:space="preserve"> </w:t>
      </w:r>
      <w:r w:rsidRPr="0018030C">
        <w:rPr>
          <w:rFonts w:ascii="Times New Roman" w:hAnsi="Times New Roman"/>
          <w:sz w:val="28"/>
          <w:szCs w:val="28"/>
        </w:rPr>
        <w:t xml:space="preserve">в бухгалтерском учете по состоянию на 01.01.2020 г. по счету 108.00 учтено недвижимое имущество в виде квартир, не являющихся имуществом Вяртсильского городского поселения (имущество физических лиц) на общую сумму 444,78 тыс. руб.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Строителей, д. 9, кв. 1 кадастровый номер 10:07:0000000:5510 собственником является Муниципальное образование «Вяртсильское городское поселение» (право зарегистрировано 12.09.2019г.), в Инвентаризационной описи от 01.10.2019г. указанная квартира стоимостью 68,65 тыс. руб. не числится в фактическом наличии, в бухгалтерском учете (на счете 108.00) не учтена.</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lastRenderedPageBreak/>
        <w:t xml:space="preserve">Таким образом, проверкой установлено, что в </w:t>
      </w:r>
      <w:r w:rsidRPr="0003441D">
        <w:rPr>
          <w:rFonts w:ascii="Times New Roman" w:hAnsi="Times New Roman"/>
          <w:sz w:val="28"/>
          <w:szCs w:val="28"/>
        </w:rPr>
        <w:t xml:space="preserve">нарушение </w:t>
      </w:r>
      <w:hyperlink r:id="rId22" w:history="1">
        <w:r w:rsidRPr="0003441D">
          <w:rPr>
            <w:rStyle w:val="ae"/>
            <w:rFonts w:ascii="Times New Roman" w:hAnsi="Times New Roman"/>
            <w:color w:val="auto"/>
            <w:sz w:val="28"/>
            <w:szCs w:val="28"/>
          </w:rPr>
          <w:t>пункта 141</w:t>
        </w:r>
      </w:hyperlink>
      <w:r w:rsidRPr="0018030C">
        <w:rPr>
          <w:rFonts w:ascii="Times New Roman" w:hAnsi="Times New Roman"/>
          <w:sz w:val="28"/>
          <w:szCs w:val="28"/>
        </w:rPr>
        <w:t xml:space="preserve"> Инструкции 157н, в бухгалтерском учете по состоянию на 01.01.2020 г. по счету 108.00 не учтено недвижимое имущество в виде квартиры, являющихся собственностью Вяртсильского городского поселения на сумму 68,65 тыс. руб. </w:t>
      </w:r>
    </w:p>
    <w:p w:rsidR="0018030C" w:rsidRPr="0018030C" w:rsidRDefault="0018030C" w:rsidP="0003441D">
      <w:pPr>
        <w:spacing w:after="0" w:line="240" w:lineRule="auto"/>
        <w:ind w:firstLine="708"/>
        <w:jc w:val="both"/>
        <w:rPr>
          <w:rFonts w:ascii="Times New Roman" w:hAnsi="Times New Roman"/>
          <w:bCs/>
          <w:sz w:val="28"/>
          <w:szCs w:val="28"/>
        </w:rPr>
      </w:pPr>
      <w:r w:rsidRPr="0018030C">
        <w:rPr>
          <w:rFonts w:ascii="Times New Roman" w:hAnsi="Times New Roman"/>
          <w:bCs/>
          <w:sz w:val="28"/>
          <w:szCs w:val="28"/>
        </w:rPr>
        <w:t xml:space="preserve">Указанные нарушения (учет в составе имуществе казны имущества, закрепленного за МУП ЖКС п. Вяртсиля, учет в составе имуществе казны имущества физических лиц в виде жилых помещений, отсутствие бухгалтерского учета жилого помещения) привели к искажению данных о балансовой стоимости непроизведенных активов в составе имущества казны, отраженной по строке 320 «Недвижимое имущество в составе имущества казны» и строке 360 «Движимое имущество в составе имущества казны» «Сведений о движении нефинансовых активов (в части имущества казны)» (ф. 0503168) в составе годовой отчетности об исполнении бюджета Вяртсильского городского поселения по состоянию на 01.01.2020г. </w:t>
      </w:r>
    </w:p>
    <w:p w:rsidR="0018030C" w:rsidRPr="0018030C" w:rsidRDefault="0018030C" w:rsidP="0003441D">
      <w:pPr>
        <w:spacing w:after="0" w:line="240" w:lineRule="auto"/>
        <w:jc w:val="both"/>
        <w:rPr>
          <w:rFonts w:ascii="Times New Roman" w:hAnsi="Times New Roman"/>
          <w:bCs/>
          <w:sz w:val="28"/>
          <w:szCs w:val="28"/>
        </w:rPr>
      </w:pPr>
      <w:r w:rsidRPr="0018030C">
        <w:rPr>
          <w:rFonts w:ascii="Times New Roman" w:hAnsi="Times New Roman"/>
          <w:bCs/>
          <w:sz w:val="28"/>
          <w:szCs w:val="28"/>
        </w:rPr>
        <w:t xml:space="preserve">       Искажение данных,</w:t>
      </w:r>
      <w:r w:rsidRPr="0018030C">
        <w:rPr>
          <w:rFonts w:ascii="Times New Roman" w:hAnsi="Times New Roman"/>
          <w:sz w:val="28"/>
          <w:szCs w:val="28"/>
        </w:rPr>
        <w:t xml:space="preserve"> </w:t>
      </w:r>
      <w:r w:rsidRPr="0018030C">
        <w:rPr>
          <w:rFonts w:ascii="Times New Roman" w:hAnsi="Times New Roman"/>
          <w:bCs/>
          <w:sz w:val="28"/>
          <w:szCs w:val="28"/>
        </w:rPr>
        <w:t xml:space="preserve">строке 320 «Недвижимое имущество в составе имущества казны», </w:t>
      </w:r>
      <w:r w:rsidRPr="0018030C">
        <w:rPr>
          <w:rFonts w:ascii="Times New Roman" w:hAnsi="Times New Roman"/>
          <w:sz w:val="28"/>
          <w:szCs w:val="28"/>
        </w:rPr>
        <w:t xml:space="preserve">выраженное в денежном измерении, составляет 132 274,27 тыс. </w:t>
      </w:r>
      <w:r w:rsidRPr="0018030C">
        <w:rPr>
          <w:rFonts w:ascii="Times New Roman" w:hAnsi="Times New Roman"/>
          <w:bCs/>
          <w:sz w:val="28"/>
          <w:szCs w:val="28"/>
        </w:rPr>
        <w:t>руб. или 87%.</w:t>
      </w:r>
    </w:p>
    <w:p w:rsidR="0018030C" w:rsidRPr="0018030C" w:rsidRDefault="0018030C" w:rsidP="0003441D">
      <w:pPr>
        <w:spacing w:after="0" w:line="240" w:lineRule="auto"/>
        <w:ind w:firstLine="708"/>
        <w:jc w:val="both"/>
        <w:rPr>
          <w:rFonts w:ascii="Times New Roman" w:hAnsi="Times New Roman"/>
          <w:b/>
          <w:bCs/>
          <w:sz w:val="28"/>
          <w:szCs w:val="28"/>
        </w:rPr>
      </w:pPr>
      <w:r w:rsidRPr="0018030C">
        <w:rPr>
          <w:rFonts w:ascii="Times New Roman" w:hAnsi="Times New Roman"/>
          <w:bCs/>
          <w:sz w:val="28"/>
          <w:szCs w:val="28"/>
        </w:rPr>
        <w:t>Искажение данных,</w:t>
      </w:r>
      <w:r w:rsidRPr="0018030C">
        <w:rPr>
          <w:rFonts w:ascii="Times New Roman" w:hAnsi="Times New Roman"/>
          <w:sz w:val="28"/>
          <w:szCs w:val="28"/>
        </w:rPr>
        <w:t xml:space="preserve"> </w:t>
      </w:r>
      <w:r w:rsidRPr="0018030C">
        <w:rPr>
          <w:rFonts w:ascii="Times New Roman" w:hAnsi="Times New Roman"/>
          <w:bCs/>
          <w:sz w:val="28"/>
          <w:szCs w:val="28"/>
        </w:rPr>
        <w:t xml:space="preserve">строке 360 «Движимое имущество в составе имущества казны», </w:t>
      </w:r>
      <w:r w:rsidRPr="0018030C">
        <w:rPr>
          <w:rFonts w:ascii="Times New Roman" w:hAnsi="Times New Roman"/>
          <w:sz w:val="28"/>
          <w:szCs w:val="28"/>
        </w:rPr>
        <w:t xml:space="preserve">выраженное в денежном измерении, составляет 334,69 тыс. </w:t>
      </w:r>
      <w:r w:rsidRPr="0018030C">
        <w:rPr>
          <w:rFonts w:ascii="Times New Roman" w:hAnsi="Times New Roman"/>
          <w:bCs/>
          <w:sz w:val="28"/>
          <w:szCs w:val="28"/>
        </w:rPr>
        <w:t>руб. или 7%.</w:t>
      </w:r>
    </w:p>
    <w:p w:rsidR="0018030C" w:rsidRPr="0018030C" w:rsidRDefault="0018030C" w:rsidP="0003441D">
      <w:pPr>
        <w:spacing w:after="0" w:line="240" w:lineRule="auto"/>
        <w:ind w:firstLine="567"/>
        <w:jc w:val="both"/>
        <w:rPr>
          <w:rFonts w:ascii="Times New Roman" w:hAnsi="Times New Roman"/>
          <w:color w:val="000000"/>
          <w:sz w:val="28"/>
          <w:szCs w:val="28"/>
        </w:rPr>
      </w:pPr>
      <w:r w:rsidRPr="0018030C">
        <w:rPr>
          <w:rFonts w:ascii="Times New Roman" w:hAnsi="Times New Roman"/>
          <w:sz w:val="28"/>
          <w:szCs w:val="28"/>
        </w:rPr>
        <w:t>Администрацией Вяртсильского городского поселения к проверке представлена Оборотно-сальдовая ведомость</w:t>
      </w:r>
      <w:r w:rsidRPr="0018030C">
        <w:rPr>
          <w:rFonts w:ascii="Times New Roman" w:hAnsi="Times New Roman"/>
          <w:color w:val="000000"/>
          <w:sz w:val="28"/>
          <w:szCs w:val="28"/>
        </w:rPr>
        <w:t xml:space="preserve"> по счету 101.00 «Основные средства» по состоянию на 01.01.2019г. и по состоянию на 31.12.2019г. Согласно данным </w:t>
      </w:r>
      <w:r w:rsidRPr="0018030C">
        <w:rPr>
          <w:rFonts w:ascii="Times New Roman" w:hAnsi="Times New Roman"/>
          <w:sz w:val="28"/>
          <w:szCs w:val="28"/>
        </w:rPr>
        <w:t>Оборотно-сальдовых ведомостей</w:t>
      </w:r>
      <w:r w:rsidRPr="0018030C">
        <w:rPr>
          <w:rFonts w:ascii="Times New Roman" w:hAnsi="Times New Roman"/>
          <w:color w:val="000000"/>
          <w:sz w:val="28"/>
          <w:szCs w:val="28"/>
        </w:rPr>
        <w:t xml:space="preserve"> на счете 101.00 «Основные средства» учтено 64 объекта основных средств, находящихся на балансе Администрации Вяртсильского поселения общей первоначальной стоимостью 696,36 тыс. руб. Все учтенные на 101.00 «Основные средства» объекты являются объектами движимого имущества, являются собственностью муниципального образования </w:t>
      </w:r>
      <w:r w:rsidRPr="0018030C">
        <w:rPr>
          <w:rFonts w:ascii="Times New Roman" w:hAnsi="Times New Roman"/>
          <w:sz w:val="28"/>
          <w:szCs w:val="28"/>
        </w:rPr>
        <w:t xml:space="preserve">«Вяртсильское городское поселение» фактическое наличие подтверждено данными проведенной инвентаризации, проведенной перед составлением годового отчета за 2019 год и подлежат отражению в Реестре муниципального имущества. Таким образом, в нарушение Порядка ведения Реестра </w:t>
      </w:r>
      <w:r w:rsidRPr="0018030C">
        <w:rPr>
          <w:rFonts w:ascii="Times New Roman" w:eastAsia="Times New Roman" w:hAnsi="Times New Roman"/>
          <w:spacing w:val="-5"/>
          <w:sz w:val="28"/>
          <w:szCs w:val="28"/>
          <w:shd w:val="clear" w:color="auto" w:fill="FFFFFF"/>
        </w:rPr>
        <w:t xml:space="preserve">Администрацией </w:t>
      </w:r>
      <w:r w:rsidRPr="0018030C">
        <w:rPr>
          <w:rFonts w:ascii="Times New Roman" w:hAnsi="Times New Roman"/>
          <w:sz w:val="28"/>
          <w:szCs w:val="28"/>
        </w:rPr>
        <w:t>Вяртсильского городского поселения</w:t>
      </w:r>
      <w:r w:rsidRPr="0018030C">
        <w:rPr>
          <w:rFonts w:ascii="Times New Roman" w:hAnsi="Times New Roman"/>
          <w:color w:val="000000"/>
          <w:sz w:val="28"/>
          <w:szCs w:val="28"/>
        </w:rPr>
        <w:t xml:space="preserve"> не учтено в Реестре муниципального имущества 64 объекта муниципальной собственности общей первоначальной стоимостью 696,36 тыс. руб.</w:t>
      </w:r>
    </w:p>
    <w:p w:rsidR="0018030C" w:rsidRPr="0018030C" w:rsidRDefault="0018030C" w:rsidP="0003441D">
      <w:pPr>
        <w:autoSpaceDE w:val="0"/>
        <w:autoSpaceDN w:val="0"/>
        <w:adjustRightInd w:val="0"/>
        <w:spacing w:after="0" w:line="240" w:lineRule="auto"/>
        <w:ind w:firstLine="720"/>
        <w:jc w:val="both"/>
        <w:rPr>
          <w:rFonts w:ascii="Times New Roman" w:hAnsi="Times New Roman"/>
          <w:sz w:val="28"/>
          <w:szCs w:val="28"/>
        </w:rPr>
      </w:pPr>
      <w:r w:rsidRPr="0018030C">
        <w:rPr>
          <w:rFonts w:ascii="Times New Roman" w:hAnsi="Times New Roman"/>
          <w:sz w:val="28"/>
          <w:szCs w:val="28"/>
        </w:rPr>
        <w:t xml:space="preserve">Согласно пункту 36 Инструкции №157н, принятие к учету и выбытие из учета объектов недвижимого имущества, права на которые подлежат в соответствии с </w:t>
      </w:r>
      <w:hyperlink r:id="rId23" w:history="1">
        <w:r w:rsidRPr="0018030C">
          <w:rPr>
            <w:rFonts w:ascii="Times New Roman" w:hAnsi="Times New Roman"/>
            <w:sz w:val="28"/>
            <w:szCs w:val="28"/>
          </w:rPr>
          <w:t>законодательством</w:t>
        </w:r>
      </w:hyperlink>
      <w:r w:rsidRPr="0018030C">
        <w:rPr>
          <w:rFonts w:ascii="Times New Roman" w:hAnsi="Times New Roman"/>
          <w:sz w:val="28"/>
          <w:szCs w:val="28"/>
        </w:rPr>
        <w:t xml:space="preserve">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 К полномочиям Администрации Вяртсильского городского поселения статьей 6 Положения о порядке </w:t>
      </w:r>
      <w:r w:rsidRPr="0018030C">
        <w:rPr>
          <w:rFonts w:ascii="Times New Roman" w:hAnsi="Times New Roman"/>
          <w:sz w:val="28"/>
          <w:szCs w:val="28"/>
        </w:rPr>
        <w:lastRenderedPageBreak/>
        <w:t>распоряжении имуществом отнесено организация и обеспечение проведения кадастрового учета муниципального имущества.</w:t>
      </w:r>
    </w:p>
    <w:p w:rsidR="0018030C" w:rsidRPr="0018030C" w:rsidRDefault="0018030C" w:rsidP="0003441D">
      <w:pPr>
        <w:autoSpaceDE w:val="0"/>
        <w:autoSpaceDN w:val="0"/>
        <w:adjustRightInd w:val="0"/>
        <w:spacing w:after="0" w:line="240" w:lineRule="auto"/>
        <w:ind w:firstLine="720"/>
        <w:jc w:val="both"/>
        <w:rPr>
          <w:rFonts w:ascii="Times New Roman" w:hAnsi="Times New Roman"/>
          <w:sz w:val="28"/>
          <w:szCs w:val="28"/>
        </w:rPr>
      </w:pPr>
      <w:r w:rsidRPr="0018030C">
        <w:rPr>
          <w:rFonts w:ascii="Times New Roman" w:hAnsi="Times New Roman"/>
          <w:sz w:val="28"/>
          <w:szCs w:val="28"/>
        </w:rPr>
        <w:t xml:space="preserve">При анализе представленных к проверке наличия Выписок из единого государственного Реестра по объектам жилого фонда, числящимся в Реестре муниципального имущества и на счетах бухгалтерского учета установлено отсутствие государственной регистрации права собственности Вяртсильского городского поселения по ряду объектов: </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 xml:space="preserve">-квартира по адресу г. Сортавала, пгт. Вяртсиля, ул. Дзержинского, д. 3, кв.5, -кадастровый номер 10:07:0000000:5149; </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г. Сортавала, пгт. Вяртсиля, ул. Заводская, д. 11, кв. 7, кадастровый номер 10:07:0000000:5602;</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по адресу г. Сортавала, пгт. Вяртсиля, ул. Заводская, д. 11, кв. 5 -кадастровый номер 10:07:0000000:5599;</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пгт. Вяртсиля, ул. Инженерная, д. 12, кв. 1 кадастровый номер 10:07:0000000:5635;</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г. Сортавала, пгт. Вяртсиля, ул. Комсомольская, д. 2, кв. 1, -кадастровый номер 10:07:0020125:36;</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пгт. Вяртсиля, ул. Куйбышева, д. 11, кв. 1, кадастровый номер 10:07:0000000:5612;</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-квартира пгт. Вяртсиля, ул. Мира, д. 53, кв. 2, кадастровый номер 10:07:0020105:61.</w:t>
      </w:r>
    </w:p>
    <w:p w:rsidR="0018030C" w:rsidRPr="0018030C" w:rsidRDefault="0018030C" w:rsidP="0003441D">
      <w:pPr>
        <w:autoSpaceDE w:val="0"/>
        <w:autoSpaceDN w:val="0"/>
        <w:adjustRightInd w:val="0"/>
        <w:spacing w:after="0" w:line="240" w:lineRule="auto"/>
        <w:ind w:firstLine="720"/>
        <w:jc w:val="both"/>
        <w:rPr>
          <w:rFonts w:ascii="Times New Roman" w:hAnsi="Times New Roman"/>
          <w:sz w:val="28"/>
          <w:szCs w:val="28"/>
        </w:rPr>
      </w:pPr>
      <w:r w:rsidRPr="0018030C">
        <w:rPr>
          <w:rFonts w:ascii="Times New Roman" w:hAnsi="Times New Roman"/>
          <w:sz w:val="28"/>
          <w:szCs w:val="28"/>
        </w:rPr>
        <w:t>Согласно представленных Выписок из единого государственного Реестра сведения о зарегистрированных правах по данным объектам отсутствуют. По данным представленной к проверке Инвентаризационной описи от 01.10.2019г. указанные объекты числятся в бюджетном учете Администрации Вяртсильского городского поселения.</w:t>
      </w:r>
    </w:p>
    <w:p w:rsidR="0018030C" w:rsidRPr="0018030C" w:rsidRDefault="0018030C" w:rsidP="0003441D">
      <w:pPr>
        <w:pStyle w:val="aa"/>
        <w:spacing w:after="0" w:line="240" w:lineRule="auto"/>
        <w:ind w:left="0" w:firstLine="567"/>
        <w:jc w:val="both"/>
        <w:rPr>
          <w:rFonts w:ascii="Times New Roman" w:hAnsi="Times New Roman" w:cs="Times New Roman"/>
          <w:sz w:val="28"/>
          <w:szCs w:val="28"/>
        </w:rPr>
      </w:pPr>
      <w:r w:rsidRPr="0018030C">
        <w:rPr>
          <w:rFonts w:ascii="Times New Roman" w:hAnsi="Times New Roman" w:cs="Times New Roman"/>
          <w:sz w:val="28"/>
          <w:szCs w:val="28"/>
        </w:rPr>
        <w:t>Таким образом, проверкой наличия государственной регистрации права собственности выявлено нарушение п. 36 Инструкции №157н, выразившиеся в отражении на счетах бюджетного учета операций по принятию недвижимого имущества, осуществленного без документов, подтверждающих государственную регистрацию права собственности на общую сумму 334,85 тыс. руб.</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eastAsia="Times New Roman" w:hAnsi="Times New Roman"/>
          <w:spacing w:val="-5"/>
          <w:sz w:val="28"/>
          <w:szCs w:val="28"/>
          <w:shd w:val="clear" w:color="auto" w:fill="FFFFFF"/>
        </w:rPr>
        <w:t xml:space="preserve">Ввиду установленных проверкой многочисленных фактов наличия недостоверной информации в Реестре муниципального имущества Вяртсильского городского поселения, Администрацией </w:t>
      </w:r>
      <w:r w:rsidRPr="0018030C">
        <w:rPr>
          <w:rFonts w:ascii="Times New Roman" w:hAnsi="Times New Roman"/>
          <w:sz w:val="28"/>
          <w:szCs w:val="28"/>
        </w:rPr>
        <w:t xml:space="preserve">Вяртсильского городского поселения в проверяемом периоде в нарушение пункта 3 Положения «О порядке ведении реестра муниципального имущества муниципального образования Вяртсильское городское поселение» не было обеспечено </w:t>
      </w:r>
      <w:r w:rsidRPr="0018030C">
        <w:rPr>
          <w:rFonts w:ascii="Times New Roman" w:eastAsia="Times New Roman" w:hAnsi="Times New Roman"/>
          <w:spacing w:val="-5"/>
          <w:sz w:val="28"/>
          <w:szCs w:val="28"/>
          <w:shd w:val="clear" w:color="auto" w:fill="FFFFFF"/>
        </w:rPr>
        <w:t>выполнение основных целей ведения Реестра муниципального имущества, а именно,</w:t>
      </w:r>
      <w:r w:rsidRPr="0018030C">
        <w:rPr>
          <w:rFonts w:ascii="Times New Roman" w:hAnsi="Times New Roman"/>
          <w:sz w:val="28"/>
          <w:szCs w:val="28"/>
        </w:rPr>
        <w:t xml:space="preserve"> не обеспечен полный учет принадлежащего муниципальному образованию Вяртсильское городское поселение на праве собственности объектов имущества, не обеспечена возможностью анализа состояния муниципального имущества и его использования. </w:t>
      </w:r>
    </w:p>
    <w:p w:rsidR="0018030C" w:rsidRPr="0018030C" w:rsidRDefault="0018030C" w:rsidP="0003441D">
      <w:pPr>
        <w:spacing w:after="0" w:line="240" w:lineRule="auto"/>
        <w:jc w:val="both"/>
        <w:rPr>
          <w:rFonts w:ascii="Times New Roman" w:hAnsi="Times New Roman"/>
          <w:b/>
          <w:sz w:val="28"/>
          <w:szCs w:val="28"/>
        </w:rPr>
      </w:pPr>
    </w:p>
    <w:p w:rsidR="0018030C" w:rsidRPr="0018030C" w:rsidRDefault="0018030C" w:rsidP="0003441D">
      <w:pPr>
        <w:spacing w:after="0" w:line="240" w:lineRule="auto"/>
        <w:jc w:val="center"/>
        <w:rPr>
          <w:rFonts w:ascii="Times New Roman" w:hAnsi="Times New Roman"/>
          <w:b/>
          <w:sz w:val="28"/>
          <w:szCs w:val="28"/>
        </w:rPr>
      </w:pPr>
      <w:r w:rsidRPr="0018030C">
        <w:rPr>
          <w:rFonts w:ascii="Times New Roman" w:hAnsi="Times New Roman"/>
          <w:b/>
          <w:sz w:val="28"/>
          <w:szCs w:val="28"/>
        </w:rPr>
        <w:lastRenderedPageBreak/>
        <w:t>4.Проверка заключенных договоров аренды муниципального имущества и правильности начисления арендной платы за имущество.</w:t>
      </w:r>
    </w:p>
    <w:p w:rsidR="0018030C" w:rsidRPr="0018030C" w:rsidRDefault="0018030C" w:rsidP="0003441D">
      <w:pPr>
        <w:spacing w:after="0" w:line="240" w:lineRule="auto"/>
        <w:jc w:val="center"/>
        <w:rPr>
          <w:rFonts w:ascii="Times New Roman" w:hAnsi="Times New Roman"/>
          <w:b/>
          <w:sz w:val="28"/>
          <w:szCs w:val="28"/>
        </w:rPr>
      </w:pPr>
    </w:p>
    <w:p w:rsidR="0018030C" w:rsidRPr="0018030C" w:rsidRDefault="0018030C" w:rsidP="0003441D">
      <w:pPr>
        <w:widowControl w:val="0"/>
        <w:spacing w:after="0" w:line="240" w:lineRule="auto"/>
        <w:ind w:firstLine="708"/>
        <w:jc w:val="both"/>
        <w:rPr>
          <w:rFonts w:ascii="Times New Roman" w:hAnsi="Times New Roman"/>
          <w:sz w:val="28"/>
          <w:szCs w:val="28"/>
        </w:rPr>
      </w:pPr>
      <w:r w:rsidRPr="0018030C">
        <w:rPr>
          <w:rFonts w:ascii="Times New Roman" w:hAnsi="Times New Roman"/>
          <w:sz w:val="28"/>
          <w:szCs w:val="28"/>
        </w:rPr>
        <w:t>В соответствии с Положением о порядке управления и распоряжения муниципальным имуществом одним из методов управления и распоряжения муниципальным имущества является сдача имущества в аренду.</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Согласно представленному к проверке Администрацией Вяртсильского городского поселения «Перечню договоров аренды имущества, действовавших в 2019 году», в проверяемый период действовало 9 договоров аренды имущества, из них 5 договоров были заключены в 2019 году.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Пунктом 21 Положения о Порядке передачи имущества в аренду и безвозмездное пользование в соответствии со </w:t>
      </w:r>
      <w:hyperlink r:id="rId24" w:anchor="/document/12112509/entry/8" w:history="1">
        <w:r w:rsidRPr="0003441D">
          <w:rPr>
            <w:rStyle w:val="af"/>
            <w:rFonts w:ascii="Times New Roman" w:hAnsi="Times New Roman"/>
            <w:color w:val="auto"/>
            <w:sz w:val="28"/>
            <w:szCs w:val="28"/>
            <w:u w:val="none"/>
          </w:rPr>
          <w:t>ст. 17.1</w:t>
        </w:r>
      </w:hyperlink>
      <w:r w:rsidRPr="0018030C">
        <w:rPr>
          <w:rFonts w:ascii="Times New Roman" w:hAnsi="Times New Roman"/>
          <w:sz w:val="28"/>
          <w:szCs w:val="28"/>
        </w:rPr>
        <w:t xml:space="preserve"> Федерального закона от 26 июля 2006 г. N 135-ФЗ «О защите конкуренции» установлено, что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color w:val="000000"/>
          <w:sz w:val="28"/>
          <w:szCs w:val="28"/>
        </w:rPr>
        <w:t>Исключения по предоставлению прав на муниципальное имущество без проведения конкурсов и аукционов установлены п.1 ст.17.1 Федерального закона от 26 июля 2006 г. N 135-ФЗ «О защите конкуренции».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Проверке представлены договора, действующие в проверяемом периоде заключенные без проведения конкурсов или аукционов:</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Договора аренды с ООО «Соанлахти» №4 от 01.11.2018г. и №5 от 01.10.2019г. нежилого помещения площадью 10,3 кв.м. по адресу ул. Заводская, д.7 на основании пп.</w:t>
      </w:r>
      <w:hyperlink r:id="rId25" w:anchor="/document/71404522/entry/9" w:history="1">
        <w:r w:rsidRPr="0003441D">
          <w:rPr>
            <w:rStyle w:val="af"/>
            <w:rFonts w:ascii="Times New Roman" w:hAnsi="Times New Roman"/>
            <w:color w:val="auto"/>
            <w:sz w:val="28"/>
            <w:szCs w:val="28"/>
            <w:u w:val="none"/>
          </w:rPr>
          <w:t>14</w:t>
        </w:r>
      </w:hyperlink>
      <w:r w:rsidRPr="0018030C">
        <w:rPr>
          <w:rFonts w:ascii="Times New Roman" w:hAnsi="Times New Roman"/>
          <w:sz w:val="28"/>
          <w:szCs w:val="28"/>
        </w:rPr>
        <w:t xml:space="preserve"> п.1 ст.17.1 Федерального Закона от 26 июля 2006 года №135-ФЗ «О защите конкуренции» (объектом аренды является часть здания,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права на которые принадлежат лицу, передающему такое имущество). Арендная плата определена в соответствии с Методикой определения арендной платы.</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Договор аренды нежилого помещения площадью 58,5 кв.м. по адресу ул. Заводская, д.7 с Северным межрегиональным управлением федеральной службы по надзору в сфере транспорта №1 от 06.02.2019г., заключен на основании пп.</w:t>
      </w:r>
      <w:hyperlink r:id="rId26" w:anchor="/document/71404522/entry/9" w:history="1">
        <w:r w:rsidRPr="0003441D">
          <w:rPr>
            <w:rStyle w:val="af"/>
            <w:rFonts w:ascii="Times New Roman" w:hAnsi="Times New Roman"/>
            <w:color w:val="auto"/>
            <w:sz w:val="28"/>
            <w:szCs w:val="28"/>
          </w:rPr>
          <w:t>3</w:t>
        </w:r>
      </w:hyperlink>
      <w:r w:rsidRPr="0018030C">
        <w:rPr>
          <w:rFonts w:ascii="Times New Roman" w:hAnsi="Times New Roman"/>
          <w:sz w:val="28"/>
          <w:szCs w:val="28"/>
        </w:rPr>
        <w:t xml:space="preserve"> п.1 ст.17.1 Федерального Закона от 26 июля 2006 года №135-ФЗ «О защите конкуренции» (предоставления прав на имущество государственному учреждению). Арендная плата определена на основании оценки рыночной стоимости.</w:t>
      </w:r>
    </w:p>
    <w:p w:rsidR="0018030C" w:rsidRPr="0018030C" w:rsidRDefault="0018030C" w:rsidP="0003441D">
      <w:pPr>
        <w:pStyle w:val="s1"/>
        <w:shd w:val="clear" w:color="auto" w:fill="FFFFFF"/>
        <w:spacing w:before="0" w:beforeAutospacing="0" w:after="0" w:afterAutospacing="0"/>
        <w:ind w:firstLine="709"/>
        <w:jc w:val="both"/>
        <w:rPr>
          <w:sz w:val="28"/>
          <w:szCs w:val="28"/>
        </w:rPr>
      </w:pPr>
      <w:r w:rsidRPr="0018030C">
        <w:rPr>
          <w:sz w:val="28"/>
          <w:szCs w:val="28"/>
        </w:rPr>
        <w:t xml:space="preserve">В соответствии с частью 9 статьи 17.1 Федерального Закона от 26 июля 2006 года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размер арендной платы должен определяться по результатам оценки рыночной стоимости объекта, </w:t>
      </w:r>
      <w:r w:rsidRPr="0018030C">
        <w:rPr>
          <w:sz w:val="28"/>
          <w:szCs w:val="28"/>
        </w:rPr>
        <w:lastRenderedPageBreak/>
        <w:t>проводимой в соответствии с законодательством, регулирующим оценочную деятельность в Российской Федерации.</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 xml:space="preserve">В силу </w:t>
      </w:r>
      <w:hyperlink r:id="rId27" w:anchor="/document/12112509/entry/8" w:history="1">
        <w:r w:rsidRPr="0003441D">
          <w:rPr>
            <w:rStyle w:val="af"/>
            <w:rFonts w:ascii="Times New Roman" w:hAnsi="Times New Roman"/>
            <w:color w:val="auto"/>
            <w:sz w:val="28"/>
            <w:szCs w:val="28"/>
            <w:u w:val="none"/>
          </w:rPr>
          <w:t>ст. 8</w:t>
        </w:r>
      </w:hyperlink>
      <w:r w:rsidRPr="0018030C">
        <w:rPr>
          <w:rFonts w:ascii="Times New Roman" w:hAnsi="Times New Roman"/>
          <w:sz w:val="28"/>
          <w:szCs w:val="28"/>
        </w:rPr>
        <w:t xml:space="preserve"> Федерального закона от 29.07.1998 N 135-ФЗ «Об оценочной деятельности в Российской Федерации» при определении стоимости объектов оценки, принадлежащих муниципальным образованиям, в целях их передачи в аренду проведение оценки объектов оценки является обязательным.</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Пунктом 21 Положения о Порядке передачи имущества в аренду и безвозмездное пользование</w:t>
      </w:r>
      <w:r w:rsidR="002D4E1B">
        <w:rPr>
          <w:rFonts w:ascii="Times New Roman" w:hAnsi="Times New Roman"/>
          <w:sz w:val="28"/>
          <w:szCs w:val="28"/>
        </w:rPr>
        <w:t>,</w:t>
      </w:r>
      <w:r w:rsidRPr="0018030C">
        <w:rPr>
          <w:rFonts w:ascii="Times New Roman" w:hAnsi="Times New Roman"/>
          <w:sz w:val="28"/>
          <w:szCs w:val="28"/>
        </w:rPr>
        <w:t xml:space="preserve"> в соответствии со </w:t>
      </w:r>
      <w:hyperlink r:id="rId28" w:anchor="/document/12112509/entry/8" w:history="1">
        <w:r w:rsidRPr="0003441D">
          <w:rPr>
            <w:rStyle w:val="af"/>
            <w:rFonts w:ascii="Times New Roman" w:hAnsi="Times New Roman"/>
            <w:color w:val="auto"/>
            <w:sz w:val="28"/>
            <w:szCs w:val="28"/>
            <w:u w:val="none"/>
          </w:rPr>
          <w:t>ст. 8</w:t>
        </w:r>
      </w:hyperlink>
      <w:r w:rsidRPr="0018030C">
        <w:rPr>
          <w:rFonts w:ascii="Times New Roman" w:hAnsi="Times New Roman"/>
          <w:sz w:val="28"/>
          <w:szCs w:val="28"/>
        </w:rPr>
        <w:t xml:space="preserve"> Федерального закона от 29.07.1998 N 135-ФЗ «Об оценочной деятельности в Российской Федерации» установлено, что проведение оценки является обязательным в случае вовлечения в сделку объектов оценки, являющихся муниципальной собственностью.</w:t>
      </w:r>
    </w:p>
    <w:p w:rsidR="0018030C" w:rsidRPr="0018030C" w:rsidRDefault="0018030C" w:rsidP="0003441D">
      <w:pPr>
        <w:spacing w:after="0" w:line="240" w:lineRule="auto"/>
        <w:ind w:firstLine="709"/>
        <w:jc w:val="both"/>
        <w:rPr>
          <w:rFonts w:ascii="Times New Roman" w:hAnsi="Times New Roman"/>
          <w:sz w:val="28"/>
          <w:szCs w:val="28"/>
        </w:rPr>
      </w:pPr>
      <w:r w:rsidRPr="0018030C">
        <w:rPr>
          <w:rFonts w:ascii="Times New Roman" w:hAnsi="Times New Roman"/>
          <w:sz w:val="28"/>
          <w:szCs w:val="28"/>
        </w:rPr>
        <w:t xml:space="preserve">Таким образом, размер арендной платы, по договорам аренды №4 от 01.11.2018г. и №5 от 01.10.2019г. с ООО «Соанлахти», в нарушение </w:t>
      </w:r>
      <w:hyperlink r:id="rId29" w:anchor="/document/12112509/entry/8" w:history="1">
        <w:r w:rsidRPr="0003441D">
          <w:rPr>
            <w:rStyle w:val="af"/>
            <w:rFonts w:ascii="Times New Roman" w:hAnsi="Times New Roman"/>
            <w:color w:val="auto"/>
            <w:sz w:val="28"/>
            <w:szCs w:val="28"/>
            <w:u w:val="none"/>
          </w:rPr>
          <w:t>ст. 8</w:t>
        </w:r>
      </w:hyperlink>
      <w:r w:rsidRPr="0018030C">
        <w:rPr>
          <w:rFonts w:ascii="Times New Roman" w:hAnsi="Times New Roman"/>
          <w:sz w:val="28"/>
          <w:szCs w:val="28"/>
        </w:rPr>
        <w:t xml:space="preserve"> Федерального закона от 29.07.1998 N 135-ФЗ «Об оценочной деятельности в Российской Федерации», части 9 статьи 17.1 Федерального Закона от 26 июля 2006 года №135-ФЗ «О защите конкуренции» и пункта 21 Положения о Порядке передачи имущества в аренду и безвозмездное пользование, определен на основании Методики определения арендной платы, а не на основании оценки рыночной стоимости.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Проверке представлены договора, действующие в проверяемом периоде, заключенные с единственным участником торгов, в соответствии с </w:t>
      </w:r>
      <w:hyperlink r:id="rId30" w:anchor="/document/12148517/entry/23010226" w:history="1">
        <w:r w:rsidRPr="0003441D">
          <w:rPr>
            <w:rStyle w:val="af"/>
            <w:rFonts w:ascii="Times New Roman" w:hAnsi="Times New Roman"/>
            <w:color w:val="auto"/>
            <w:sz w:val="28"/>
            <w:szCs w:val="28"/>
            <w:u w:val="none"/>
          </w:rPr>
          <w:t>пунктом 15 части 1 статьи 17.1</w:t>
        </w:r>
      </w:hyperlink>
      <w:r w:rsidRPr="0018030C">
        <w:rPr>
          <w:rFonts w:ascii="Times New Roman" w:hAnsi="Times New Roman"/>
          <w:sz w:val="28"/>
          <w:szCs w:val="28"/>
        </w:rPr>
        <w:t xml:space="preserve"> Федерального Закона от 26 июля 2006 года №135-ФЗ «О защите конкуренции», в том числе:</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-договора аренды нежилого помещения площадью 52,7 кв.м. по адресу ул. Заводская, д.4 с Карповым А.В. №1 от 04.06.2018г. и №1 от 14.08.2019г., и договора аренды нежилого помещения площадью 51,9 кв.м. по адресу ул. Заводская, д.4 и №2 от 17.09.2018г. и б/н от 09.12.2019г..</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-договора аренды нежилого помещения площадью 27,6 кв.м. по адресу ул. Заводская, д.4 с ИП Семкив А.П. №1 от 19.09.2018г. и б/н от 09.12.2019г..</w:t>
      </w:r>
    </w:p>
    <w:p w:rsidR="0018030C" w:rsidRPr="0003441D"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нарушение </w:t>
      </w:r>
      <w:r w:rsidRPr="00E575A0">
        <w:rPr>
          <w:rFonts w:ascii="Times New Roman" w:hAnsi="Times New Roman"/>
          <w:sz w:val="28"/>
          <w:szCs w:val="28"/>
        </w:rPr>
        <w:t xml:space="preserve">части </w:t>
      </w:r>
      <w:hyperlink r:id="rId31" w:anchor="/document/71404522/entry/27" w:history="1">
        <w:r w:rsidRPr="00E575A0">
          <w:rPr>
            <w:rStyle w:val="af"/>
            <w:rFonts w:ascii="Times New Roman" w:hAnsi="Times New Roman"/>
            <w:color w:val="auto"/>
            <w:sz w:val="28"/>
            <w:szCs w:val="28"/>
            <w:u w:val="none"/>
          </w:rPr>
          <w:t>6</w:t>
        </w:r>
      </w:hyperlink>
      <w:r w:rsidRPr="0018030C">
        <w:rPr>
          <w:rFonts w:ascii="Times New Roman" w:hAnsi="Times New Roman"/>
          <w:sz w:val="28"/>
          <w:szCs w:val="28"/>
        </w:rPr>
        <w:t xml:space="preserve"> статьи 17.1 Федерального Закона от 26 июля 2006 года №135-ФЗ «О защите конкуренции» и Распоряжений администрации Вяртсильского городского поселения о проведении аукционов на право заключения договоров аренды, информация о проведении аукционов на право заключения договоров аренды муниципального имущества (нежилых </w:t>
      </w:r>
      <w:r w:rsidRPr="0003441D">
        <w:rPr>
          <w:rFonts w:ascii="Times New Roman" w:hAnsi="Times New Roman"/>
          <w:sz w:val="28"/>
          <w:szCs w:val="28"/>
        </w:rPr>
        <w:t xml:space="preserve">помещений площадью 52,7 кв. и площадью 27,6 кв.м. по адресу ул. Заводская, д.4.) (извещение и документация об аукционе) не размещена на </w:t>
      </w:r>
      <w:hyperlink r:id="rId32" w:tgtFrame="_blank" w:history="1">
        <w:r w:rsidRPr="0003441D">
          <w:rPr>
            <w:rStyle w:val="af"/>
            <w:rFonts w:ascii="Times New Roman" w:hAnsi="Times New Roman"/>
            <w:color w:val="auto"/>
            <w:sz w:val="28"/>
            <w:szCs w:val="28"/>
            <w:u w:val="none"/>
          </w:rPr>
          <w:t xml:space="preserve">официальном </w:t>
        </w:r>
        <w:r w:rsidRPr="0003441D">
          <w:rPr>
            <w:rStyle w:val="highlightsearch4"/>
            <w:rFonts w:ascii="Times New Roman" w:hAnsi="Times New Roman"/>
            <w:sz w:val="28"/>
            <w:szCs w:val="28"/>
          </w:rPr>
          <w:t>сайте</w:t>
        </w:r>
      </w:hyperlink>
      <w:r w:rsidRPr="0003441D">
        <w:rPr>
          <w:rFonts w:ascii="Times New Roman" w:hAnsi="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33" w:anchor="/document/70227688/entry/11" w:history="1">
        <w:r w:rsidRPr="0003441D">
          <w:rPr>
            <w:rStyle w:val="af"/>
            <w:rFonts w:ascii="Times New Roman" w:hAnsi="Times New Roman"/>
            <w:color w:val="auto"/>
            <w:sz w:val="28"/>
            <w:szCs w:val="28"/>
            <w:u w:val="none"/>
          </w:rPr>
          <w:t>определенном</w:t>
        </w:r>
      </w:hyperlink>
      <w:r w:rsidRPr="0003441D">
        <w:rPr>
          <w:rFonts w:ascii="Times New Roman" w:hAnsi="Times New Roman"/>
          <w:sz w:val="28"/>
          <w:szCs w:val="28"/>
        </w:rPr>
        <w:t xml:space="preserve"> Правительством Российской Федерации (torgi.gov.ru).</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Передача в аренду объектов имущества, в соответствии с пунктом 20 Положения о Порядке передачи имущества в аренду и безвозмездное </w:t>
      </w:r>
      <w:r w:rsidRPr="0018030C">
        <w:rPr>
          <w:rFonts w:ascii="Times New Roman" w:hAnsi="Times New Roman"/>
          <w:sz w:val="28"/>
          <w:szCs w:val="28"/>
        </w:rPr>
        <w:lastRenderedPageBreak/>
        <w:t>пользование, осуществлено на основании распоряжений администрации Вяртсильского городского поселения.</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color w:val="000000"/>
          <w:sz w:val="28"/>
          <w:szCs w:val="28"/>
        </w:rPr>
        <w:t>Согласно пункту 24 Приказа Минфина России от 31 декабря 2016 г. N 258н «Об утверждении федерального стандарта бухгалтерского учета для организаций государственного сектора «Аренда» (далее – СГС «Аренда»)</w:t>
      </w:r>
      <w:r w:rsidRPr="0018030C">
        <w:rPr>
          <w:rFonts w:ascii="Times New Roman" w:hAnsi="Times New Roman"/>
          <w:sz w:val="28"/>
          <w:szCs w:val="28"/>
        </w:rPr>
        <w:t xml:space="preserve"> одновременно с фактом передачи имущества в аренду (субаренду) в бухгалтерском учете должно отражаться признание предстоящих доходов от предоставления права пользования активом в сумме арендных платежей за весь срок пользования объектом учета аренды.</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данным бухгалтерского учета (Журнал операций № 5 за 2019 год) начисление арендной платы по договорам аренды муниципального имущества в 2019 году составило 311,71 тыс. руб. Поступила арендной платы по договорам аренды муниципального имущества в сумме 285,32 тыс. руб. Просроченная задолженность по арендной плате отсутствует.</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rPr>
      </w:pPr>
      <w:r w:rsidRPr="0018030C">
        <w:rPr>
          <w:rStyle w:val="blk"/>
          <w:rFonts w:ascii="Times New Roman" w:eastAsia="Times New Roman" w:hAnsi="Times New Roman"/>
          <w:sz w:val="28"/>
          <w:szCs w:val="28"/>
        </w:rPr>
        <w:t>При проверке правильности отражения начисленной арендной платы на счетах бухгалтерского учета нарушений не установлено, за исключением начисления арендной платы по договору аренды б/н от 09.12.2019 года с Карповым А.В.</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rPr>
      </w:pPr>
      <w:r w:rsidRPr="0018030C">
        <w:rPr>
          <w:rStyle w:val="blk"/>
          <w:rFonts w:ascii="Times New Roman" w:eastAsia="Times New Roman" w:hAnsi="Times New Roman"/>
          <w:sz w:val="28"/>
          <w:szCs w:val="28"/>
        </w:rPr>
        <w:t>При проверке правильности отражения начисленной арендной платы на счетах бухгалтерского учета установлено нарушение</w:t>
      </w:r>
      <w:r w:rsidRPr="0018030C">
        <w:rPr>
          <w:rFonts w:ascii="Times New Roman" w:hAnsi="Times New Roman"/>
          <w:sz w:val="28"/>
          <w:szCs w:val="28"/>
        </w:rPr>
        <w:t xml:space="preserve"> пункта 24 СГС «Аренда».</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rPr>
      </w:pPr>
      <w:r w:rsidRPr="0018030C">
        <w:rPr>
          <w:rStyle w:val="blk"/>
          <w:rFonts w:ascii="Times New Roman" w:eastAsia="Times New Roman" w:hAnsi="Times New Roman"/>
          <w:sz w:val="28"/>
          <w:szCs w:val="28"/>
        </w:rPr>
        <w:t>Так, по Договору аренды б/н от 09.12.2019 года с Карповым А.В. определен размер ежемесячной арендной платы в сумме 7 411,32 руб. Договор заключен сроком на 9 месяцев. Подлежит начислению по договору аренды 66 701,88 руб. (7 411,32 х 9). По данным Оборотно-сальдовой ведомости по счету 205</w:t>
      </w:r>
      <w:r w:rsidR="00E575A0">
        <w:rPr>
          <w:rStyle w:val="blk"/>
          <w:rFonts w:ascii="Times New Roman" w:eastAsia="Times New Roman" w:hAnsi="Times New Roman"/>
          <w:sz w:val="28"/>
          <w:szCs w:val="28"/>
        </w:rPr>
        <w:t>.00</w:t>
      </w:r>
      <w:r w:rsidRPr="0018030C">
        <w:rPr>
          <w:rStyle w:val="blk"/>
          <w:rFonts w:ascii="Times New Roman" w:eastAsia="Times New Roman" w:hAnsi="Times New Roman"/>
          <w:sz w:val="28"/>
          <w:szCs w:val="28"/>
        </w:rPr>
        <w:t xml:space="preserve"> за 2019 год, по договору б/н от 09.12.2019 года с Карповым А.В. начислена арендная плата в сумме 55 584,9 руб. </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rPr>
      </w:pPr>
      <w:r w:rsidRPr="0018030C">
        <w:rPr>
          <w:rStyle w:val="blk"/>
          <w:rFonts w:ascii="Times New Roman" w:eastAsia="Times New Roman" w:hAnsi="Times New Roman"/>
          <w:sz w:val="28"/>
          <w:szCs w:val="28"/>
        </w:rPr>
        <w:t>Таким образом, в нарушение</w:t>
      </w:r>
      <w:r w:rsidRPr="0018030C">
        <w:rPr>
          <w:rFonts w:ascii="Times New Roman" w:hAnsi="Times New Roman"/>
          <w:sz w:val="28"/>
          <w:szCs w:val="28"/>
        </w:rPr>
        <w:t xml:space="preserve"> пункта 24 СГС «Аренда» не отражена сумма предстоящих доходов от предоставления права аренды в сумме арендных платежей на </w:t>
      </w:r>
      <w:r w:rsidRPr="0018030C">
        <w:rPr>
          <w:rStyle w:val="blk"/>
          <w:rFonts w:ascii="Times New Roman" w:eastAsia="Times New Roman" w:hAnsi="Times New Roman"/>
          <w:sz w:val="28"/>
          <w:szCs w:val="28"/>
        </w:rPr>
        <w:t>11 116,98 руб.</w:t>
      </w:r>
    </w:p>
    <w:p w:rsidR="0018030C" w:rsidRPr="0018030C" w:rsidRDefault="0018030C" w:rsidP="0003441D">
      <w:pPr>
        <w:spacing w:after="0" w:line="240" w:lineRule="auto"/>
        <w:ind w:firstLine="708"/>
        <w:jc w:val="both"/>
        <w:rPr>
          <w:rStyle w:val="blk"/>
          <w:rFonts w:ascii="Times New Roman" w:eastAsia="Times New Roman" w:hAnsi="Times New Roman"/>
          <w:spacing w:val="-5"/>
          <w:sz w:val="28"/>
          <w:szCs w:val="28"/>
        </w:rPr>
      </w:pPr>
      <w:r w:rsidRPr="0018030C">
        <w:rPr>
          <w:rStyle w:val="blk"/>
          <w:rFonts w:ascii="Times New Roman" w:eastAsia="Times New Roman" w:hAnsi="Times New Roman"/>
          <w:spacing w:val="-5"/>
          <w:sz w:val="28"/>
          <w:szCs w:val="28"/>
          <w:highlight w:val="white"/>
        </w:rPr>
        <w:t>В соответствии с пунктом 381 Инструкции №157н, объекты учета операционной аренды, в части предоставленных прав пользования имуществом, переданным органам исполнительной власти, осуществляющим полномочия собственника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 учитываются на забалансовом счете 25 «Имущество, переданное в возмездное пользование (аренду)».</w:t>
      </w:r>
      <w:r w:rsidRPr="0018030C">
        <w:rPr>
          <w:rStyle w:val="blk"/>
          <w:rFonts w:ascii="Times New Roman" w:eastAsia="Times New Roman" w:hAnsi="Times New Roman"/>
          <w:spacing w:val="-5"/>
          <w:sz w:val="28"/>
          <w:szCs w:val="28"/>
        </w:rPr>
        <w:t xml:space="preserve"> </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18030C">
        <w:rPr>
          <w:rFonts w:ascii="Times New Roman" w:hAnsi="Times New Roman"/>
          <w:color w:val="000000"/>
          <w:sz w:val="28"/>
          <w:szCs w:val="28"/>
        </w:rPr>
        <w:t xml:space="preserve">Принятие к забалансовому учету объектов имущества должно осуществляться </w:t>
      </w:r>
      <w:r w:rsidRPr="0018030C">
        <w:rPr>
          <w:rFonts w:ascii="Times New Roman" w:hAnsi="Times New Roman"/>
          <w:color w:val="000000"/>
          <w:sz w:val="28"/>
          <w:szCs w:val="28"/>
          <w:u w:val="single"/>
        </w:rPr>
        <w:t>на основании первичного учетного документа (Акта приема-передачи) по стоимости, указанной в Акте</w:t>
      </w:r>
      <w:r w:rsidRPr="0018030C">
        <w:rPr>
          <w:rFonts w:ascii="Times New Roman" w:hAnsi="Times New Roman"/>
          <w:color w:val="000000"/>
          <w:sz w:val="28"/>
          <w:szCs w:val="28"/>
        </w:rPr>
        <w:t xml:space="preserve">. </w:t>
      </w:r>
    </w:p>
    <w:p w:rsidR="0018030C" w:rsidRPr="0018030C" w:rsidRDefault="0018030C" w:rsidP="0003441D">
      <w:pPr>
        <w:spacing w:after="0" w:line="240" w:lineRule="auto"/>
        <w:ind w:firstLine="708"/>
        <w:jc w:val="both"/>
        <w:rPr>
          <w:rStyle w:val="blk"/>
          <w:rFonts w:ascii="Times New Roman" w:eastAsia="Times New Roman" w:hAnsi="Times New Roman"/>
          <w:spacing w:val="-5"/>
          <w:sz w:val="28"/>
          <w:szCs w:val="28"/>
        </w:rPr>
      </w:pPr>
      <w:r w:rsidRPr="0018030C">
        <w:rPr>
          <w:rStyle w:val="blk"/>
          <w:rFonts w:ascii="Times New Roman" w:eastAsia="Times New Roman" w:hAnsi="Times New Roman"/>
          <w:spacing w:val="-5"/>
          <w:sz w:val="28"/>
          <w:szCs w:val="28"/>
          <w:highlight w:val="white"/>
        </w:rPr>
        <w:t xml:space="preserve">В соответствии с пунктом 382 Инструкции №157н, </w:t>
      </w:r>
      <w:r w:rsidRPr="0018030C">
        <w:rPr>
          <w:rFonts w:ascii="Times New Roman" w:eastAsia="Times New Roman" w:hAnsi="Times New Roman"/>
          <w:color w:val="000000"/>
          <w:sz w:val="28"/>
          <w:szCs w:val="28"/>
        </w:rPr>
        <w:t xml:space="preserve">учет данных об объектах, предоставленных в безвозмездное пользование для обеспечения надлежащего контроля за его сохранностью, целевым использованием и </w:t>
      </w:r>
      <w:r w:rsidRPr="0018030C">
        <w:rPr>
          <w:rFonts w:ascii="Times New Roman" w:eastAsia="Times New Roman" w:hAnsi="Times New Roman"/>
          <w:color w:val="000000"/>
          <w:sz w:val="28"/>
          <w:szCs w:val="28"/>
        </w:rPr>
        <w:lastRenderedPageBreak/>
        <w:t>движением</w:t>
      </w:r>
      <w:r w:rsidRPr="0018030C">
        <w:rPr>
          <w:rStyle w:val="blk"/>
          <w:rFonts w:ascii="Times New Roman" w:eastAsia="Times New Roman" w:hAnsi="Times New Roman"/>
          <w:spacing w:val="-5"/>
          <w:sz w:val="28"/>
          <w:szCs w:val="28"/>
          <w:highlight w:val="white"/>
        </w:rPr>
        <w:t xml:space="preserve"> учитываются на забалансовом счете 26 «</w:t>
      </w:r>
      <w:r w:rsidRPr="0018030C">
        <w:rPr>
          <w:rFonts w:ascii="Times New Roman" w:hAnsi="Times New Roman"/>
          <w:color w:val="000000"/>
          <w:sz w:val="28"/>
          <w:szCs w:val="28"/>
        </w:rPr>
        <w:t>Имущество, переданное в безвозмездное пользование</w:t>
      </w:r>
      <w:r w:rsidRPr="0018030C">
        <w:rPr>
          <w:rStyle w:val="blk"/>
          <w:rFonts w:ascii="Times New Roman" w:eastAsia="Times New Roman" w:hAnsi="Times New Roman"/>
          <w:spacing w:val="-5"/>
          <w:sz w:val="28"/>
          <w:szCs w:val="28"/>
          <w:highlight w:val="white"/>
        </w:rPr>
        <w:t>».</w:t>
      </w:r>
      <w:r w:rsidRPr="0018030C">
        <w:rPr>
          <w:rStyle w:val="blk"/>
          <w:rFonts w:ascii="Times New Roman" w:eastAsia="Times New Roman" w:hAnsi="Times New Roman"/>
          <w:spacing w:val="-5"/>
          <w:sz w:val="28"/>
          <w:szCs w:val="28"/>
        </w:rPr>
        <w:t xml:space="preserve"> </w:t>
      </w:r>
    </w:p>
    <w:p w:rsidR="0018030C" w:rsidRPr="0018030C" w:rsidRDefault="0018030C" w:rsidP="0003441D">
      <w:pPr>
        <w:shd w:val="clear" w:color="auto" w:fill="FFFFFF"/>
        <w:spacing w:after="0" w:line="240" w:lineRule="auto"/>
        <w:ind w:firstLine="708"/>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xml:space="preserve">Принятие к забалансовому учету объектов имущества должно осуществляться на основании </w:t>
      </w:r>
      <w:r w:rsidRPr="0018030C">
        <w:rPr>
          <w:rFonts w:ascii="Times New Roman" w:eastAsia="Times New Roman" w:hAnsi="Times New Roman"/>
          <w:color w:val="000000"/>
          <w:sz w:val="28"/>
          <w:szCs w:val="28"/>
          <w:u w:val="single"/>
        </w:rPr>
        <w:t>первичного учетного документа (Акта приема-передачи) по стоимости, указанной в Акте.</w:t>
      </w:r>
    </w:p>
    <w:p w:rsidR="0018030C" w:rsidRPr="0018030C" w:rsidRDefault="0018030C" w:rsidP="0003441D">
      <w:pPr>
        <w:spacing w:after="0" w:line="240" w:lineRule="auto"/>
        <w:jc w:val="both"/>
        <w:rPr>
          <w:rStyle w:val="blk"/>
          <w:rFonts w:ascii="Times New Roman" w:eastAsia="Times New Roman" w:hAnsi="Times New Roman"/>
          <w:sz w:val="28"/>
          <w:szCs w:val="28"/>
          <w:highlight w:val="white"/>
        </w:rPr>
      </w:pPr>
      <w:r w:rsidRPr="0018030C">
        <w:rPr>
          <w:rStyle w:val="blk"/>
          <w:rFonts w:ascii="Times New Roman" w:eastAsia="Times New Roman" w:hAnsi="Times New Roman"/>
          <w:color w:val="7030A0"/>
          <w:spacing w:val="-5"/>
          <w:sz w:val="28"/>
          <w:szCs w:val="28"/>
          <w:highlight w:val="white"/>
        </w:rPr>
        <w:tab/>
      </w:r>
      <w:r w:rsidRPr="0018030C">
        <w:rPr>
          <w:rStyle w:val="blk"/>
          <w:rFonts w:ascii="Times New Roman" w:eastAsia="Times New Roman" w:hAnsi="Times New Roman"/>
          <w:sz w:val="28"/>
          <w:szCs w:val="28"/>
          <w:highlight w:val="white"/>
        </w:rPr>
        <w:t xml:space="preserve">Согласно данным Справки о наличии имущества и обязательств на забалансовых счетах </w:t>
      </w:r>
      <w:r w:rsidRPr="0018030C">
        <w:rPr>
          <w:rStyle w:val="af4"/>
          <w:rFonts w:ascii="Times New Roman" w:eastAsia="Times New Roman" w:hAnsi="Times New Roman"/>
          <w:i w:val="0"/>
          <w:sz w:val="28"/>
          <w:szCs w:val="28"/>
          <w:highlight w:val="white"/>
        </w:rPr>
        <w:t>Баланса</w:t>
      </w:r>
      <w:r w:rsidRPr="0018030C">
        <w:rPr>
          <w:rStyle w:val="blk"/>
          <w:rFonts w:ascii="Times New Roman" w:eastAsia="Times New Roman" w:hAnsi="Times New Roman"/>
          <w:sz w:val="28"/>
          <w:szCs w:val="28"/>
          <w:highlight w:val="white"/>
        </w:rPr>
        <w:t xml:space="preserve"> (</w:t>
      </w:r>
      <w:hyperlink r:id="rId34" w:anchor="/document/12163861/entry/503120" w:history="1">
        <w:r w:rsidRPr="0018030C">
          <w:rPr>
            <w:rStyle w:val="blk"/>
            <w:rFonts w:ascii="Times New Roman" w:hAnsi="Times New Roman"/>
            <w:sz w:val="28"/>
            <w:szCs w:val="28"/>
          </w:rPr>
          <w:t>ф. </w:t>
        </w:r>
      </w:hyperlink>
      <w:hyperlink r:id="rId35" w:anchor="/document/12163861/entry/503120" w:history="1">
        <w:r w:rsidRPr="0018030C">
          <w:rPr>
            <w:rStyle w:val="af4"/>
            <w:rFonts w:ascii="Times New Roman" w:eastAsia="Times New Roman" w:hAnsi="Times New Roman"/>
            <w:i w:val="0"/>
            <w:sz w:val="28"/>
            <w:szCs w:val="28"/>
            <w:highlight w:val="white"/>
          </w:rPr>
          <w:t>0503130</w:t>
        </w:r>
      </w:hyperlink>
      <w:r w:rsidRPr="0018030C">
        <w:rPr>
          <w:rStyle w:val="blk"/>
          <w:rFonts w:ascii="Times New Roman" w:eastAsia="Times New Roman" w:hAnsi="Times New Roman"/>
          <w:sz w:val="28"/>
          <w:szCs w:val="28"/>
          <w:highlight w:val="white"/>
        </w:rPr>
        <w:t xml:space="preserve">), представленной Администрацией Вяртсильского городского поселения в составе годовой бюджетной отчетности за 2019 год, стоимость имущества, переданного в возмездное пользование (аренду) учитываемого на счете 25 </w:t>
      </w:r>
      <w:r w:rsidRPr="0018030C">
        <w:rPr>
          <w:rStyle w:val="blk"/>
          <w:rFonts w:ascii="Times New Roman" w:eastAsia="Times New Roman" w:hAnsi="Times New Roman"/>
          <w:spacing w:val="-5"/>
          <w:sz w:val="28"/>
          <w:szCs w:val="28"/>
          <w:highlight w:val="white"/>
        </w:rPr>
        <w:t>«Имущество, переданное в возмездное пользование (аренду)»</w:t>
      </w:r>
      <w:r w:rsidRPr="0018030C">
        <w:rPr>
          <w:rStyle w:val="blk"/>
          <w:rFonts w:ascii="Times New Roman" w:eastAsia="Times New Roman" w:hAnsi="Times New Roman"/>
          <w:sz w:val="28"/>
          <w:szCs w:val="28"/>
          <w:highlight w:val="white"/>
        </w:rPr>
        <w:t xml:space="preserve"> по состоянию на 31.12.2019 года составляла 311 708,0 рублей. Стоимость имущества, переданного в возмездное пользование (аренду) учитываемого на счете 26 </w:t>
      </w:r>
      <w:r w:rsidRPr="0018030C">
        <w:rPr>
          <w:rStyle w:val="blk"/>
          <w:rFonts w:ascii="Times New Roman" w:eastAsia="Times New Roman" w:hAnsi="Times New Roman"/>
          <w:spacing w:val="-5"/>
          <w:sz w:val="28"/>
          <w:szCs w:val="28"/>
          <w:highlight w:val="white"/>
        </w:rPr>
        <w:t>«Имущество, переданное в безвозмездное пользование»</w:t>
      </w:r>
      <w:r w:rsidRPr="0018030C">
        <w:rPr>
          <w:rStyle w:val="blk"/>
          <w:rFonts w:ascii="Times New Roman" w:eastAsia="Times New Roman" w:hAnsi="Times New Roman"/>
          <w:sz w:val="28"/>
          <w:szCs w:val="28"/>
          <w:highlight w:val="white"/>
        </w:rPr>
        <w:t xml:space="preserve"> по состоянию на 31.12.2019 года, составляла 312 670,8 рублей.</w:t>
      </w:r>
    </w:p>
    <w:p w:rsidR="0018030C" w:rsidRPr="0018030C" w:rsidRDefault="0018030C" w:rsidP="0003441D">
      <w:pPr>
        <w:spacing w:after="0" w:line="240" w:lineRule="auto"/>
        <w:ind w:firstLine="708"/>
        <w:jc w:val="both"/>
        <w:rPr>
          <w:rFonts w:ascii="Times New Roman" w:hAnsi="Times New Roman"/>
          <w:sz w:val="28"/>
          <w:szCs w:val="28"/>
        </w:rPr>
      </w:pPr>
      <w:r w:rsidRPr="0018030C">
        <w:rPr>
          <w:rStyle w:val="blk"/>
          <w:rFonts w:ascii="Times New Roman" w:eastAsia="Times New Roman" w:hAnsi="Times New Roman"/>
          <w:sz w:val="28"/>
          <w:szCs w:val="28"/>
          <w:highlight w:val="white"/>
        </w:rPr>
        <w:t xml:space="preserve">В Актах приема-передачи, являющихся Приложением к договорам аренды имущества, стоимость передаваемого имущества не указана, за исключением договоров аренды с </w:t>
      </w:r>
      <w:r w:rsidRPr="0018030C">
        <w:rPr>
          <w:rFonts w:ascii="Times New Roman" w:hAnsi="Times New Roman"/>
          <w:sz w:val="28"/>
          <w:szCs w:val="28"/>
        </w:rPr>
        <w:t xml:space="preserve">Северным межрегиональным управлением федеральной службы по надзору в сфере транспорта №1 от 06.02.2019г. и договору аренды с ООО «Соанлахти» № 58 от 01.10.2019г. (стоимость имущества, указанная в актах составляет 1 рубль). </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highlight w:val="white"/>
        </w:rPr>
      </w:pPr>
      <w:r w:rsidRPr="0018030C">
        <w:rPr>
          <w:rFonts w:ascii="Times New Roman" w:hAnsi="Times New Roman"/>
          <w:sz w:val="28"/>
          <w:szCs w:val="28"/>
        </w:rPr>
        <w:t xml:space="preserve">Таким образом, стоимость имущества, </w:t>
      </w:r>
      <w:r w:rsidRPr="0018030C">
        <w:rPr>
          <w:rStyle w:val="blk"/>
          <w:rFonts w:ascii="Times New Roman" w:eastAsia="Times New Roman" w:hAnsi="Times New Roman"/>
          <w:sz w:val="28"/>
          <w:szCs w:val="28"/>
          <w:highlight w:val="white"/>
        </w:rPr>
        <w:t>на 31.12.2019 года</w:t>
      </w:r>
      <w:r w:rsidRPr="0018030C">
        <w:rPr>
          <w:rFonts w:ascii="Times New Roman" w:hAnsi="Times New Roman"/>
          <w:sz w:val="28"/>
          <w:szCs w:val="28"/>
        </w:rPr>
        <w:t xml:space="preserve"> переданного в аренду, </w:t>
      </w:r>
      <w:r w:rsidRPr="0018030C">
        <w:rPr>
          <w:rFonts w:ascii="Times New Roman" w:hAnsi="Times New Roman"/>
          <w:color w:val="000000"/>
          <w:sz w:val="28"/>
          <w:szCs w:val="28"/>
        </w:rPr>
        <w:t>указанная в актах приема-передачи составляет 2,0 руб. Д</w:t>
      </w:r>
      <w:r w:rsidRPr="0018030C">
        <w:rPr>
          <w:rFonts w:ascii="Times New Roman" w:hAnsi="Times New Roman"/>
          <w:sz w:val="28"/>
          <w:szCs w:val="28"/>
        </w:rPr>
        <w:t xml:space="preserve">анные, отраженные по строке 250 в </w:t>
      </w:r>
      <w:r w:rsidRPr="0018030C">
        <w:rPr>
          <w:rStyle w:val="blk"/>
          <w:rFonts w:ascii="Times New Roman" w:eastAsia="Times New Roman" w:hAnsi="Times New Roman"/>
          <w:sz w:val="28"/>
          <w:szCs w:val="28"/>
          <w:highlight w:val="white"/>
        </w:rPr>
        <w:t xml:space="preserve">Справке о наличии имущества и обязательств на забалансовых счетах </w:t>
      </w:r>
      <w:r w:rsidRPr="0018030C">
        <w:rPr>
          <w:rStyle w:val="af4"/>
          <w:rFonts w:ascii="Times New Roman" w:eastAsia="Times New Roman" w:hAnsi="Times New Roman"/>
          <w:i w:val="0"/>
          <w:sz w:val="28"/>
          <w:szCs w:val="28"/>
          <w:highlight w:val="white"/>
        </w:rPr>
        <w:t>Баланса</w:t>
      </w:r>
      <w:r w:rsidRPr="0018030C">
        <w:rPr>
          <w:rStyle w:val="blk"/>
          <w:rFonts w:ascii="Times New Roman" w:eastAsia="Times New Roman" w:hAnsi="Times New Roman"/>
          <w:sz w:val="28"/>
          <w:szCs w:val="28"/>
          <w:highlight w:val="white"/>
        </w:rPr>
        <w:t xml:space="preserve"> (</w:t>
      </w:r>
      <w:hyperlink r:id="rId36" w:anchor="/document/12163861/entry/503120" w:history="1">
        <w:r w:rsidRPr="0018030C">
          <w:rPr>
            <w:rStyle w:val="blk"/>
            <w:rFonts w:ascii="Times New Roman" w:hAnsi="Times New Roman"/>
            <w:sz w:val="28"/>
            <w:szCs w:val="28"/>
          </w:rPr>
          <w:t>ф. </w:t>
        </w:r>
      </w:hyperlink>
      <w:hyperlink r:id="rId37" w:anchor="/document/12163861/entry/503120" w:history="1">
        <w:r w:rsidRPr="0018030C">
          <w:rPr>
            <w:rStyle w:val="af4"/>
            <w:rFonts w:ascii="Times New Roman" w:eastAsia="Times New Roman" w:hAnsi="Times New Roman"/>
            <w:i w:val="0"/>
            <w:sz w:val="28"/>
            <w:szCs w:val="28"/>
            <w:highlight w:val="white"/>
          </w:rPr>
          <w:t>0503130</w:t>
        </w:r>
      </w:hyperlink>
      <w:r w:rsidRPr="0018030C">
        <w:rPr>
          <w:rStyle w:val="blk"/>
          <w:rFonts w:ascii="Times New Roman" w:eastAsia="Times New Roman" w:hAnsi="Times New Roman"/>
          <w:sz w:val="28"/>
          <w:szCs w:val="28"/>
          <w:highlight w:val="white"/>
        </w:rPr>
        <w:t>), представленной Администрацией Вяртсильского городского поселения в составе годовой бюджетной отчетности за 2019 год (311,71 тыс. руб.) не основывается на данных первичных учетных документов.</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highlight w:val="white"/>
        </w:rPr>
      </w:pPr>
      <w:r w:rsidRPr="0018030C">
        <w:rPr>
          <w:rStyle w:val="blk"/>
          <w:rFonts w:ascii="Times New Roman" w:eastAsia="Times New Roman" w:hAnsi="Times New Roman"/>
          <w:sz w:val="28"/>
          <w:szCs w:val="28"/>
          <w:highlight w:val="white"/>
        </w:rPr>
        <w:t>В Акте приема-передачи, являющимся Приложением №1 к договору безвозмездного пользования с МБОУ ДО Сортавальского МР РК ЦРТДЮ, стоимость передаваемого имущества не указана.</w:t>
      </w:r>
    </w:p>
    <w:p w:rsidR="0018030C" w:rsidRPr="0018030C" w:rsidRDefault="0018030C" w:rsidP="0003441D">
      <w:pPr>
        <w:spacing w:after="0" w:line="240" w:lineRule="auto"/>
        <w:ind w:firstLine="708"/>
        <w:jc w:val="both"/>
        <w:rPr>
          <w:rStyle w:val="blk"/>
          <w:rFonts w:ascii="Times New Roman" w:eastAsia="Times New Roman" w:hAnsi="Times New Roman"/>
          <w:sz w:val="28"/>
          <w:szCs w:val="28"/>
          <w:highlight w:val="white"/>
        </w:rPr>
      </w:pPr>
      <w:r w:rsidRPr="0018030C">
        <w:rPr>
          <w:rFonts w:ascii="Times New Roman" w:hAnsi="Times New Roman"/>
          <w:sz w:val="28"/>
          <w:szCs w:val="28"/>
        </w:rPr>
        <w:t>Таким образом, стоимость имущества, переданного в безвозмездное пользование,</w:t>
      </w:r>
      <w:r w:rsidRPr="0018030C">
        <w:rPr>
          <w:rFonts w:ascii="Times New Roman" w:hAnsi="Times New Roman"/>
          <w:color w:val="000000"/>
          <w:sz w:val="28"/>
          <w:szCs w:val="28"/>
        </w:rPr>
        <w:t xml:space="preserve"> указанная в акте приема-передачи отсутствует. Д</w:t>
      </w:r>
      <w:r w:rsidRPr="0018030C">
        <w:rPr>
          <w:rFonts w:ascii="Times New Roman" w:hAnsi="Times New Roman"/>
          <w:sz w:val="28"/>
          <w:szCs w:val="28"/>
        </w:rPr>
        <w:t xml:space="preserve">анные, отраженные по строке 260 в </w:t>
      </w:r>
      <w:r w:rsidRPr="0018030C">
        <w:rPr>
          <w:rStyle w:val="blk"/>
          <w:rFonts w:ascii="Times New Roman" w:eastAsia="Times New Roman" w:hAnsi="Times New Roman"/>
          <w:sz w:val="28"/>
          <w:szCs w:val="28"/>
          <w:highlight w:val="white"/>
        </w:rPr>
        <w:t xml:space="preserve">Справке о наличии имущества и обязательств на забалансовых счетах </w:t>
      </w:r>
      <w:r w:rsidRPr="0018030C">
        <w:rPr>
          <w:rStyle w:val="af4"/>
          <w:rFonts w:ascii="Times New Roman" w:eastAsia="Times New Roman" w:hAnsi="Times New Roman"/>
          <w:i w:val="0"/>
          <w:sz w:val="28"/>
          <w:szCs w:val="28"/>
          <w:highlight w:val="white"/>
        </w:rPr>
        <w:t>Баланса</w:t>
      </w:r>
      <w:r w:rsidRPr="0018030C">
        <w:rPr>
          <w:rStyle w:val="blk"/>
          <w:rFonts w:ascii="Times New Roman" w:eastAsia="Times New Roman" w:hAnsi="Times New Roman"/>
          <w:sz w:val="28"/>
          <w:szCs w:val="28"/>
          <w:highlight w:val="white"/>
        </w:rPr>
        <w:t xml:space="preserve"> (</w:t>
      </w:r>
      <w:hyperlink r:id="rId38" w:anchor="/document/12163861/entry/503120" w:history="1">
        <w:r w:rsidRPr="0018030C">
          <w:rPr>
            <w:rStyle w:val="blk"/>
            <w:rFonts w:ascii="Times New Roman" w:hAnsi="Times New Roman"/>
            <w:sz w:val="28"/>
            <w:szCs w:val="28"/>
          </w:rPr>
          <w:t>ф. </w:t>
        </w:r>
      </w:hyperlink>
      <w:hyperlink r:id="rId39" w:anchor="/document/12163861/entry/503120" w:history="1">
        <w:r w:rsidRPr="0018030C">
          <w:rPr>
            <w:rStyle w:val="af4"/>
            <w:rFonts w:ascii="Times New Roman" w:eastAsia="Times New Roman" w:hAnsi="Times New Roman"/>
            <w:i w:val="0"/>
            <w:sz w:val="28"/>
            <w:szCs w:val="28"/>
            <w:highlight w:val="white"/>
          </w:rPr>
          <w:t>0503130</w:t>
        </w:r>
      </w:hyperlink>
      <w:r w:rsidRPr="0018030C">
        <w:rPr>
          <w:rStyle w:val="blk"/>
          <w:rFonts w:ascii="Times New Roman" w:eastAsia="Times New Roman" w:hAnsi="Times New Roman"/>
          <w:sz w:val="28"/>
          <w:szCs w:val="28"/>
          <w:highlight w:val="white"/>
        </w:rPr>
        <w:t>), представленной Администрацией Вяртсильского городского поселения в составе годовой бюджетной отчетности за 2019 год (312,67 тыс. руб.) не основывается на данных первичных учетных документов.</w:t>
      </w:r>
    </w:p>
    <w:p w:rsidR="0018030C" w:rsidRPr="0018030C" w:rsidRDefault="0018030C" w:rsidP="0003441D">
      <w:pPr>
        <w:shd w:val="clear" w:color="auto" w:fill="FFFFFF"/>
        <w:spacing w:after="0" w:line="240" w:lineRule="auto"/>
        <w:ind w:firstLine="544"/>
        <w:jc w:val="both"/>
        <w:rPr>
          <w:rFonts w:ascii="Times New Roman" w:eastAsia="Times New Roman" w:hAnsi="Times New Roman"/>
          <w:color w:val="000000"/>
          <w:sz w:val="28"/>
          <w:szCs w:val="28"/>
        </w:rPr>
      </w:pPr>
      <w:r w:rsidRPr="0018030C">
        <w:rPr>
          <w:rFonts w:ascii="Times New Roman" w:eastAsia="Times New Roman" w:hAnsi="Times New Roman"/>
          <w:sz w:val="28"/>
          <w:szCs w:val="28"/>
        </w:rPr>
        <w:t xml:space="preserve">Форма </w:t>
      </w:r>
      <w:r w:rsidRPr="0018030C">
        <w:rPr>
          <w:rStyle w:val="blk"/>
          <w:rFonts w:ascii="Times New Roman" w:eastAsia="Times New Roman" w:hAnsi="Times New Roman"/>
          <w:sz w:val="28"/>
          <w:szCs w:val="28"/>
          <w:highlight w:val="white"/>
        </w:rPr>
        <w:t>Акта приема-передачи</w:t>
      </w:r>
      <w:r w:rsidR="00E575A0">
        <w:rPr>
          <w:rStyle w:val="blk"/>
          <w:rFonts w:ascii="Times New Roman" w:eastAsia="Times New Roman" w:hAnsi="Times New Roman"/>
          <w:sz w:val="28"/>
          <w:szCs w:val="28"/>
          <w:highlight w:val="white"/>
        </w:rPr>
        <w:t>,</w:t>
      </w:r>
      <w:r w:rsidRPr="0018030C">
        <w:rPr>
          <w:rStyle w:val="blk"/>
          <w:rFonts w:ascii="Times New Roman" w:eastAsia="Times New Roman" w:hAnsi="Times New Roman"/>
          <w:sz w:val="28"/>
          <w:szCs w:val="28"/>
          <w:highlight w:val="white"/>
        </w:rPr>
        <w:t xml:space="preserve"> представленны</w:t>
      </w:r>
      <w:r w:rsidR="00E575A0">
        <w:rPr>
          <w:rStyle w:val="blk"/>
          <w:rFonts w:ascii="Times New Roman" w:eastAsia="Times New Roman" w:hAnsi="Times New Roman"/>
          <w:sz w:val="28"/>
          <w:szCs w:val="28"/>
          <w:highlight w:val="white"/>
        </w:rPr>
        <w:t>х</w:t>
      </w:r>
      <w:r w:rsidRPr="0018030C">
        <w:rPr>
          <w:rStyle w:val="blk"/>
          <w:rFonts w:ascii="Times New Roman" w:eastAsia="Times New Roman" w:hAnsi="Times New Roman"/>
          <w:sz w:val="28"/>
          <w:szCs w:val="28"/>
          <w:highlight w:val="white"/>
        </w:rPr>
        <w:t xml:space="preserve"> к проверке </w:t>
      </w:r>
      <w:r w:rsidR="00E575A0">
        <w:rPr>
          <w:rStyle w:val="blk"/>
          <w:rFonts w:ascii="Times New Roman" w:eastAsia="Times New Roman" w:hAnsi="Times New Roman"/>
          <w:sz w:val="28"/>
          <w:szCs w:val="28"/>
          <w:highlight w:val="white"/>
        </w:rPr>
        <w:t xml:space="preserve">в составе </w:t>
      </w:r>
      <w:r w:rsidRPr="0018030C">
        <w:rPr>
          <w:rStyle w:val="blk"/>
          <w:rFonts w:ascii="Times New Roman" w:eastAsia="Times New Roman" w:hAnsi="Times New Roman"/>
          <w:sz w:val="28"/>
          <w:szCs w:val="28"/>
          <w:highlight w:val="white"/>
        </w:rPr>
        <w:t>договор</w:t>
      </w:r>
      <w:r w:rsidR="00E575A0">
        <w:rPr>
          <w:rStyle w:val="blk"/>
          <w:rFonts w:ascii="Times New Roman" w:eastAsia="Times New Roman" w:hAnsi="Times New Roman"/>
          <w:sz w:val="28"/>
          <w:szCs w:val="28"/>
          <w:highlight w:val="white"/>
        </w:rPr>
        <w:t>ов</w:t>
      </w:r>
      <w:r w:rsidRPr="0018030C">
        <w:rPr>
          <w:rStyle w:val="blk"/>
          <w:rFonts w:ascii="Times New Roman" w:eastAsia="Times New Roman" w:hAnsi="Times New Roman"/>
          <w:sz w:val="28"/>
          <w:szCs w:val="28"/>
          <w:highlight w:val="white"/>
        </w:rPr>
        <w:t xml:space="preserve"> аренды и безвозмездного пользования </w:t>
      </w:r>
      <w:r w:rsidRPr="0018030C">
        <w:rPr>
          <w:rFonts w:ascii="Times New Roman" w:eastAsia="Times New Roman" w:hAnsi="Times New Roman"/>
          <w:sz w:val="28"/>
          <w:szCs w:val="28"/>
        </w:rPr>
        <w:t xml:space="preserve">не является унифицированной формой первичного учетного документа, поэтому, </w:t>
      </w:r>
      <w:r w:rsidRPr="0018030C">
        <w:rPr>
          <w:rFonts w:ascii="Times New Roman" w:hAnsi="Times New Roman"/>
          <w:color w:val="000000"/>
          <w:sz w:val="28"/>
          <w:szCs w:val="28"/>
        </w:rPr>
        <w:t>в соответствии с пунктом 9 раздела 3 Стандарта «Учетная политика, оценочные значения и ошибки»</w:t>
      </w:r>
      <w:r w:rsidR="00E575A0">
        <w:rPr>
          <w:rFonts w:ascii="Times New Roman" w:hAnsi="Times New Roman"/>
          <w:color w:val="000000"/>
          <w:sz w:val="28"/>
          <w:szCs w:val="28"/>
        </w:rPr>
        <w:t>,</w:t>
      </w:r>
      <w:r w:rsidRPr="0018030C">
        <w:rPr>
          <w:rFonts w:ascii="Times New Roman" w:hAnsi="Times New Roman"/>
          <w:color w:val="000000"/>
          <w:sz w:val="28"/>
          <w:szCs w:val="28"/>
        </w:rPr>
        <w:t xml:space="preserve"> должна</w:t>
      </w:r>
      <w:r w:rsidRPr="0018030C">
        <w:rPr>
          <w:rFonts w:ascii="Times New Roman" w:eastAsia="Times New Roman" w:hAnsi="Times New Roman"/>
          <w:sz w:val="28"/>
          <w:szCs w:val="28"/>
        </w:rPr>
        <w:t xml:space="preserve"> быть утверждена Учетной политикой.</w:t>
      </w:r>
      <w:r w:rsidRPr="0018030C">
        <w:rPr>
          <w:rFonts w:ascii="Times New Roman" w:hAnsi="Times New Roman"/>
          <w:color w:val="000000"/>
          <w:sz w:val="28"/>
          <w:szCs w:val="28"/>
        </w:rPr>
        <w:t xml:space="preserve"> При этом, утвержденные </w:t>
      </w:r>
      <w:r w:rsidRPr="0003441D">
        <w:rPr>
          <w:rFonts w:ascii="Times New Roman" w:hAnsi="Times New Roman"/>
          <w:sz w:val="28"/>
          <w:szCs w:val="28"/>
        </w:rPr>
        <w:t xml:space="preserve">субъектом учета формы документов </w:t>
      </w:r>
      <w:r w:rsidRPr="0003441D">
        <w:rPr>
          <w:rFonts w:ascii="Times New Roman" w:hAnsi="Times New Roman"/>
          <w:sz w:val="28"/>
          <w:szCs w:val="28"/>
        </w:rPr>
        <w:lastRenderedPageBreak/>
        <w:t xml:space="preserve">бухгалтерского учета должны содержать обязательные реквизиты и соответствовать требованиям, предусмотренным </w:t>
      </w:r>
      <w:hyperlink r:id="rId40" w:anchor="/document/71586636/entry/1000" w:history="1">
        <w:r w:rsidRPr="0003441D">
          <w:rPr>
            <w:rStyle w:val="af"/>
            <w:rFonts w:ascii="Times New Roman" w:hAnsi="Times New Roman"/>
            <w:color w:val="auto"/>
            <w:sz w:val="28"/>
            <w:szCs w:val="28"/>
            <w:u w:val="none"/>
          </w:rPr>
          <w:t>Стандартом</w:t>
        </w:r>
      </w:hyperlink>
      <w:r w:rsidRPr="0003441D">
        <w:rPr>
          <w:rFonts w:ascii="Times New Roman" w:hAnsi="Times New Roman"/>
          <w:sz w:val="28"/>
          <w:szCs w:val="28"/>
        </w:rPr>
        <w:t xml:space="preserve"> «Концептуальные основы». В соответствии с пунктом 25 Стандарта «Концептуальные основы», первичные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РФ правовыми актами уполномоченных органов исполнительной власти, а документы, формы которых не унифицированы, должны содержать </w:t>
      </w:r>
      <w:r w:rsidRPr="0018030C">
        <w:rPr>
          <w:rFonts w:ascii="Times New Roman" w:hAnsi="Times New Roman"/>
          <w:color w:val="000000"/>
          <w:sz w:val="28"/>
          <w:szCs w:val="28"/>
        </w:rPr>
        <w:t>следующие обязательны</w:t>
      </w:r>
      <w:r w:rsidR="00E575A0">
        <w:rPr>
          <w:rFonts w:ascii="Times New Roman" w:hAnsi="Times New Roman"/>
          <w:color w:val="000000"/>
          <w:sz w:val="28"/>
          <w:szCs w:val="28"/>
        </w:rPr>
        <w:t>й</w:t>
      </w:r>
      <w:r w:rsidRPr="0018030C">
        <w:rPr>
          <w:rFonts w:ascii="Times New Roman" w:hAnsi="Times New Roman"/>
          <w:color w:val="000000"/>
          <w:sz w:val="28"/>
          <w:szCs w:val="28"/>
        </w:rPr>
        <w:t xml:space="preserve"> реквизит - </w:t>
      </w:r>
      <w:r w:rsidRPr="0018030C">
        <w:rPr>
          <w:rFonts w:ascii="Times New Roman" w:eastAsia="Times New Roman" w:hAnsi="Times New Roman"/>
          <w:color w:val="000000"/>
          <w:sz w:val="28"/>
          <w:szCs w:val="28"/>
        </w:rPr>
        <w:t>величину натурального и (или) денежного измерения факта хозяйственной жизни с указанием единиц измерения.</w:t>
      </w:r>
    </w:p>
    <w:p w:rsidR="0018030C" w:rsidRPr="0018030C" w:rsidRDefault="0018030C" w:rsidP="0003441D">
      <w:pPr>
        <w:shd w:val="clear" w:color="auto" w:fill="FFFFFF"/>
        <w:spacing w:after="0" w:line="240" w:lineRule="auto"/>
        <w:ind w:firstLine="544"/>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xml:space="preserve">В </w:t>
      </w:r>
      <w:r w:rsidRPr="0018030C">
        <w:rPr>
          <w:rStyle w:val="blk"/>
          <w:rFonts w:ascii="Times New Roman" w:eastAsia="Times New Roman" w:hAnsi="Times New Roman"/>
          <w:sz w:val="28"/>
          <w:szCs w:val="28"/>
          <w:highlight w:val="white"/>
        </w:rPr>
        <w:t>Актах приема-передачи к договорам аренды</w:t>
      </w:r>
      <w:r w:rsidRPr="0018030C">
        <w:rPr>
          <w:rStyle w:val="blk"/>
          <w:rFonts w:ascii="Times New Roman" w:eastAsia="Times New Roman" w:hAnsi="Times New Roman"/>
          <w:sz w:val="28"/>
          <w:szCs w:val="28"/>
        </w:rPr>
        <w:t>, безвозмездного пользования (за исключением акта приема-передачи к договору с</w:t>
      </w:r>
      <w:r w:rsidRPr="0018030C">
        <w:rPr>
          <w:rFonts w:ascii="Times New Roman" w:hAnsi="Times New Roman"/>
          <w:sz w:val="28"/>
          <w:szCs w:val="28"/>
        </w:rPr>
        <w:t xml:space="preserve"> Северным межрегиональным управлением федеральной службы по надзору в сфере транспорта и ООО «Соанлахти»</w:t>
      </w:r>
      <w:r w:rsidRPr="0018030C">
        <w:rPr>
          <w:rStyle w:val="blk"/>
          <w:rFonts w:ascii="Times New Roman" w:eastAsia="Times New Roman" w:hAnsi="Times New Roman"/>
          <w:sz w:val="28"/>
          <w:szCs w:val="28"/>
        </w:rPr>
        <w:t>) не содержится</w:t>
      </w:r>
      <w:r w:rsidRPr="0018030C">
        <w:rPr>
          <w:rFonts w:ascii="Times New Roman" w:eastAsia="Times New Roman" w:hAnsi="Times New Roman"/>
          <w:color w:val="000000"/>
          <w:sz w:val="28"/>
          <w:szCs w:val="28"/>
        </w:rPr>
        <w:t xml:space="preserve"> денежного измерения факта хозяйственной жизни, а именно стоимости объектов имущества,</w:t>
      </w:r>
      <w:r w:rsidRPr="0018030C">
        <w:rPr>
          <w:rFonts w:ascii="Times New Roman" w:hAnsi="Times New Roman"/>
          <w:color w:val="000000"/>
          <w:sz w:val="28"/>
          <w:szCs w:val="28"/>
        </w:rPr>
        <w:t xml:space="preserve"> передаваемых в аренду, необходимость наличия которых установлена </w:t>
      </w:r>
      <w:r w:rsidRPr="0018030C">
        <w:rPr>
          <w:rStyle w:val="blk"/>
          <w:rFonts w:ascii="Times New Roman" w:eastAsia="Times New Roman" w:hAnsi="Times New Roman"/>
          <w:spacing w:val="-5"/>
          <w:sz w:val="28"/>
          <w:szCs w:val="28"/>
          <w:highlight w:val="white"/>
        </w:rPr>
        <w:t>пункт</w:t>
      </w:r>
      <w:r w:rsidR="00E575A0">
        <w:rPr>
          <w:rStyle w:val="blk"/>
          <w:rFonts w:ascii="Times New Roman" w:eastAsia="Times New Roman" w:hAnsi="Times New Roman"/>
          <w:spacing w:val="-5"/>
          <w:sz w:val="28"/>
          <w:szCs w:val="28"/>
          <w:highlight w:val="white"/>
        </w:rPr>
        <w:t>ами</w:t>
      </w:r>
      <w:r w:rsidRPr="0018030C">
        <w:rPr>
          <w:rStyle w:val="blk"/>
          <w:rFonts w:ascii="Times New Roman" w:eastAsia="Times New Roman" w:hAnsi="Times New Roman"/>
          <w:spacing w:val="-5"/>
          <w:sz w:val="28"/>
          <w:szCs w:val="28"/>
          <w:highlight w:val="white"/>
        </w:rPr>
        <w:t xml:space="preserve"> 381</w:t>
      </w:r>
      <w:r w:rsidR="00E575A0">
        <w:rPr>
          <w:rStyle w:val="blk"/>
          <w:rFonts w:ascii="Times New Roman" w:eastAsia="Times New Roman" w:hAnsi="Times New Roman"/>
          <w:spacing w:val="-5"/>
          <w:sz w:val="28"/>
          <w:szCs w:val="28"/>
          <w:highlight w:val="white"/>
        </w:rPr>
        <w:t xml:space="preserve"> и 382</w:t>
      </w:r>
      <w:r w:rsidRPr="0018030C">
        <w:rPr>
          <w:rStyle w:val="blk"/>
          <w:rFonts w:ascii="Times New Roman" w:eastAsia="Times New Roman" w:hAnsi="Times New Roman"/>
          <w:spacing w:val="-5"/>
          <w:sz w:val="28"/>
          <w:szCs w:val="28"/>
          <w:highlight w:val="white"/>
        </w:rPr>
        <w:t xml:space="preserve"> Инструкции №157н</w:t>
      </w:r>
      <w:r w:rsidRPr="0018030C">
        <w:rPr>
          <w:rStyle w:val="blk"/>
          <w:rFonts w:ascii="Times New Roman" w:eastAsia="Times New Roman" w:hAnsi="Times New Roman"/>
          <w:spacing w:val="-5"/>
          <w:sz w:val="28"/>
          <w:szCs w:val="28"/>
        </w:rPr>
        <w:t>.</w:t>
      </w:r>
    </w:p>
    <w:p w:rsidR="0018030C" w:rsidRPr="0018030C" w:rsidRDefault="0018030C" w:rsidP="0003441D">
      <w:pPr>
        <w:spacing w:after="0" w:line="240" w:lineRule="auto"/>
        <w:ind w:firstLine="708"/>
        <w:jc w:val="both"/>
        <w:rPr>
          <w:rFonts w:ascii="Times New Roman" w:hAnsi="Times New Roman"/>
          <w:color w:val="000000"/>
          <w:sz w:val="28"/>
          <w:szCs w:val="28"/>
        </w:rPr>
      </w:pPr>
      <w:r w:rsidRPr="0018030C">
        <w:rPr>
          <w:rFonts w:ascii="Times New Roman" w:hAnsi="Times New Roman"/>
          <w:color w:val="000000"/>
          <w:sz w:val="28"/>
          <w:szCs w:val="28"/>
        </w:rPr>
        <w:t>Методы оценки объектов бухгалтерского учета, порядок признания объектов бухгалтерского учета, в соответствии с пунктом 9 раздела 3 Стандарта «Учетная политика, оценочные значения и ошибки» должны</w:t>
      </w:r>
      <w:r w:rsidRPr="0018030C">
        <w:rPr>
          <w:rFonts w:ascii="Times New Roman" w:eastAsia="Times New Roman" w:hAnsi="Times New Roman"/>
          <w:sz w:val="28"/>
          <w:szCs w:val="28"/>
        </w:rPr>
        <w:t xml:space="preserve"> быть утверждены учетной политикой. Учетной политикой Администрации Вяртсильского городского поселения не утверждены методы </w:t>
      </w:r>
      <w:r w:rsidRPr="0018030C">
        <w:rPr>
          <w:rFonts w:ascii="Times New Roman" w:hAnsi="Times New Roman"/>
          <w:color w:val="000000"/>
          <w:sz w:val="28"/>
          <w:szCs w:val="28"/>
        </w:rPr>
        <w:t>оценки</w:t>
      </w:r>
      <w:r w:rsidR="007C1182">
        <w:rPr>
          <w:rFonts w:ascii="Times New Roman" w:hAnsi="Times New Roman"/>
          <w:color w:val="000000"/>
          <w:sz w:val="28"/>
          <w:szCs w:val="28"/>
        </w:rPr>
        <w:t>,</w:t>
      </w:r>
      <w:r w:rsidRPr="0018030C">
        <w:rPr>
          <w:rFonts w:ascii="Times New Roman" w:hAnsi="Times New Roman"/>
          <w:color w:val="000000"/>
          <w:sz w:val="28"/>
          <w:szCs w:val="28"/>
        </w:rPr>
        <w:t xml:space="preserve"> </w:t>
      </w:r>
      <w:r w:rsidR="007C1182">
        <w:rPr>
          <w:rFonts w:ascii="Times New Roman" w:hAnsi="Times New Roman"/>
          <w:color w:val="000000"/>
          <w:sz w:val="28"/>
          <w:szCs w:val="28"/>
        </w:rPr>
        <w:t>передаваемых</w:t>
      </w:r>
      <w:r w:rsidR="007C1182" w:rsidRPr="0018030C">
        <w:rPr>
          <w:rFonts w:ascii="Times New Roman" w:hAnsi="Times New Roman"/>
          <w:color w:val="000000"/>
          <w:sz w:val="28"/>
          <w:szCs w:val="28"/>
        </w:rPr>
        <w:t xml:space="preserve"> в аренду (безвозмездное пользование)</w:t>
      </w:r>
      <w:r w:rsidR="007C1182">
        <w:rPr>
          <w:rFonts w:ascii="Times New Roman" w:hAnsi="Times New Roman"/>
          <w:color w:val="000000"/>
          <w:sz w:val="28"/>
          <w:szCs w:val="28"/>
        </w:rPr>
        <w:t xml:space="preserve"> </w:t>
      </w:r>
      <w:r w:rsidRPr="0018030C">
        <w:rPr>
          <w:rFonts w:ascii="Times New Roman" w:hAnsi="Times New Roman"/>
          <w:color w:val="000000"/>
          <w:sz w:val="28"/>
          <w:szCs w:val="28"/>
        </w:rPr>
        <w:t xml:space="preserve">объектов бухгалтерского учета, в виде части зданий и сооружений, не являющихся отдельными </w:t>
      </w:r>
      <w:r w:rsidR="007C1182">
        <w:rPr>
          <w:rFonts w:ascii="Times New Roman" w:hAnsi="Times New Roman"/>
          <w:color w:val="000000"/>
          <w:sz w:val="28"/>
          <w:szCs w:val="28"/>
        </w:rPr>
        <w:t>инвентарными объектами</w:t>
      </w:r>
      <w:r w:rsidRPr="0018030C">
        <w:rPr>
          <w:rFonts w:ascii="Times New Roman" w:hAnsi="Times New Roman"/>
          <w:color w:val="000000"/>
          <w:sz w:val="28"/>
          <w:szCs w:val="28"/>
        </w:rPr>
        <w:t>.</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пункту 22 Порядка передачи имущества, находящегося в собственности Вяртсильского городского поселения в аренду и безвозмездное пользование договором аренды должно быть предусмотрено внесение арендной платы не позднее первого числа месяца, следующего за отчетным. В представленных для проведения контрольного мероприятия, действующих в 2019 году договорах аренды, срок внесения арендной платы не соответствует установленному пунктом 22 Порядка передачи имущества, находящегося в собственности Вяртсильского городского поселения в аренду и безвозмездное пользование. Так, по договорам б/н от 09.12.2019г. с ИП Семкив А.П., по договорам б/н от 09.12.2019 г. с Карповым А.В. и №1 от 14.08.2019г., по договорам от 01.11.2018г. и от 01.10.2019 г. с ООО «Соанлахти» установлен срок внесения арендной платы до 10 числа месяца следующего за расчетным.</w:t>
      </w:r>
    </w:p>
    <w:p w:rsidR="0018030C" w:rsidRPr="0018030C" w:rsidRDefault="0018030C" w:rsidP="0003441D">
      <w:pPr>
        <w:pStyle w:val="aff3"/>
        <w:ind w:firstLine="708"/>
        <w:jc w:val="both"/>
        <w:rPr>
          <w:sz w:val="28"/>
          <w:szCs w:val="28"/>
        </w:rPr>
      </w:pPr>
      <w:r w:rsidRPr="0018030C">
        <w:rPr>
          <w:sz w:val="28"/>
          <w:szCs w:val="28"/>
        </w:rPr>
        <w:t xml:space="preserve">Пунктом 2 статьи 11 </w:t>
      </w:r>
      <w:r w:rsidRPr="0018030C">
        <w:rPr>
          <w:spacing w:val="-5"/>
          <w:sz w:val="28"/>
          <w:szCs w:val="28"/>
          <w:shd w:val="clear" w:color="auto" w:fill="FFFFFF"/>
        </w:rPr>
        <w:t xml:space="preserve">Положения </w:t>
      </w:r>
      <w:r w:rsidRPr="0018030C">
        <w:rPr>
          <w:sz w:val="28"/>
          <w:szCs w:val="28"/>
        </w:rPr>
        <w:t xml:space="preserve">о порядке владения, пользования и распоряжения имуществом, находящимся в муниципальной собственности к полномочиям администрации Вяртсильского городского поселения отнесено осуществление контроля за использованием по назначению и сохранностью объектов муниципальной собственности, переданных в пользование предприятиям, учреждениям и иным юридическим лицам. Статьей 31 </w:t>
      </w:r>
      <w:r w:rsidRPr="0018030C">
        <w:rPr>
          <w:sz w:val="28"/>
          <w:szCs w:val="28"/>
        </w:rPr>
        <w:lastRenderedPageBreak/>
        <w:t>Положения о порядке передачи имущества в аренду установлено, что арендодатель осуществляет контроль за соблюдением арендатором условий договора.</w:t>
      </w:r>
    </w:p>
    <w:p w:rsidR="0018030C" w:rsidRPr="0018030C" w:rsidRDefault="0018030C" w:rsidP="0003441D">
      <w:pPr>
        <w:pStyle w:val="aff3"/>
        <w:jc w:val="both"/>
        <w:rPr>
          <w:sz w:val="28"/>
          <w:szCs w:val="28"/>
        </w:rPr>
      </w:pPr>
      <w:r w:rsidRPr="0018030C">
        <w:rPr>
          <w:sz w:val="28"/>
          <w:szCs w:val="28"/>
        </w:rPr>
        <w:tab/>
        <w:t xml:space="preserve">В составе нормативных актов, регулирующих порядок управления и распоряжения имуществом Вяртсильского городского поселения, отсутствует Порядок осуществления контроля за сохранностью имущества (периодичность, методы проверок, цель проверок – сохранность имущества или соблюдение условий договоров, виды выходных документов – акты, требования, претензии), переданного в аренду.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проверяемом периоде проверки состояния и использования по целевому назначению </w:t>
      </w:r>
      <w:r w:rsidRPr="0018030C">
        <w:rPr>
          <w:rFonts w:ascii="Times New Roman" w:eastAsia="Times New Roman" w:hAnsi="Times New Roman"/>
          <w:sz w:val="28"/>
          <w:szCs w:val="28"/>
        </w:rPr>
        <w:t>переданных по договорам аренды не проводились (документального подтверждения не представлено).</w:t>
      </w:r>
    </w:p>
    <w:p w:rsidR="0018030C" w:rsidRPr="0018030C" w:rsidRDefault="0018030C" w:rsidP="0003441D">
      <w:pPr>
        <w:spacing w:after="0" w:line="240" w:lineRule="auto"/>
        <w:jc w:val="both"/>
        <w:rPr>
          <w:rFonts w:ascii="Times New Roman" w:hAnsi="Times New Roman"/>
          <w:sz w:val="28"/>
          <w:szCs w:val="28"/>
        </w:rPr>
      </w:pPr>
    </w:p>
    <w:p w:rsidR="0018030C" w:rsidRPr="0018030C" w:rsidRDefault="0018030C" w:rsidP="0003441D">
      <w:pPr>
        <w:spacing w:after="0" w:line="240" w:lineRule="auto"/>
        <w:jc w:val="center"/>
        <w:rPr>
          <w:rFonts w:ascii="Times New Roman" w:eastAsia="Times New Roman" w:hAnsi="Times New Roman"/>
          <w:b/>
          <w:bCs/>
          <w:color w:val="000000"/>
          <w:sz w:val="28"/>
          <w:szCs w:val="28"/>
        </w:rPr>
      </w:pPr>
      <w:r w:rsidRPr="0018030C">
        <w:rPr>
          <w:rFonts w:ascii="Times New Roman" w:eastAsia="Times New Roman" w:hAnsi="Times New Roman"/>
          <w:b/>
          <w:bCs/>
          <w:color w:val="000000"/>
          <w:sz w:val="28"/>
          <w:szCs w:val="28"/>
        </w:rPr>
        <w:t>5.Приватизация муниципального имущества</w:t>
      </w:r>
    </w:p>
    <w:p w:rsidR="0018030C" w:rsidRPr="0018030C" w:rsidRDefault="0018030C" w:rsidP="0003441D">
      <w:pPr>
        <w:spacing w:after="0" w:line="240" w:lineRule="auto"/>
        <w:jc w:val="center"/>
        <w:rPr>
          <w:rFonts w:ascii="Times New Roman" w:eastAsia="Times New Roman" w:hAnsi="Times New Roman"/>
          <w:b/>
          <w:bCs/>
          <w:color w:val="000000"/>
          <w:sz w:val="28"/>
          <w:szCs w:val="28"/>
        </w:rPr>
      </w:pPr>
    </w:p>
    <w:p w:rsidR="0018030C" w:rsidRPr="0018030C" w:rsidRDefault="0018030C" w:rsidP="0003441D">
      <w:pPr>
        <w:spacing w:after="0" w:line="240" w:lineRule="auto"/>
        <w:ind w:firstLine="691"/>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18030C" w:rsidRPr="0018030C" w:rsidRDefault="0018030C" w:rsidP="0003441D">
      <w:pPr>
        <w:spacing w:after="0" w:line="240" w:lineRule="auto"/>
        <w:ind w:firstLine="691"/>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Федеральным Законом от 21 декабря 2001г. № 178-ФЗ «О приватизации государственного и муниципального имущества» предусмотрено:</w:t>
      </w:r>
    </w:p>
    <w:p w:rsidR="0018030C" w:rsidRPr="0018030C" w:rsidRDefault="0018030C" w:rsidP="0003441D">
      <w:pPr>
        <w:spacing w:after="0" w:line="240" w:lineRule="auto"/>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п. 2 ст. 6 - компетенция органов местного самоуправления в сфере приватизации определяется правовыми актами органов местного самоуправления;</w:t>
      </w:r>
    </w:p>
    <w:p w:rsidR="0018030C" w:rsidRPr="0018030C" w:rsidRDefault="0018030C" w:rsidP="0003441D">
      <w:pPr>
        <w:spacing w:after="0" w:line="240" w:lineRule="auto"/>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п. 1 ст. 10 - порядок планирования приватизации муниципального имущества определяется органами местного самоуправления самостоятельно;</w:t>
      </w:r>
    </w:p>
    <w:p w:rsidR="0018030C" w:rsidRPr="0018030C" w:rsidRDefault="0018030C" w:rsidP="0003441D">
      <w:pPr>
        <w:spacing w:after="0" w:line="240" w:lineRule="auto"/>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п. 4 ст. 14 - органы местного самоуправления самостоятельно определяют порядок принятия решений об условиях приватизации муниципального имущества.</w:t>
      </w:r>
    </w:p>
    <w:p w:rsidR="0018030C" w:rsidRPr="0018030C" w:rsidRDefault="0018030C" w:rsidP="0003441D">
      <w:pPr>
        <w:spacing w:after="0" w:line="240" w:lineRule="auto"/>
        <w:ind w:firstLine="540"/>
        <w:jc w:val="both"/>
        <w:rPr>
          <w:rFonts w:ascii="Times New Roman" w:eastAsia="Times New Roman" w:hAnsi="Times New Roman"/>
          <w:color w:val="000000"/>
          <w:sz w:val="28"/>
          <w:szCs w:val="28"/>
        </w:rPr>
      </w:pPr>
      <w:r w:rsidRPr="0018030C">
        <w:rPr>
          <w:rFonts w:ascii="Times New Roman" w:hAnsi="Times New Roman"/>
          <w:sz w:val="28"/>
          <w:szCs w:val="28"/>
        </w:rPr>
        <w:t xml:space="preserve">Согласно Уставу Вяртсильского городского поселения, порядок и условия приватизации муниципального имущества определяются Советом Вяртсильского городского поселения. </w:t>
      </w:r>
    </w:p>
    <w:p w:rsidR="0018030C" w:rsidRPr="0018030C" w:rsidRDefault="0018030C" w:rsidP="0003441D">
      <w:pPr>
        <w:spacing w:after="0" w:line="240" w:lineRule="auto"/>
        <w:ind w:firstLine="708"/>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 xml:space="preserve">Решением Совета </w:t>
      </w:r>
      <w:r w:rsidRPr="0018030C">
        <w:rPr>
          <w:rFonts w:ascii="Times New Roman" w:hAnsi="Times New Roman"/>
          <w:sz w:val="28"/>
          <w:szCs w:val="28"/>
        </w:rPr>
        <w:t xml:space="preserve">Вяртсильского городского </w:t>
      </w:r>
      <w:r w:rsidRPr="0018030C">
        <w:rPr>
          <w:rFonts w:ascii="Times New Roman" w:eastAsia="Times New Roman" w:hAnsi="Times New Roman"/>
          <w:color w:val="000000"/>
          <w:sz w:val="28"/>
          <w:szCs w:val="28"/>
        </w:rPr>
        <w:t xml:space="preserve">поселения </w:t>
      </w:r>
      <w:r w:rsidRPr="0018030C">
        <w:rPr>
          <w:rFonts w:ascii="Times New Roman" w:hAnsi="Times New Roman"/>
          <w:sz w:val="28"/>
          <w:szCs w:val="28"/>
        </w:rPr>
        <w:t xml:space="preserve">от 29 мая 2018 г. №139 </w:t>
      </w:r>
      <w:r w:rsidRPr="0018030C">
        <w:rPr>
          <w:rFonts w:ascii="Times New Roman" w:eastAsia="Times New Roman" w:hAnsi="Times New Roman"/>
          <w:color w:val="000000"/>
          <w:sz w:val="28"/>
          <w:szCs w:val="28"/>
        </w:rPr>
        <w:t xml:space="preserve">утвержден Порядок приватизации муниципального имущества </w:t>
      </w:r>
      <w:r w:rsidRPr="0018030C">
        <w:rPr>
          <w:rFonts w:ascii="Times New Roman" w:hAnsi="Times New Roman"/>
          <w:sz w:val="28"/>
          <w:szCs w:val="28"/>
        </w:rPr>
        <w:t xml:space="preserve">Вяртсильского городского </w:t>
      </w:r>
      <w:r w:rsidRPr="0018030C">
        <w:rPr>
          <w:rFonts w:ascii="Times New Roman" w:eastAsia="Times New Roman" w:hAnsi="Times New Roman"/>
          <w:color w:val="000000"/>
          <w:sz w:val="28"/>
          <w:szCs w:val="28"/>
        </w:rPr>
        <w:t>поселения.</w:t>
      </w:r>
    </w:p>
    <w:p w:rsidR="0018030C" w:rsidRPr="0018030C" w:rsidRDefault="0018030C" w:rsidP="0003441D">
      <w:pPr>
        <w:spacing w:after="0" w:line="240" w:lineRule="auto"/>
        <w:ind w:firstLine="708"/>
        <w:jc w:val="both"/>
        <w:rPr>
          <w:rFonts w:ascii="Times New Roman" w:eastAsia="Times New Roman" w:hAnsi="Times New Roman"/>
          <w:color w:val="000000"/>
          <w:sz w:val="28"/>
          <w:szCs w:val="28"/>
        </w:rPr>
      </w:pPr>
      <w:r w:rsidRPr="0018030C">
        <w:rPr>
          <w:rFonts w:ascii="Times New Roman" w:eastAsia="Times New Roman" w:hAnsi="Times New Roman"/>
          <w:color w:val="000000"/>
          <w:sz w:val="28"/>
          <w:szCs w:val="28"/>
        </w:rPr>
        <w:t>Согласно Порядку приватизации муниципального имущества, процесс приватизации должен основываться на Прог</w:t>
      </w:r>
      <w:r w:rsidRPr="0018030C">
        <w:rPr>
          <w:rFonts w:ascii="Times New Roman" w:hAnsi="Times New Roman"/>
          <w:sz w:val="28"/>
          <w:szCs w:val="28"/>
        </w:rPr>
        <w:t>рамме приватизации муниципального имущества</w:t>
      </w:r>
      <w:r w:rsidRPr="0018030C">
        <w:rPr>
          <w:rFonts w:ascii="Times New Roman" w:eastAsia="Times New Roman" w:hAnsi="Times New Roman"/>
          <w:color w:val="000000"/>
          <w:sz w:val="28"/>
          <w:szCs w:val="28"/>
        </w:rPr>
        <w:t xml:space="preserve">, проект которого разрабатывается администрацией </w:t>
      </w:r>
      <w:r w:rsidRPr="0018030C">
        <w:rPr>
          <w:rFonts w:ascii="Times New Roman" w:hAnsi="Times New Roman"/>
          <w:sz w:val="28"/>
          <w:szCs w:val="28"/>
        </w:rPr>
        <w:t>Вяртсильского</w:t>
      </w:r>
      <w:r w:rsidRPr="0018030C">
        <w:rPr>
          <w:rFonts w:ascii="Times New Roman" w:eastAsia="Times New Roman" w:hAnsi="Times New Roman"/>
          <w:color w:val="000000"/>
          <w:sz w:val="28"/>
          <w:szCs w:val="28"/>
        </w:rPr>
        <w:t xml:space="preserve"> городского поселения.</w:t>
      </w:r>
      <w:r w:rsidRPr="0018030C">
        <w:rPr>
          <w:rFonts w:ascii="Times New Roman" w:hAnsi="Times New Roman"/>
          <w:sz w:val="28"/>
          <w:szCs w:val="28"/>
        </w:rPr>
        <w:t xml:space="preserve"> Утверждение Программы приватизации муниципального имущества</w:t>
      </w:r>
      <w:r w:rsidRPr="0018030C">
        <w:rPr>
          <w:rFonts w:ascii="Times New Roman" w:eastAsia="Times New Roman" w:hAnsi="Times New Roman"/>
          <w:color w:val="000000"/>
          <w:sz w:val="28"/>
          <w:szCs w:val="28"/>
        </w:rPr>
        <w:t xml:space="preserve"> отнесено к полномочиям Совета </w:t>
      </w:r>
      <w:r w:rsidRPr="0018030C">
        <w:rPr>
          <w:rFonts w:ascii="Times New Roman" w:hAnsi="Times New Roman"/>
          <w:sz w:val="28"/>
          <w:szCs w:val="28"/>
        </w:rPr>
        <w:t>Вяртсильского</w:t>
      </w:r>
      <w:r w:rsidRPr="0018030C">
        <w:rPr>
          <w:rFonts w:ascii="Times New Roman" w:eastAsia="Times New Roman" w:hAnsi="Times New Roman"/>
          <w:color w:val="000000"/>
          <w:sz w:val="28"/>
          <w:szCs w:val="28"/>
        </w:rPr>
        <w:t xml:space="preserve"> городского поселения.</w:t>
      </w:r>
    </w:p>
    <w:p w:rsidR="0018030C" w:rsidRPr="0018030C" w:rsidRDefault="0018030C" w:rsidP="0003441D">
      <w:pPr>
        <w:pStyle w:val="aff3"/>
        <w:keepNext/>
        <w:widowControl w:val="0"/>
        <w:ind w:firstLine="708"/>
        <w:jc w:val="both"/>
        <w:rPr>
          <w:sz w:val="28"/>
          <w:szCs w:val="28"/>
        </w:rPr>
      </w:pPr>
      <w:r w:rsidRPr="0018030C">
        <w:rPr>
          <w:sz w:val="28"/>
          <w:szCs w:val="28"/>
        </w:rPr>
        <w:t xml:space="preserve">Решением Совета Вяртсильского городского поселения №23 от 31.10.2019 года утверждена Программа приватизации муниципального имущества муниципального образования «Вяртсильское городское </w:t>
      </w:r>
      <w:r w:rsidRPr="0018030C">
        <w:rPr>
          <w:sz w:val="28"/>
          <w:szCs w:val="28"/>
        </w:rPr>
        <w:lastRenderedPageBreak/>
        <w:t>поселение на 2019 год». Программа приватизации на 2019 год содержит 1 объект недвижимого имущества в виде нежилого помещения, площадью 22,9 кв. м., расположенного по адресу: п. Вяртсиля, ул. Новая, д. 21, кв.2. Программа Приватизации муниципального имущества поселения в 2019 году не выполнена, объект, включенный в Программу на 2019 год не реализован в связи с отсутствием потенциальных покупателей.</w:t>
      </w:r>
    </w:p>
    <w:p w:rsidR="0018030C" w:rsidRPr="0018030C" w:rsidRDefault="0018030C" w:rsidP="0003441D">
      <w:pPr>
        <w:spacing w:after="0" w:line="240" w:lineRule="auto"/>
        <w:jc w:val="both"/>
        <w:rPr>
          <w:rFonts w:ascii="Times New Roman" w:eastAsia="Times New Roman" w:hAnsi="Times New Roman"/>
          <w:sz w:val="28"/>
          <w:szCs w:val="28"/>
        </w:rPr>
      </w:pPr>
      <w:r w:rsidRPr="0018030C">
        <w:rPr>
          <w:rFonts w:ascii="Times New Roman" w:eastAsia="Times New Roman" w:hAnsi="Times New Roman"/>
          <w:sz w:val="28"/>
          <w:szCs w:val="28"/>
        </w:rPr>
        <w:tab/>
        <w:t xml:space="preserve">При сопоставлении </w:t>
      </w:r>
      <w:r w:rsidRPr="0018030C">
        <w:rPr>
          <w:rFonts w:ascii="Times New Roman" w:hAnsi="Times New Roman"/>
          <w:sz w:val="28"/>
          <w:szCs w:val="28"/>
        </w:rPr>
        <w:t xml:space="preserve">Программы приватизации </w:t>
      </w:r>
      <w:r w:rsidRPr="0018030C">
        <w:rPr>
          <w:rFonts w:ascii="Times New Roman" w:eastAsia="Times New Roman" w:hAnsi="Times New Roman"/>
          <w:sz w:val="28"/>
          <w:szCs w:val="28"/>
        </w:rPr>
        <w:t>на 2019 год с Реестром муниципального имущества на 31.12.2019 года установлено, что объект «</w:t>
      </w:r>
      <w:r w:rsidRPr="0018030C">
        <w:rPr>
          <w:rFonts w:ascii="Times New Roman" w:eastAsia="Times New Roman" w:hAnsi="Times New Roman"/>
          <w:sz w:val="28"/>
          <w:szCs w:val="28"/>
          <w:u w:val="single"/>
        </w:rPr>
        <w:t>нежилое помещение</w:t>
      </w:r>
      <w:r w:rsidRPr="0018030C">
        <w:rPr>
          <w:rFonts w:ascii="Times New Roman" w:eastAsia="Times New Roman" w:hAnsi="Times New Roman"/>
          <w:sz w:val="28"/>
          <w:szCs w:val="28"/>
        </w:rPr>
        <w:t xml:space="preserve"> площадью 22,9 кв. м. по адресу: п. Вяртсиля, ул. Новая, д. 21, кв.2» отсутствует, но в разделе «</w:t>
      </w:r>
      <w:r w:rsidRPr="0018030C">
        <w:rPr>
          <w:rFonts w:ascii="Times New Roman" w:hAnsi="Times New Roman"/>
          <w:sz w:val="28"/>
          <w:szCs w:val="28"/>
        </w:rPr>
        <w:t xml:space="preserve">Муниципальный жилищный фонд муниципального образования «Вяртсильское городское поселение» </w:t>
      </w:r>
      <w:r w:rsidRPr="0018030C">
        <w:rPr>
          <w:rFonts w:ascii="Times New Roman" w:eastAsia="Times New Roman" w:hAnsi="Times New Roman"/>
          <w:sz w:val="28"/>
          <w:szCs w:val="28"/>
        </w:rPr>
        <w:t xml:space="preserve">по адресу: п. Вяртсиля, ул. Новая, д. 21, кв.2 </w:t>
      </w:r>
      <w:r w:rsidRPr="0018030C">
        <w:rPr>
          <w:rFonts w:ascii="Times New Roman" w:hAnsi="Times New Roman"/>
          <w:sz w:val="28"/>
          <w:szCs w:val="28"/>
        </w:rPr>
        <w:t xml:space="preserve">числится </w:t>
      </w:r>
      <w:r w:rsidRPr="0018030C">
        <w:rPr>
          <w:rFonts w:ascii="Times New Roman" w:hAnsi="Times New Roman"/>
          <w:sz w:val="28"/>
          <w:szCs w:val="28"/>
          <w:u w:val="single"/>
        </w:rPr>
        <w:t>квартира</w:t>
      </w:r>
      <w:r w:rsidRPr="0018030C">
        <w:rPr>
          <w:rFonts w:ascii="Times New Roman" w:eastAsia="Times New Roman" w:hAnsi="Times New Roman"/>
          <w:sz w:val="28"/>
          <w:szCs w:val="28"/>
        </w:rPr>
        <w:t xml:space="preserve"> площадью 22,9 кв. м. По данным представленной к проверке инвентаризационной описи от 01.10.2019г., в фактическом наличии и по данным бухгалтерского учета по адресу: п. Вяртсиля, ул. Новая, д. 21, кв.2 </w:t>
      </w:r>
      <w:r w:rsidRPr="0018030C">
        <w:rPr>
          <w:rFonts w:ascii="Times New Roman" w:hAnsi="Times New Roman"/>
          <w:sz w:val="28"/>
          <w:szCs w:val="28"/>
        </w:rPr>
        <w:t xml:space="preserve">числится </w:t>
      </w:r>
      <w:r w:rsidRPr="0018030C">
        <w:rPr>
          <w:rFonts w:ascii="Times New Roman" w:hAnsi="Times New Roman"/>
          <w:sz w:val="28"/>
          <w:szCs w:val="28"/>
          <w:u w:val="single"/>
        </w:rPr>
        <w:t>квартира</w:t>
      </w:r>
      <w:r w:rsidRPr="0018030C">
        <w:rPr>
          <w:rFonts w:ascii="Times New Roman" w:eastAsia="Times New Roman" w:hAnsi="Times New Roman"/>
          <w:sz w:val="28"/>
          <w:szCs w:val="28"/>
        </w:rPr>
        <w:t xml:space="preserve"> площадью 22,9 кв. м. Согласно представленной к проверке Выписки из единого государственного Реестра, в собственности </w:t>
      </w:r>
      <w:r w:rsidRPr="0018030C">
        <w:rPr>
          <w:rFonts w:ascii="Times New Roman" w:hAnsi="Times New Roman"/>
          <w:sz w:val="28"/>
          <w:szCs w:val="28"/>
        </w:rPr>
        <w:t xml:space="preserve">Вяртсильского городского поселения </w:t>
      </w:r>
      <w:r w:rsidRPr="0018030C">
        <w:rPr>
          <w:rFonts w:ascii="Times New Roman" w:eastAsia="Times New Roman" w:hAnsi="Times New Roman"/>
          <w:sz w:val="28"/>
          <w:szCs w:val="28"/>
        </w:rPr>
        <w:t xml:space="preserve">по адресу п. Вяртсиля, ул. Новая, д. 21, кв.2 </w:t>
      </w:r>
      <w:r w:rsidRPr="0018030C">
        <w:rPr>
          <w:rFonts w:ascii="Times New Roman" w:hAnsi="Times New Roman"/>
          <w:sz w:val="28"/>
          <w:szCs w:val="28"/>
        </w:rPr>
        <w:t>находится нежилое помещение площадью 32,7 кв. м.</w:t>
      </w:r>
      <w:r w:rsidRPr="0018030C">
        <w:rPr>
          <w:rFonts w:ascii="Times New Roman" w:eastAsia="Times New Roman" w:hAnsi="Times New Roman"/>
          <w:sz w:val="28"/>
          <w:szCs w:val="28"/>
        </w:rPr>
        <w:t xml:space="preserve"> Информация содержащаяся в Реестре муниципального имущества </w:t>
      </w:r>
      <w:r w:rsidRPr="0018030C">
        <w:rPr>
          <w:rFonts w:ascii="Times New Roman" w:hAnsi="Times New Roman"/>
          <w:sz w:val="28"/>
          <w:szCs w:val="28"/>
        </w:rPr>
        <w:t>Вяртсильского городского поселения</w:t>
      </w:r>
      <w:r w:rsidRPr="0018030C">
        <w:rPr>
          <w:rFonts w:ascii="Times New Roman" w:eastAsia="Times New Roman" w:hAnsi="Times New Roman"/>
          <w:sz w:val="28"/>
          <w:szCs w:val="28"/>
        </w:rPr>
        <w:t xml:space="preserve"> требует корректировки в соответствии с документами, подтверждающими государственную регистрацию права собственности.</w:t>
      </w:r>
      <w:r w:rsidRPr="0018030C">
        <w:rPr>
          <w:rFonts w:ascii="Times New Roman" w:hAnsi="Times New Roman"/>
          <w:sz w:val="28"/>
          <w:szCs w:val="28"/>
        </w:rPr>
        <w:t xml:space="preserve"> </w:t>
      </w:r>
    </w:p>
    <w:p w:rsidR="0018030C" w:rsidRPr="0018030C" w:rsidRDefault="0018030C" w:rsidP="0003441D">
      <w:pPr>
        <w:pStyle w:val="aff3"/>
        <w:ind w:firstLine="540"/>
        <w:jc w:val="both"/>
        <w:rPr>
          <w:sz w:val="28"/>
          <w:szCs w:val="28"/>
        </w:rPr>
      </w:pPr>
      <w:r w:rsidRPr="0018030C">
        <w:rPr>
          <w:sz w:val="28"/>
          <w:szCs w:val="28"/>
        </w:rPr>
        <w:t xml:space="preserve">Одним из принципов приватизации муниципального имущества является открытость деятельности органов местного самоуправления в процессе приватизации. Обеспечению реализации этого принципа способствует информационное обеспечение приватизации муниципального имущества. Статья 15 Федерального закона № 178-ФЗ определяет понятие и правила информационного обеспечения приватизации, а также содержит перечень информации, подлежащей обязательному обнародованию. В соответствии с </w:t>
      </w:r>
      <w:hyperlink r:id="rId41" w:history="1">
        <w:r w:rsidRPr="0018030C">
          <w:rPr>
            <w:sz w:val="28"/>
            <w:szCs w:val="28"/>
          </w:rPr>
          <w:t>пунктом 1 указанной статьи</w:t>
        </w:r>
      </w:hyperlink>
      <w:r w:rsidRPr="0018030C">
        <w:rPr>
          <w:sz w:val="28"/>
          <w:szCs w:val="28"/>
        </w:rPr>
        <w:t xml:space="preserve"> под информационным обеспечением приватизации государственного или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w:t>
      </w:r>
    </w:p>
    <w:p w:rsidR="0018030C" w:rsidRPr="0018030C" w:rsidRDefault="0018030C" w:rsidP="0003441D">
      <w:pPr>
        <w:spacing w:after="0" w:line="240" w:lineRule="auto"/>
        <w:ind w:firstLine="540"/>
        <w:jc w:val="both"/>
        <w:rPr>
          <w:rFonts w:ascii="Times New Roman" w:hAnsi="Times New Roman"/>
          <w:sz w:val="28"/>
          <w:szCs w:val="28"/>
        </w:rPr>
      </w:pPr>
      <w:r w:rsidRPr="0018030C">
        <w:rPr>
          <w:rFonts w:ascii="Times New Roman" w:hAnsi="Times New Roman"/>
          <w:sz w:val="28"/>
          <w:szCs w:val="28"/>
        </w:rPr>
        <w:t>К данным мероприятиям относится размещение на официальном сайте в сети «Интернет» (</w:t>
      </w:r>
      <w:bookmarkStart w:id="0" w:name="Par0"/>
      <w:bookmarkEnd w:id="0"/>
      <w:r w:rsidRPr="0018030C">
        <w:rPr>
          <w:rFonts w:ascii="Times New Roman" w:hAnsi="Times New Roman"/>
          <w:sz w:val="28"/>
          <w:szCs w:val="28"/>
        </w:rPr>
        <w:t>сайт www.torgi.gov.ru) информации о приватизации государственного или муниципального имущества.</w:t>
      </w:r>
    </w:p>
    <w:p w:rsidR="0018030C" w:rsidRPr="0018030C" w:rsidRDefault="0018030C" w:rsidP="0003441D">
      <w:pPr>
        <w:pStyle w:val="aff3"/>
        <w:ind w:firstLine="540"/>
        <w:jc w:val="both"/>
        <w:rPr>
          <w:sz w:val="28"/>
          <w:szCs w:val="28"/>
        </w:rPr>
      </w:pPr>
      <w:r w:rsidRPr="0018030C">
        <w:rPr>
          <w:sz w:val="28"/>
          <w:szCs w:val="28"/>
        </w:rPr>
        <w:t>Обязательному опубликованию подлежат:</w:t>
      </w:r>
    </w:p>
    <w:p w:rsidR="0018030C" w:rsidRPr="0018030C" w:rsidRDefault="0018030C" w:rsidP="0003441D">
      <w:pPr>
        <w:pStyle w:val="aff3"/>
        <w:jc w:val="both"/>
        <w:rPr>
          <w:sz w:val="28"/>
          <w:szCs w:val="28"/>
        </w:rPr>
      </w:pPr>
      <w:r w:rsidRPr="0018030C">
        <w:rPr>
          <w:sz w:val="28"/>
          <w:szCs w:val="28"/>
        </w:rPr>
        <w:t xml:space="preserve">- </w:t>
      </w:r>
      <w:r w:rsidRPr="0018030C">
        <w:rPr>
          <w:rStyle w:val="af4"/>
          <w:i w:val="0"/>
          <w:color w:val="000000"/>
          <w:sz w:val="28"/>
          <w:szCs w:val="28"/>
        </w:rPr>
        <w:t>программы</w:t>
      </w:r>
      <w:r w:rsidRPr="0018030C">
        <w:rPr>
          <w:color w:val="000000"/>
          <w:sz w:val="28"/>
          <w:szCs w:val="28"/>
        </w:rPr>
        <w:t xml:space="preserve"> приватизации муниципального имущества</w:t>
      </w:r>
      <w:r w:rsidRPr="0018030C">
        <w:rPr>
          <w:sz w:val="28"/>
          <w:szCs w:val="28"/>
        </w:rPr>
        <w:t>;</w:t>
      </w:r>
    </w:p>
    <w:p w:rsidR="0018030C" w:rsidRPr="0018030C" w:rsidRDefault="0018030C" w:rsidP="0003441D">
      <w:pPr>
        <w:autoSpaceDE w:val="0"/>
        <w:autoSpaceDN w:val="0"/>
        <w:adjustRightInd w:val="0"/>
        <w:spacing w:after="0" w:line="240" w:lineRule="auto"/>
        <w:jc w:val="both"/>
        <w:rPr>
          <w:rFonts w:ascii="Times New Roman" w:hAnsi="Times New Roman"/>
          <w:sz w:val="28"/>
          <w:szCs w:val="28"/>
        </w:rPr>
      </w:pPr>
      <w:r w:rsidRPr="0018030C">
        <w:rPr>
          <w:rFonts w:ascii="Times New Roman" w:hAnsi="Times New Roman"/>
          <w:sz w:val="28"/>
          <w:szCs w:val="28"/>
        </w:rPr>
        <w:t>- отчеты о результатах приватизации муниципального имущества;</w:t>
      </w:r>
    </w:p>
    <w:p w:rsidR="0018030C" w:rsidRPr="0018030C" w:rsidRDefault="0018030C" w:rsidP="0003441D">
      <w:pPr>
        <w:pStyle w:val="aff3"/>
        <w:jc w:val="both"/>
        <w:rPr>
          <w:sz w:val="28"/>
          <w:szCs w:val="28"/>
        </w:rPr>
      </w:pPr>
      <w:r w:rsidRPr="0018030C">
        <w:rPr>
          <w:sz w:val="28"/>
          <w:szCs w:val="28"/>
        </w:rPr>
        <w:t>- решения об условиях приватизации муниципального имущества;</w:t>
      </w:r>
    </w:p>
    <w:p w:rsidR="0018030C" w:rsidRPr="0018030C" w:rsidRDefault="0018030C" w:rsidP="0003441D">
      <w:pPr>
        <w:pStyle w:val="aff3"/>
        <w:jc w:val="both"/>
        <w:rPr>
          <w:sz w:val="28"/>
          <w:szCs w:val="28"/>
        </w:rPr>
      </w:pPr>
      <w:r w:rsidRPr="0018030C">
        <w:rPr>
          <w:sz w:val="28"/>
          <w:szCs w:val="28"/>
        </w:rPr>
        <w:t>- информационные сообщения о продаже указанного имущества и об итогах его продажи.</w:t>
      </w:r>
    </w:p>
    <w:p w:rsidR="0018030C" w:rsidRPr="0018030C" w:rsidRDefault="0018030C" w:rsidP="0003441D">
      <w:pPr>
        <w:pStyle w:val="aff3"/>
        <w:ind w:firstLine="708"/>
        <w:jc w:val="both"/>
        <w:rPr>
          <w:sz w:val="28"/>
          <w:szCs w:val="28"/>
        </w:rPr>
      </w:pPr>
      <w:r w:rsidRPr="0018030C">
        <w:rPr>
          <w:sz w:val="28"/>
          <w:szCs w:val="28"/>
        </w:rPr>
        <w:t xml:space="preserve">Пунктом 4.2 (пп «е») Положения о приватизации имущества, находящегося в собственности Вяртсильского городского поселения </w:t>
      </w:r>
      <w:r w:rsidRPr="0018030C">
        <w:rPr>
          <w:sz w:val="28"/>
          <w:szCs w:val="28"/>
        </w:rPr>
        <w:lastRenderedPageBreak/>
        <w:t>обязанность по организации подготовки и публикации информационного сообщения о продаже муниципального имущества, а также размещение информации о проведении продажи муниципального имущества в сети Интернет в соответствии с требованиями, установленными Федеральным законом о приватизации, закреплена за Администрацией Вяртсильского городского поселения.</w:t>
      </w:r>
    </w:p>
    <w:p w:rsidR="0018030C" w:rsidRPr="0018030C" w:rsidRDefault="0018030C" w:rsidP="0003441D">
      <w:pPr>
        <w:pStyle w:val="aff3"/>
        <w:keepNext/>
        <w:widowControl w:val="0"/>
        <w:ind w:firstLine="708"/>
        <w:jc w:val="both"/>
        <w:rPr>
          <w:sz w:val="28"/>
          <w:szCs w:val="28"/>
        </w:rPr>
      </w:pPr>
      <w:r w:rsidRPr="0018030C">
        <w:rPr>
          <w:sz w:val="28"/>
          <w:szCs w:val="28"/>
        </w:rPr>
        <w:t>В соответствии с Пунктом 7 Решения Совета Вяртсильского городского поселения от 31.10.2019 года №23 «Об утверждении программы приватизации муниципального имущества на 2019 год» информация о программе приватизации на 2019 год должна быть размещена на официальном сайте, определенном Правительством РФ.</w:t>
      </w:r>
    </w:p>
    <w:p w:rsidR="0018030C" w:rsidRPr="00C94CE8" w:rsidRDefault="0018030C" w:rsidP="0003441D">
      <w:pPr>
        <w:keepNext/>
        <w:widowControl w:val="0"/>
        <w:tabs>
          <w:tab w:val="left" w:pos="567"/>
        </w:tabs>
        <w:spacing w:after="0" w:line="240" w:lineRule="auto"/>
        <w:jc w:val="both"/>
        <w:rPr>
          <w:rFonts w:ascii="Times New Roman" w:hAnsi="Times New Roman"/>
          <w:sz w:val="28"/>
          <w:szCs w:val="28"/>
        </w:rPr>
      </w:pPr>
      <w:r w:rsidRPr="0018030C">
        <w:rPr>
          <w:rFonts w:ascii="Times New Roman" w:hAnsi="Times New Roman"/>
          <w:sz w:val="28"/>
          <w:szCs w:val="28"/>
        </w:rPr>
        <w:tab/>
        <w:t xml:space="preserve">В нарушение требований пункта 1 статьи 15 Федерального закона № 178-ФЗ и пункта 4.2 Положения о приватизации имущества, находящегося в собственности Вяртсильского городского поселения, пункта 7 Решения Совета Вяртсильского городского поселения от 31.10.2019 года №23 «Об </w:t>
      </w:r>
      <w:r w:rsidRPr="00C94CE8">
        <w:rPr>
          <w:rFonts w:ascii="Times New Roman" w:hAnsi="Times New Roman"/>
          <w:sz w:val="28"/>
          <w:szCs w:val="28"/>
        </w:rPr>
        <w:t xml:space="preserve">утверждении программы приватизации муниципального имущества на 2019 год» администрацией Вяртсильского городского поселения на сайте </w:t>
      </w:r>
      <w:hyperlink r:id="rId42" w:history="1">
        <w:r w:rsidRPr="005F1018">
          <w:rPr>
            <w:rStyle w:val="af"/>
            <w:rFonts w:ascii="Times New Roman" w:hAnsi="Times New Roman"/>
            <w:color w:val="auto"/>
            <w:sz w:val="28"/>
            <w:szCs w:val="28"/>
            <w:u w:val="none"/>
          </w:rPr>
          <w:t>www.torgi.gov.ru</w:t>
        </w:r>
      </w:hyperlink>
      <w:r w:rsidRPr="00C94CE8">
        <w:rPr>
          <w:rFonts w:ascii="Times New Roman" w:hAnsi="Times New Roman"/>
          <w:sz w:val="28"/>
          <w:szCs w:val="28"/>
        </w:rPr>
        <w:t xml:space="preserve">, вышеуказанная информация не размещалась. </w:t>
      </w:r>
    </w:p>
    <w:p w:rsidR="0018030C" w:rsidRPr="0018030C" w:rsidRDefault="0018030C" w:rsidP="0003441D">
      <w:pPr>
        <w:keepNext/>
        <w:widowControl w:val="0"/>
        <w:tabs>
          <w:tab w:val="left" w:pos="567"/>
        </w:tabs>
        <w:spacing w:after="0" w:line="240" w:lineRule="auto"/>
        <w:jc w:val="both"/>
        <w:rPr>
          <w:rFonts w:ascii="Times New Roman" w:hAnsi="Times New Roman"/>
          <w:sz w:val="28"/>
          <w:szCs w:val="28"/>
        </w:rPr>
      </w:pPr>
      <w:r w:rsidRPr="0018030C">
        <w:rPr>
          <w:rFonts w:ascii="Times New Roman" w:hAnsi="Times New Roman"/>
          <w:sz w:val="28"/>
          <w:szCs w:val="28"/>
        </w:rPr>
        <w:tab/>
      </w:r>
    </w:p>
    <w:p w:rsidR="0018030C" w:rsidRPr="0018030C" w:rsidRDefault="0018030C" w:rsidP="0003441D">
      <w:pPr>
        <w:spacing w:after="0" w:line="240" w:lineRule="auto"/>
        <w:jc w:val="center"/>
        <w:rPr>
          <w:rFonts w:ascii="Times New Roman" w:eastAsia="Times New Roman" w:hAnsi="Times New Roman"/>
          <w:b/>
          <w:color w:val="000000"/>
          <w:sz w:val="28"/>
          <w:szCs w:val="28"/>
        </w:rPr>
      </w:pPr>
      <w:r w:rsidRPr="0018030C">
        <w:rPr>
          <w:rFonts w:ascii="Times New Roman" w:eastAsia="Times New Roman" w:hAnsi="Times New Roman"/>
          <w:b/>
          <w:color w:val="000000"/>
          <w:sz w:val="28"/>
          <w:szCs w:val="28"/>
        </w:rPr>
        <w:t>6.Инвентаризация имущества, находящегося в собственности Вяртсильского поселения.</w:t>
      </w:r>
    </w:p>
    <w:p w:rsidR="0018030C" w:rsidRPr="0018030C" w:rsidRDefault="0018030C" w:rsidP="0003441D">
      <w:pPr>
        <w:spacing w:after="0" w:line="240" w:lineRule="auto"/>
        <w:jc w:val="center"/>
        <w:rPr>
          <w:rFonts w:ascii="Times New Roman" w:eastAsia="Times New Roman" w:hAnsi="Times New Roman"/>
          <w:b/>
          <w:color w:val="000000"/>
          <w:sz w:val="28"/>
          <w:szCs w:val="28"/>
        </w:rPr>
      </w:pPr>
    </w:p>
    <w:p w:rsidR="0018030C" w:rsidRPr="0018030C" w:rsidRDefault="0018030C" w:rsidP="0003441D">
      <w:pPr>
        <w:autoSpaceDE w:val="0"/>
        <w:autoSpaceDN w:val="0"/>
        <w:adjustRightInd w:val="0"/>
        <w:spacing w:after="0" w:line="240" w:lineRule="auto"/>
        <w:ind w:firstLine="720"/>
        <w:jc w:val="both"/>
        <w:rPr>
          <w:rFonts w:ascii="Times New Roman" w:hAnsi="Times New Roman"/>
          <w:sz w:val="28"/>
          <w:szCs w:val="28"/>
        </w:rPr>
      </w:pPr>
      <w:r w:rsidRPr="0018030C">
        <w:rPr>
          <w:rFonts w:ascii="Times New Roman" w:hAnsi="Times New Roman"/>
          <w:sz w:val="28"/>
          <w:szCs w:val="28"/>
        </w:rPr>
        <w:t xml:space="preserve">Согласно </w:t>
      </w:r>
      <w:hyperlink r:id="rId43" w:history="1">
        <w:r w:rsidRPr="0018030C">
          <w:rPr>
            <w:rFonts w:ascii="Times New Roman" w:hAnsi="Times New Roman"/>
            <w:sz w:val="28"/>
            <w:szCs w:val="28"/>
          </w:rPr>
          <w:t>статье 11</w:t>
        </w:r>
      </w:hyperlink>
      <w:r w:rsidRPr="0018030C">
        <w:rPr>
          <w:rFonts w:ascii="Times New Roman" w:hAnsi="Times New Roman"/>
          <w:sz w:val="28"/>
          <w:szCs w:val="28"/>
        </w:rPr>
        <w:t xml:space="preserve"> Федерального закона от 06.12.2011 N 402-ФЗ «О бухгалтерском учете», нормам </w:t>
      </w:r>
      <w:hyperlink r:id="rId44" w:history="1">
        <w:r w:rsidRPr="0018030C">
          <w:rPr>
            <w:rFonts w:ascii="Times New Roman" w:hAnsi="Times New Roman"/>
            <w:sz w:val="28"/>
            <w:szCs w:val="28"/>
          </w:rPr>
          <w:t>Инструкции</w:t>
        </w:r>
      </w:hyperlink>
      <w:r w:rsidRPr="0018030C">
        <w:rPr>
          <w:rFonts w:ascii="Times New Roman" w:hAnsi="Times New Roman"/>
          <w:sz w:val="28"/>
          <w:szCs w:val="28"/>
        </w:rPr>
        <w:t xml:space="preserve"> N 157н, пункту 7 </w:t>
      </w:r>
      <w:hyperlink r:id="rId45" w:history="1">
        <w:r w:rsidRPr="0018030C">
          <w:rPr>
            <w:rFonts w:ascii="Times New Roman" w:hAnsi="Times New Roman"/>
            <w:sz w:val="28"/>
            <w:szCs w:val="28"/>
          </w:rPr>
          <w:t>Инструкции</w:t>
        </w:r>
      </w:hyperlink>
      <w:r w:rsidRPr="0018030C">
        <w:rPr>
          <w:rFonts w:ascii="Times New Roman" w:hAnsi="Times New Roman"/>
          <w:sz w:val="28"/>
          <w:szCs w:val="28"/>
        </w:rPr>
        <w:t xml:space="preserve"> N 191н, перед составлением годовой бюджетной отчетности должна быть проведена инвентаризация активов и обязательств.</w:t>
      </w:r>
    </w:p>
    <w:p w:rsidR="0018030C" w:rsidRPr="0018030C" w:rsidRDefault="0018030C" w:rsidP="0003441D">
      <w:pPr>
        <w:autoSpaceDE w:val="0"/>
        <w:autoSpaceDN w:val="0"/>
        <w:adjustRightInd w:val="0"/>
        <w:spacing w:after="0" w:line="240" w:lineRule="auto"/>
        <w:ind w:firstLine="720"/>
        <w:jc w:val="both"/>
        <w:rPr>
          <w:rFonts w:ascii="Times New Roman" w:hAnsi="Times New Roman"/>
          <w:sz w:val="28"/>
          <w:szCs w:val="28"/>
        </w:rPr>
      </w:pPr>
      <w:r w:rsidRPr="0018030C">
        <w:rPr>
          <w:rFonts w:ascii="Times New Roman" w:hAnsi="Times New Roman"/>
          <w:sz w:val="28"/>
          <w:szCs w:val="28"/>
        </w:rPr>
        <w:t xml:space="preserve">Общие правила проведения инвентаризации в организациях, включая организации, основная деятельность которых финансируется за счет средств бюджета, установлены </w:t>
      </w:r>
      <w:hyperlink r:id="rId46" w:history="1">
        <w:r w:rsidRPr="0018030C">
          <w:rPr>
            <w:rFonts w:ascii="Times New Roman" w:hAnsi="Times New Roman"/>
            <w:sz w:val="28"/>
            <w:szCs w:val="28"/>
          </w:rPr>
          <w:t>приказом</w:t>
        </w:r>
      </w:hyperlink>
      <w:r w:rsidRPr="0018030C">
        <w:rPr>
          <w:rFonts w:ascii="Times New Roman" w:hAnsi="Times New Roman"/>
          <w:sz w:val="28"/>
          <w:szCs w:val="28"/>
        </w:rPr>
        <w:t xml:space="preserve"> Министерства финансов Российской Федерации от 13.06.1995 N 49 «Об утверждении Методических указаний по инвентаризации имущества и финансовых обязательств».</w:t>
      </w:r>
    </w:p>
    <w:p w:rsidR="0018030C" w:rsidRPr="0018030C" w:rsidRDefault="0018030C" w:rsidP="0003441D">
      <w:pPr>
        <w:tabs>
          <w:tab w:val="left" w:pos="2676"/>
        </w:tabs>
        <w:spacing w:after="0" w:line="240" w:lineRule="auto"/>
        <w:jc w:val="both"/>
        <w:rPr>
          <w:rFonts w:ascii="Times New Roman" w:eastAsia="Times New Roman" w:hAnsi="Times New Roman"/>
          <w:sz w:val="28"/>
          <w:szCs w:val="28"/>
        </w:rPr>
      </w:pPr>
      <w:r w:rsidRPr="0018030C">
        <w:rPr>
          <w:rFonts w:ascii="Times New Roman" w:hAnsi="Times New Roman"/>
          <w:sz w:val="28"/>
          <w:szCs w:val="28"/>
        </w:rPr>
        <w:t xml:space="preserve">          В 2019 году Администрацией Вяртсильского поселения </w:t>
      </w:r>
      <w:r w:rsidRPr="0018030C">
        <w:rPr>
          <w:rFonts w:ascii="Times New Roman" w:eastAsia="Times New Roman" w:hAnsi="Times New Roman"/>
          <w:sz w:val="28"/>
          <w:szCs w:val="28"/>
        </w:rPr>
        <w:t xml:space="preserve">перед составлением годовой бухгалтерской отчетности проведена инвентаризация имущества, находящегося в казне </w:t>
      </w:r>
      <w:r w:rsidRPr="0018030C">
        <w:rPr>
          <w:rFonts w:ascii="Times New Roman" w:hAnsi="Times New Roman"/>
          <w:sz w:val="28"/>
          <w:szCs w:val="28"/>
        </w:rPr>
        <w:t xml:space="preserve">Вяртсильского поселения </w:t>
      </w:r>
      <w:r w:rsidRPr="0018030C">
        <w:rPr>
          <w:rFonts w:ascii="Times New Roman" w:eastAsia="Times New Roman" w:hAnsi="Times New Roman"/>
          <w:sz w:val="28"/>
          <w:szCs w:val="28"/>
        </w:rPr>
        <w:t xml:space="preserve">(документы к проверке представлены). </w:t>
      </w:r>
    </w:p>
    <w:p w:rsidR="0018030C" w:rsidRPr="0018030C" w:rsidRDefault="0018030C" w:rsidP="0003441D">
      <w:pPr>
        <w:shd w:val="clear" w:color="auto" w:fill="FFFFFF"/>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Проверкой правильности оформления и утверждения результатов инвентаризации основных средств установлено, что для отражения результатов проведенной инвентаризации объектов нефинансовых активов согласно Указаниям № 52н применена инвентаризационная опись форма 0504087. Описи составлены по материально ответственным лицам. Состав инвентаризационной комиссии соответствует составу, указанному в приказе руководителя учреждения, даты начала и окончания проведения инвентаризации указаны, общее количество единиц на сумму фактически прописано, итоги подведены. Результаты инвентаризации, а также </w:t>
      </w:r>
      <w:r w:rsidRPr="0018030C">
        <w:rPr>
          <w:rFonts w:ascii="Times New Roman" w:hAnsi="Times New Roman"/>
          <w:sz w:val="28"/>
          <w:szCs w:val="28"/>
        </w:rPr>
        <w:lastRenderedPageBreak/>
        <w:t>заключение инвентаризационной комиссии отражены в Актах инвентаризации по форме 0504835.</w:t>
      </w:r>
    </w:p>
    <w:p w:rsidR="0018030C" w:rsidRPr="0018030C" w:rsidRDefault="0018030C" w:rsidP="0003441D">
      <w:pPr>
        <w:pStyle w:val="ConsPlusNormal"/>
        <w:ind w:firstLine="540"/>
        <w:jc w:val="both"/>
        <w:rPr>
          <w:rFonts w:ascii="Times New Roman" w:hAnsi="Times New Roman" w:cs="Times New Roman"/>
          <w:sz w:val="28"/>
          <w:szCs w:val="28"/>
          <w:lang w:eastAsia="en-US"/>
        </w:rPr>
      </w:pPr>
      <w:r w:rsidRPr="0018030C">
        <w:rPr>
          <w:rFonts w:ascii="Times New Roman" w:hAnsi="Times New Roman" w:cs="Times New Roman"/>
          <w:sz w:val="28"/>
          <w:szCs w:val="28"/>
          <w:lang w:eastAsia="en-US"/>
        </w:rPr>
        <w:t>В результате проведенной инвентаризации имущества казны недостач и излишков не обнаружено.</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Письму Минфина России от 24 марта 2016 г. N 02-07-10/17037 инвентаризацию целесообразно осуществлять путем выверки данных бюджетного учета в части объектов недвижимого имущества с данными государственных реестров.</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 xml:space="preserve">В ходе проверки, при сопоставлении предоставленных к проверке Выписок инвентаризационных описей (по форме 0504087) установлено наличие в инвентаризационных описях недостоверной информации об объектах недвижимости в виде квартир: </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Так, согласно Выписки из государственного Реестра по жилому помещению, расположенному по адресу: пгт Вяртсиля, ул. Дзержинского, д. 6, кв. 1, кадастровый номер 10:07:0000000:7884 собственником является Желнова Л.И. (право зарегистрировано 13.09.2017г.), согласно данных инвентаризационной описи от 01.10.2019г. указанное жилое помещению числится в фактическом наличии;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Заречная, д. 6, кв. 5, кадастровый номер 10:07:0020113:226 собственником является Петрушка Е.Э. (право зарегистрировано 12.10.2017г.) согласно данных инвентаризационной описи от 01.10.2019г. указанное жилое помещению числится в фактическом наличии;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Новая, д. 23, кв. 2, кадастровый номер 10:07:0020119:109 собственником является Орлов Алексей Владимирович (право зарегистрировано 27.03.2019г.). согласно данных инвентаризационной описи от 01.10.2019г. указанное жилое помещению числится в фактическом наличии;</w:t>
      </w:r>
    </w:p>
    <w:p w:rsidR="0018030C" w:rsidRPr="0018030C" w:rsidRDefault="0018030C" w:rsidP="0003441D">
      <w:pPr>
        <w:spacing w:after="0" w:line="240" w:lineRule="auto"/>
        <w:ind w:firstLine="708"/>
        <w:jc w:val="both"/>
        <w:rPr>
          <w:rFonts w:ascii="Times New Roman" w:hAnsi="Times New Roman"/>
          <w:sz w:val="28"/>
          <w:szCs w:val="28"/>
        </w:rPr>
      </w:pPr>
      <w:r w:rsidRPr="0018030C">
        <w:rPr>
          <w:rFonts w:ascii="Times New Roman" w:hAnsi="Times New Roman"/>
          <w:sz w:val="28"/>
          <w:szCs w:val="28"/>
        </w:rPr>
        <w:t>-согласно Выписки из государственного Реестра по жилому помещению, расположенному по адресу: пгт. Вяртсиля, ул. Октябрьская, д. 10, кв. 48, кадастровый номер 10:07:0000000:5541 собственником является Поттоева Т.А. (право зарегистрировано 07.11.2018г.), согласно данных инвентаризационной описи от 01.10.2019г. указанное жилое помещению числится в фактическом наличии;</w:t>
      </w:r>
    </w:p>
    <w:p w:rsidR="0018030C" w:rsidRPr="0018030C" w:rsidRDefault="0018030C" w:rsidP="0003441D">
      <w:pPr>
        <w:autoSpaceDE w:val="0"/>
        <w:autoSpaceDN w:val="0"/>
        <w:adjustRightInd w:val="0"/>
        <w:spacing w:after="0" w:line="240" w:lineRule="auto"/>
        <w:ind w:firstLine="567"/>
        <w:jc w:val="both"/>
        <w:rPr>
          <w:rFonts w:ascii="Times New Roman" w:hAnsi="Times New Roman"/>
          <w:sz w:val="28"/>
          <w:szCs w:val="28"/>
        </w:rPr>
      </w:pPr>
      <w:r w:rsidRPr="0018030C">
        <w:rPr>
          <w:rFonts w:ascii="Times New Roman" w:hAnsi="Times New Roman"/>
          <w:sz w:val="28"/>
          <w:szCs w:val="28"/>
        </w:rPr>
        <w:t>Проверкой установлено расхождение данных о площади объектов имущества, указанной в Выписке из Единого государственного Реестра и инвентаризационных описях:</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Инженерная, д. 12, кв. 1 кадастровый номер 10:07:0000000:5635 по Выписке из Единого государственного Реестра 21,7 кв. м., в инвентаризационной описи 31,7 кв. 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lastRenderedPageBreak/>
        <w:t>-квартира пгт. Вяртсиля, ул. Комсомольская, д. 2, кв. 1, кадастровый номер 10:07:0020125:36 по Выписке из Единого государственного Реестра 32 кв. м., в инвентаризационной описи 29,7 кв. 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Мира, д. 53, кв. 2, кадастровый номер 10:07:0020105:61 по Выписке из Единого государственного Реестра 52,9 кв. м., в инвентаризационной описи 47,7 кв. 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hAnsi="Times New Roman"/>
          <w:sz w:val="28"/>
          <w:szCs w:val="28"/>
        </w:rPr>
        <w:t>-квартира пгт. Вяртсиля, ул. Новая 28-1, кадастровый номер 10:07:0020126:43 по Выписке из Единого государственного Реестра 31,4 кв. м., в инвентаризационной описи 31,6 кв. м.</w:t>
      </w:r>
    </w:p>
    <w:p w:rsidR="0018030C" w:rsidRPr="0018030C" w:rsidRDefault="0018030C" w:rsidP="0003441D">
      <w:pPr>
        <w:autoSpaceDE w:val="0"/>
        <w:autoSpaceDN w:val="0"/>
        <w:adjustRightInd w:val="0"/>
        <w:spacing w:after="0" w:line="240" w:lineRule="auto"/>
        <w:ind w:firstLine="708"/>
        <w:jc w:val="both"/>
        <w:rPr>
          <w:rFonts w:ascii="Times New Roman" w:hAnsi="Times New Roman"/>
          <w:sz w:val="28"/>
          <w:szCs w:val="28"/>
        </w:rPr>
      </w:pPr>
      <w:r w:rsidRPr="0018030C">
        <w:rPr>
          <w:rFonts w:ascii="Times New Roman" w:eastAsia="Times New Roman" w:hAnsi="Times New Roman"/>
          <w:sz w:val="28"/>
          <w:szCs w:val="28"/>
        </w:rPr>
        <w:t xml:space="preserve">По данным представленной к проверке инвентаризационной описи от 01.10.2019г., в фактическом наличии и по данным бухгалтерского учета по адресу: п. Вяртсиля, ул. Новая, д. 21, кв.2 </w:t>
      </w:r>
      <w:r w:rsidRPr="0018030C">
        <w:rPr>
          <w:rFonts w:ascii="Times New Roman" w:hAnsi="Times New Roman"/>
          <w:sz w:val="28"/>
          <w:szCs w:val="28"/>
        </w:rPr>
        <w:t xml:space="preserve">числится </w:t>
      </w:r>
      <w:r w:rsidRPr="0018030C">
        <w:rPr>
          <w:rFonts w:ascii="Times New Roman" w:hAnsi="Times New Roman"/>
          <w:sz w:val="28"/>
          <w:szCs w:val="28"/>
          <w:u w:val="single"/>
        </w:rPr>
        <w:t>квартира</w:t>
      </w:r>
      <w:r w:rsidRPr="0018030C">
        <w:rPr>
          <w:rFonts w:ascii="Times New Roman" w:eastAsia="Times New Roman" w:hAnsi="Times New Roman"/>
          <w:sz w:val="28"/>
          <w:szCs w:val="28"/>
        </w:rPr>
        <w:t xml:space="preserve"> площадью 22,9 кв. м. Согласно представленной к проверке Выписки из единого государственного Реестра, в собственности </w:t>
      </w:r>
      <w:r w:rsidRPr="0018030C">
        <w:rPr>
          <w:rFonts w:ascii="Times New Roman" w:hAnsi="Times New Roman"/>
          <w:sz w:val="28"/>
          <w:szCs w:val="28"/>
        </w:rPr>
        <w:t xml:space="preserve">Вяртсильского городского поселения </w:t>
      </w:r>
      <w:r w:rsidRPr="0018030C">
        <w:rPr>
          <w:rFonts w:ascii="Times New Roman" w:eastAsia="Times New Roman" w:hAnsi="Times New Roman"/>
          <w:sz w:val="28"/>
          <w:szCs w:val="28"/>
        </w:rPr>
        <w:t xml:space="preserve">по адресу п. Вяртсиля, ул. Новая, д. 21, кв.2 </w:t>
      </w:r>
      <w:r w:rsidRPr="0018030C">
        <w:rPr>
          <w:rFonts w:ascii="Times New Roman" w:hAnsi="Times New Roman"/>
          <w:sz w:val="28"/>
          <w:szCs w:val="28"/>
        </w:rPr>
        <w:t xml:space="preserve">находится </w:t>
      </w:r>
      <w:r w:rsidRPr="0018030C">
        <w:rPr>
          <w:rFonts w:ascii="Times New Roman" w:hAnsi="Times New Roman"/>
          <w:sz w:val="28"/>
          <w:szCs w:val="28"/>
          <w:u w:val="single"/>
        </w:rPr>
        <w:t>нежилое помещение</w:t>
      </w:r>
      <w:r w:rsidRPr="0018030C">
        <w:rPr>
          <w:rFonts w:ascii="Times New Roman" w:hAnsi="Times New Roman"/>
          <w:sz w:val="28"/>
          <w:szCs w:val="28"/>
        </w:rPr>
        <w:t xml:space="preserve"> площадью 32,7 кв. м.</w:t>
      </w:r>
    </w:p>
    <w:p w:rsidR="0018030C" w:rsidRPr="0018030C" w:rsidRDefault="0018030C" w:rsidP="0003441D">
      <w:pPr>
        <w:autoSpaceDE w:val="0"/>
        <w:autoSpaceDN w:val="0"/>
        <w:adjustRightInd w:val="0"/>
        <w:spacing w:after="0" w:line="240" w:lineRule="auto"/>
        <w:ind w:firstLine="567"/>
        <w:jc w:val="both"/>
        <w:rPr>
          <w:rFonts w:ascii="Times New Roman" w:hAnsi="Times New Roman"/>
          <w:sz w:val="28"/>
          <w:szCs w:val="28"/>
        </w:rPr>
      </w:pPr>
      <w:r w:rsidRPr="0018030C">
        <w:rPr>
          <w:rFonts w:ascii="Times New Roman" w:hAnsi="Times New Roman"/>
          <w:sz w:val="28"/>
          <w:szCs w:val="28"/>
        </w:rPr>
        <w:t xml:space="preserve">Данные факты свидетельствует о формальном проведении инвентаризации, результаты которой не достоверны. </w:t>
      </w:r>
    </w:p>
    <w:p w:rsidR="0018030C" w:rsidRPr="0018030C" w:rsidRDefault="0018030C" w:rsidP="0003441D">
      <w:pPr>
        <w:autoSpaceDE w:val="0"/>
        <w:autoSpaceDN w:val="0"/>
        <w:adjustRightInd w:val="0"/>
        <w:spacing w:after="0" w:line="240" w:lineRule="auto"/>
        <w:ind w:firstLine="567"/>
        <w:jc w:val="both"/>
        <w:rPr>
          <w:rFonts w:ascii="Times New Roman" w:hAnsi="Times New Roman"/>
          <w:sz w:val="28"/>
          <w:szCs w:val="28"/>
        </w:rPr>
      </w:pPr>
      <w:r w:rsidRPr="0018030C">
        <w:rPr>
          <w:rFonts w:ascii="Times New Roman" w:hAnsi="Times New Roman"/>
          <w:sz w:val="28"/>
          <w:szCs w:val="28"/>
        </w:rPr>
        <w:t>По мнению Контрольно-счетного комитета процедуры, проведенные администрацией Вяртсильского городского поселения в рамках проведения инвентаризации имущества Вяртсильского городского поселения не позволили достичь основной цели инвентаризации – выявление фактического наличия объектов, и исполнить требования статьи 11 Федерального Закона № 402-ФЗ.</w:t>
      </w:r>
    </w:p>
    <w:p w:rsidR="005419A6" w:rsidRDefault="00D60C79" w:rsidP="005419A6">
      <w:pPr>
        <w:pBdr>
          <w:bottom w:val="single" w:sz="4" w:space="5" w:color="4F81BD" w:themeColor="accent1"/>
        </w:pBd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7</w:t>
      </w:r>
      <w:r w:rsidR="004932C1" w:rsidRPr="00FA6DE1">
        <w:rPr>
          <w:rFonts w:ascii="Times New Roman" w:hAnsi="Times New Roman"/>
          <w:b/>
          <w:sz w:val="28"/>
          <w:szCs w:val="28"/>
        </w:rPr>
        <w:t>.Выводы</w:t>
      </w:r>
    </w:p>
    <w:p w:rsidR="00D60C79" w:rsidRDefault="00D60C79" w:rsidP="0003441D">
      <w:pPr>
        <w:pStyle w:val="aa"/>
        <w:tabs>
          <w:tab w:val="left" w:pos="2676"/>
        </w:tabs>
        <w:spacing w:after="0" w:line="240" w:lineRule="auto"/>
        <w:ind w:left="0"/>
        <w:jc w:val="both"/>
        <w:rPr>
          <w:rFonts w:ascii="Times New Roman" w:hAnsi="Times New Roman" w:cs="Times New Roman"/>
          <w:sz w:val="28"/>
          <w:szCs w:val="28"/>
        </w:rPr>
      </w:pPr>
      <w:r w:rsidRPr="00D60C79">
        <w:rPr>
          <w:rFonts w:ascii="Times New Roman" w:hAnsi="Times New Roman" w:cs="Times New Roman"/>
          <w:sz w:val="28"/>
          <w:szCs w:val="28"/>
        </w:rPr>
        <w:t xml:space="preserve">      Объем проверенных средств составляет: 157 998,6 тыс. руб. </w:t>
      </w:r>
    </w:p>
    <w:p w:rsidR="00737746" w:rsidRDefault="00D60C79" w:rsidP="0003441D">
      <w:pPr>
        <w:pStyle w:val="aa"/>
        <w:tabs>
          <w:tab w:val="left" w:pos="2676"/>
        </w:tabs>
        <w:spacing w:after="0" w:line="240" w:lineRule="auto"/>
        <w:ind w:left="0"/>
        <w:jc w:val="both"/>
        <w:rPr>
          <w:rFonts w:ascii="Times New Roman" w:hAnsi="Times New Roman" w:cs="Times New Roman"/>
          <w:sz w:val="28"/>
          <w:szCs w:val="28"/>
        </w:rPr>
      </w:pPr>
      <w:r w:rsidRPr="00D60C79">
        <w:rPr>
          <w:rFonts w:ascii="Times New Roman" w:hAnsi="Times New Roman" w:cs="Times New Roman"/>
          <w:sz w:val="28"/>
          <w:szCs w:val="28"/>
        </w:rPr>
        <w:t xml:space="preserve">      Итого финансовая оценка выявленных нарушений по результатам проверки составляет 133 640,17 тыс. руб., в т. ч.:</w:t>
      </w:r>
    </w:p>
    <w:p w:rsidR="00005C4D" w:rsidRPr="00D60C79" w:rsidRDefault="00005C4D" w:rsidP="0003441D">
      <w:pPr>
        <w:pStyle w:val="aa"/>
        <w:tabs>
          <w:tab w:val="left" w:pos="2676"/>
        </w:tabs>
        <w:spacing w:after="0" w:line="240" w:lineRule="auto"/>
        <w:ind w:left="0"/>
        <w:jc w:val="both"/>
        <w:rPr>
          <w:rFonts w:ascii="Times New Roman" w:hAnsi="Times New Roman" w:cs="Times New Roman"/>
          <w:sz w:val="28"/>
          <w:szCs w:val="28"/>
        </w:rPr>
      </w:pPr>
    </w:p>
    <w:p w:rsidR="00D60C79" w:rsidRPr="00D60C79" w:rsidRDefault="00D60C79" w:rsidP="0003441D">
      <w:pPr>
        <w:numPr>
          <w:ilvl w:val="0"/>
          <w:numId w:val="25"/>
        </w:numPr>
        <w:spacing w:after="0" w:line="240" w:lineRule="auto"/>
        <w:ind w:left="0"/>
        <w:jc w:val="both"/>
        <w:rPr>
          <w:rFonts w:ascii="Times New Roman" w:hAnsi="Times New Roman"/>
          <w:bCs/>
          <w:sz w:val="28"/>
          <w:szCs w:val="28"/>
        </w:rPr>
      </w:pPr>
      <w:r w:rsidRPr="00D60C79">
        <w:rPr>
          <w:rFonts w:ascii="Times New Roman" w:hAnsi="Times New Roman"/>
          <w:bCs/>
          <w:sz w:val="28"/>
          <w:szCs w:val="28"/>
        </w:rPr>
        <w:t>В нарушение пункта 12 Положения о порядке передачи имущества в аренду и безвозмездное пользование, Положение о порядке проведения торгов на право заключения договора аренды, Администрацией Вяртсильского городского поселения не утверждено (к проверке не представлено).</w:t>
      </w:r>
    </w:p>
    <w:p w:rsidR="00D60C79" w:rsidRPr="00D60C79" w:rsidRDefault="00D60C79" w:rsidP="0003441D">
      <w:pPr>
        <w:numPr>
          <w:ilvl w:val="0"/>
          <w:numId w:val="25"/>
        </w:numPr>
        <w:spacing w:after="0" w:line="240" w:lineRule="auto"/>
        <w:ind w:left="0"/>
        <w:jc w:val="both"/>
        <w:rPr>
          <w:rFonts w:ascii="Times New Roman" w:hAnsi="Times New Roman"/>
          <w:bCs/>
          <w:sz w:val="28"/>
          <w:szCs w:val="28"/>
        </w:rPr>
      </w:pPr>
      <w:r w:rsidRPr="00D60C79">
        <w:rPr>
          <w:rFonts w:ascii="Times New Roman" w:hAnsi="Times New Roman"/>
          <w:bCs/>
          <w:sz w:val="28"/>
          <w:szCs w:val="28"/>
        </w:rPr>
        <w:t xml:space="preserve">Статья 11 </w:t>
      </w:r>
      <w:r w:rsidRPr="00D60C79">
        <w:rPr>
          <w:rFonts w:ascii="Times New Roman" w:hAnsi="Times New Roman"/>
          <w:sz w:val="28"/>
          <w:szCs w:val="28"/>
        </w:rPr>
        <w:t xml:space="preserve">Положения о порядке владения, пользования и распоряжения имуществом требует корректировки, относительно включения физических лиц, получившим право аренды муниципального имущества в объекты </w:t>
      </w:r>
      <w:r w:rsidRPr="00D60C79">
        <w:rPr>
          <w:rFonts w:ascii="Times New Roman" w:hAnsi="Times New Roman"/>
          <w:bCs/>
          <w:sz w:val="28"/>
          <w:szCs w:val="28"/>
        </w:rPr>
        <w:t>контроля за использованием по назначению и сохранностью имущества</w:t>
      </w:r>
      <w:r w:rsidRPr="00D60C79">
        <w:rPr>
          <w:rFonts w:ascii="Times New Roman" w:hAnsi="Times New Roman"/>
          <w:sz w:val="28"/>
          <w:szCs w:val="28"/>
        </w:rPr>
        <w:t>.</w:t>
      </w:r>
    </w:p>
    <w:p w:rsidR="00D60C79" w:rsidRPr="00D60C79" w:rsidRDefault="00D60C79" w:rsidP="0003441D">
      <w:pPr>
        <w:numPr>
          <w:ilvl w:val="0"/>
          <w:numId w:val="25"/>
        </w:numPr>
        <w:spacing w:after="0" w:line="240" w:lineRule="auto"/>
        <w:ind w:left="0"/>
        <w:jc w:val="both"/>
        <w:rPr>
          <w:rFonts w:ascii="Times New Roman" w:hAnsi="Times New Roman"/>
          <w:bCs/>
          <w:sz w:val="28"/>
          <w:szCs w:val="28"/>
        </w:rPr>
      </w:pPr>
      <w:r w:rsidRPr="00D60C79">
        <w:rPr>
          <w:rFonts w:ascii="Times New Roman" w:hAnsi="Times New Roman"/>
          <w:sz w:val="28"/>
          <w:szCs w:val="28"/>
        </w:rPr>
        <w:t xml:space="preserve">В составе нормативных актах, регулирующих порядок управления и распоряжения имуществом Вяртсильского городского поселения, отсутствует порядок осуществления контроля за сохранностью и </w:t>
      </w:r>
      <w:r w:rsidRPr="00D60C79">
        <w:rPr>
          <w:rFonts w:ascii="Times New Roman" w:hAnsi="Times New Roman"/>
          <w:bCs/>
          <w:sz w:val="28"/>
          <w:szCs w:val="28"/>
        </w:rPr>
        <w:t>использованием муниципального имущества.</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В нарушение пункта 7 Порядка ведения Реестра</w:t>
      </w:r>
      <w:r w:rsidR="00AE2F75">
        <w:rPr>
          <w:rFonts w:ascii="Times New Roman" w:hAnsi="Times New Roman"/>
          <w:sz w:val="28"/>
          <w:szCs w:val="28"/>
        </w:rPr>
        <w:t>,</w:t>
      </w:r>
      <w:r w:rsidRPr="00D60C79">
        <w:rPr>
          <w:rFonts w:ascii="Times New Roman" w:eastAsia="Times New Roman" w:hAnsi="Times New Roman"/>
          <w:spacing w:val="-5"/>
          <w:sz w:val="28"/>
          <w:szCs w:val="28"/>
          <w:shd w:val="clear" w:color="auto" w:fill="FFFFFF"/>
        </w:rPr>
        <w:t xml:space="preserve"> в</w:t>
      </w:r>
      <w:r w:rsidRPr="00D60C79">
        <w:rPr>
          <w:rFonts w:ascii="Times New Roman" w:hAnsi="Times New Roman"/>
          <w:sz w:val="28"/>
          <w:szCs w:val="28"/>
        </w:rPr>
        <w:t xml:space="preserve"> разделе 1 Реестра частично отсутствуют данные о кадастровой стоимости автомобильных дорог. Данные реестра требует дополнения на основании документов, </w:t>
      </w:r>
      <w:r w:rsidRPr="00D60C79">
        <w:rPr>
          <w:rFonts w:ascii="Times New Roman" w:hAnsi="Times New Roman"/>
          <w:sz w:val="28"/>
          <w:szCs w:val="28"/>
        </w:rPr>
        <w:lastRenderedPageBreak/>
        <w:t>подтверждающих государственную регистрацию права собственности муниципального образования на объекты недвижимости.</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При анализе информации Реестра установлено, что более половины числящихся в Реестре квартир (147 квартир) переданы в частную собственность в период с 2008 по 2016 год (в графе «сведения о правообладателе» значатся правообладатели частные лица), в связи с чем муниципальным имуществом не являются и подлежат исключению из Реестра. В Реестре по состоянию на 01.01.2019г. и на 31.12.2019г. числятся переданные в собственность юридических лиц по договорам купли-продажи в 2009 году объекты: здание бани по адресу п. Вяртсиля, ул. Советская 4 и жилой дом по адресу п. Вяртсиля, ул. Мира 19. Указанные объекты подлежат исключению из Реестра в связи с отсутствием документов, подтверждающих право муниципальной собственности. </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При сопоставлении предоставленных к проверке Выписок из Единого государственного реестра с данными Реестра муниципального имущества установлено, что по части объектов, по которым в графе «Сведения о правообладателе» значатся «Муниципальное образование «Вяртсильское городское поселение» зарегистрировано право собственности за физическими лицами. Таким образом, в нарушение пункта 4 Порядка ведения Реестра,</w:t>
      </w:r>
      <w:r w:rsidRPr="00D60C79">
        <w:rPr>
          <w:rFonts w:ascii="Times New Roman" w:eastAsia="Times New Roman" w:hAnsi="Times New Roman"/>
          <w:spacing w:val="-5"/>
          <w:sz w:val="28"/>
          <w:szCs w:val="28"/>
          <w:shd w:val="clear" w:color="auto" w:fill="FFFFFF"/>
        </w:rPr>
        <w:t xml:space="preserve"> </w:t>
      </w:r>
      <w:r w:rsidRPr="00D60C79">
        <w:rPr>
          <w:rFonts w:ascii="Times New Roman" w:hAnsi="Times New Roman"/>
          <w:sz w:val="28"/>
          <w:szCs w:val="28"/>
        </w:rPr>
        <w:t xml:space="preserve">в Реестре муниципального имущества Вяртсильского городского поселения содержится недостоверная информация об объектах жилого фонда Вяртсильского городского поселения, право собственности на которые зарегистрировано за физическими лицами на общую сумму 444,78 тыс. руб. Указанные объекты недвижимого имущества подлежат исключению из Реестра муниципального имущества. </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Информация о правообладателе жилого помещения, расположенного по адресу: пгт Вяртсиля, ул. Строителей, д. 9, кв. 1 кадастровый номер 10:07:0000000:5510 подлежит корректировке в соответствии с Выпиской из Единого государственного Реестра недвижимости.</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При сопоставлении предоставленных к проверке договоров социального найма с данными Реестра муниципального имущества установлено отсутствие в Реестре муниципального имущества объектов недвижимости в виде квартир, предоставленных физическим лицам по договорам социального найма. (перечень объектов отражен в тексте акта проверки).</w:t>
      </w:r>
    </w:p>
    <w:p w:rsidR="00D60C79" w:rsidRPr="00D60C79" w:rsidRDefault="00D60C79" w:rsidP="001666D9">
      <w:pPr>
        <w:numPr>
          <w:ilvl w:val="0"/>
          <w:numId w:val="25"/>
        </w:numPr>
        <w:shd w:val="clear" w:color="auto" w:fill="FFFFFF"/>
        <w:spacing w:after="0" w:line="240" w:lineRule="auto"/>
        <w:ind w:left="20"/>
        <w:jc w:val="both"/>
        <w:rPr>
          <w:rFonts w:ascii="Times New Roman" w:hAnsi="Times New Roman"/>
          <w:sz w:val="28"/>
          <w:szCs w:val="28"/>
        </w:rPr>
      </w:pPr>
      <w:r w:rsidRPr="00D60C79">
        <w:rPr>
          <w:rFonts w:ascii="Times New Roman" w:eastAsia="Times New Roman" w:hAnsi="Times New Roman"/>
          <w:spacing w:val="-5"/>
          <w:sz w:val="28"/>
          <w:szCs w:val="28"/>
          <w:shd w:val="clear" w:color="auto" w:fill="FFFFFF"/>
        </w:rPr>
        <w:t>В нарушение пункта 7 Порядка ведения Реестра, в</w:t>
      </w:r>
      <w:r w:rsidRPr="00D60C79">
        <w:rPr>
          <w:rFonts w:ascii="Times New Roman" w:hAnsi="Times New Roman"/>
          <w:sz w:val="28"/>
          <w:szCs w:val="28"/>
        </w:rPr>
        <w:t xml:space="preserve"> Реестре </w:t>
      </w:r>
      <w:r w:rsidRPr="00D60C79">
        <w:rPr>
          <w:rFonts w:ascii="Times New Roman" w:eastAsia="Times New Roman" w:hAnsi="Times New Roman"/>
          <w:sz w:val="28"/>
          <w:szCs w:val="28"/>
        </w:rPr>
        <w:t xml:space="preserve">муниципального имущества </w:t>
      </w:r>
      <w:r w:rsidRPr="00D60C79">
        <w:rPr>
          <w:rFonts w:ascii="Times New Roman" w:hAnsi="Times New Roman"/>
          <w:sz w:val="28"/>
          <w:szCs w:val="28"/>
        </w:rPr>
        <w:t>отсутствуют сведения об обременениях (например, в виде договоров аренды, договоров социального найма, договора безвозмездного пользования) с указанием основания и даты их возникновения и прекращения.</w:t>
      </w:r>
    </w:p>
    <w:p w:rsidR="001666D9" w:rsidRPr="001666D9" w:rsidRDefault="00D60C79" w:rsidP="001666D9">
      <w:pPr>
        <w:pStyle w:val="aa"/>
        <w:numPr>
          <w:ilvl w:val="0"/>
          <w:numId w:val="25"/>
        </w:numPr>
        <w:spacing w:after="0" w:line="240" w:lineRule="auto"/>
        <w:ind w:left="20"/>
        <w:jc w:val="both"/>
        <w:rPr>
          <w:rFonts w:ascii="Times New Roman" w:hAnsi="Times New Roman"/>
          <w:sz w:val="28"/>
          <w:szCs w:val="28"/>
        </w:rPr>
      </w:pPr>
      <w:r w:rsidRPr="001666D9">
        <w:rPr>
          <w:rFonts w:ascii="Times New Roman" w:hAnsi="Times New Roman"/>
          <w:sz w:val="28"/>
          <w:szCs w:val="28"/>
        </w:rPr>
        <w:t xml:space="preserve">К проверке не представлено документального подтверждения государственной регистрации прав муниципальной собственности Вяртсильского городского поселения на объекты имущества, предназначенное для электроснабжения населения (воздушные и кабельные линии электропередач). </w:t>
      </w:r>
    </w:p>
    <w:p w:rsidR="00D60C79" w:rsidRPr="001666D9" w:rsidRDefault="00D60C79" w:rsidP="001666D9">
      <w:pPr>
        <w:pStyle w:val="aa"/>
        <w:numPr>
          <w:ilvl w:val="0"/>
          <w:numId w:val="25"/>
        </w:numPr>
        <w:spacing w:after="0" w:line="240" w:lineRule="auto"/>
        <w:ind w:left="20"/>
        <w:jc w:val="both"/>
        <w:rPr>
          <w:rFonts w:ascii="Times New Roman" w:hAnsi="Times New Roman"/>
          <w:sz w:val="28"/>
          <w:szCs w:val="28"/>
        </w:rPr>
      </w:pPr>
      <w:r w:rsidRPr="001666D9">
        <w:rPr>
          <w:rFonts w:ascii="Times New Roman" w:hAnsi="Times New Roman"/>
          <w:sz w:val="28"/>
          <w:szCs w:val="28"/>
        </w:rPr>
        <w:lastRenderedPageBreak/>
        <w:t>Сведения, отраженные в Разделе 3 Реестра муниципального имущества «Сведения о муниципальных унитарных предприятиях» по МУП «ЖКС п. Вяртсиля» требуют корректировки (отсутствует информация о размере доли, принадлежащей муниципальному образованию в уставном капитале, в графе «Основание создания юридического лица» значиться документ «Устав МУП «ЖКС п. Вяртсиля», вместо</w:t>
      </w:r>
      <w:r w:rsidRPr="001666D9">
        <w:rPr>
          <w:rFonts w:ascii="Times New Roman" w:eastAsia="Times New Roman" w:hAnsi="Times New Roman"/>
          <w:sz w:val="28"/>
          <w:szCs w:val="28"/>
        </w:rPr>
        <w:t xml:space="preserve"> документа Постановления главы местного самоуправления г. Сортавала № 500 от 24.07.2002 г. «О создании муниципального предприятия </w:t>
      </w:r>
      <w:r w:rsidRPr="001666D9">
        <w:rPr>
          <w:rFonts w:ascii="Times New Roman" w:hAnsi="Times New Roman"/>
          <w:sz w:val="28"/>
          <w:szCs w:val="28"/>
        </w:rPr>
        <w:t>«Жилищно-коммунальная служба п. Вяртсиля», данные о балансовой и остаточной стоимости отражены по состоянию на 01.11.2015г., вместо актуальных данных о балансовой и остаточной стоимости основных средств предприятия на дату формирования Реестра.</w:t>
      </w:r>
    </w:p>
    <w:p w:rsidR="00D60C79" w:rsidRPr="00D60C79" w:rsidRDefault="00D60C79" w:rsidP="001666D9">
      <w:pPr>
        <w:numPr>
          <w:ilvl w:val="0"/>
          <w:numId w:val="25"/>
        </w:numPr>
        <w:shd w:val="clear" w:color="auto" w:fill="FFFFFF"/>
        <w:spacing w:after="0" w:line="240" w:lineRule="auto"/>
        <w:ind w:left="20"/>
        <w:jc w:val="both"/>
        <w:rPr>
          <w:rFonts w:ascii="Times New Roman" w:hAnsi="Times New Roman"/>
          <w:sz w:val="28"/>
          <w:szCs w:val="28"/>
        </w:rPr>
      </w:pPr>
      <w:r w:rsidRPr="00D60C79">
        <w:rPr>
          <w:rFonts w:ascii="Times New Roman" w:hAnsi="Times New Roman"/>
          <w:sz w:val="28"/>
          <w:szCs w:val="28"/>
        </w:rPr>
        <w:t>Информация о Культурно-спортивном автономном учреждении Вяртсильского городского поселения «Радуга» подлежит исключению из Реестра.</w:t>
      </w:r>
    </w:p>
    <w:p w:rsidR="00D60C79" w:rsidRPr="00D60C79" w:rsidRDefault="00D60C79" w:rsidP="001666D9">
      <w:pPr>
        <w:numPr>
          <w:ilvl w:val="0"/>
          <w:numId w:val="25"/>
        </w:numPr>
        <w:spacing w:after="0" w:line="240" w:lineRule="auto"/>
        <w:ind w:left="20"/>
        <w:jc w:val="both"/>
        <w:rPr>
          <w:rFonts w:ascii="Times New Roman" w:hAnsi="Times New Roman"/>
          <w:sz w:val="28"/>
          <w:szCs w:val="28"/>
        </w:rPr>
      </w:pPr>
      <w:r w:rsidRPr="00D60C79">
        <w:rPr>
          <w:rFonts w:ascii="Times New Roman" w:hAnsi="Times New Roman"/>
          <w:sz w:val="28"/>
          <w:szCs w:val="28"/>
        </w:rPr>
        <w:t>В нарушение пункта 9 раздела 3 СГС «Учетная политика, оценочные значения и ошибки», форма регистра</w:t>
      </w:r>
      <w:r w:rsidR="009237A0">
        <w:rPr>
          <w:rFonts w:ascii="Times New Roman" w:hAnsi="Times New Roman"/>
          <w:sz w:val="28"/>
          <w:szCs w:val="28"/>
        </w:rPr>
        <w:t>,</w:t>
      </w:r>
      <w:r w:rsidRPr="00D60C79">
        <w:rPr>
          <w:rFonts w:ascii="Times New Roman" w:hAnsi="Times New Roman"/>
          <w:sz w:val="28"/>
          <w:szCs w:val="28"/>
        </w:rPr>
        <w:t xml:space="preserve"> в которой ведется аналитический учет объектов муниципальной казны «Ведомости имущества казны», Учетной политикой для целей ведения инвентарного и аналитического учета объектов имущества казны не утверждена.</w:t>
      </w:r>
      <w:r w:rsidRPr="00D60C79">
        <w:rPr>
          <w:rFonts w:ascii="Times New Roman" w:eastAsia="Times New Roman" w:hAnsi="Times New Roman"/>
          <w:sz w:val="28"/>
          <w:szCs w:val="28"/>
        </w:rPr>
        <w:t xml:space="preserve"> </w:t>
      </w:r>
      <w:r w:rsidRPr="00D60C79">
        <w:rPr>
          <w:rFonts w:ascii="Times New Roman" w:hAnsi="Times New Roman"/>
          <w:sz w:val="28"/>
          <w:szCs w:val="28"/>
        </w:rPr>
        <w:t>Периодичность отражения в бюджетном учете операций с объектами, составляющими муниципальную казну на основании информации из Реестра муниципального имущества Вяртсильского городского поселения Учетной политикой не установлена.</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В нарушение статьи 145 Инструкции N 157н, данные регистров бухгалтерского учета по состоянию на 01.01.2020г. об объектах, составляющих муниципальную казну Вяртсильского городского поселения не сопоставимы с данными информации из Реестра муниципального имущества по состоянию на 01.01.2020г. Расхождения составляет 143 519, 48 тыс. руб.</w:t>
      </w:r>
    </w:p>
    <w:p w:rsidR="00D60C79" w:rsidRPr="00D60C79" w:rsidRDefault="00D60C79" w:rsidP="0003441D">
      <w:pPr>
        <w:numPr>
          <w:ilvl w:val="0"/>
          <w:numId w:val="25"/>
        </w:numPr>
        <w:shd w:val="clear" w:color="auto" w:fill="FFFFFF"/>
        <w:spacing w:after="0" w:line="240" w:lineRule="auto"/>
        <w:ind w:left="0"/>
        <w:jc w:val="both"/>
        <w:rPr>
          <w:rFonts w:ascii="Times New Roman" w:hAnsi="Times New Roman"/>
          <w:sz w:val="28"/>
          <w:szCs w:val="28"/>
        </w:rPr>
      </w:pPr>
      <w:r w:rsidRPr="00D60C79">
        <w:rPr>
          <w:rFonts w:ascii="Times New Roman" w:eastAsia="Times New Roman" w:hAnsi="Times New Roman"/>
          <w:sz w:val="28"/>
          <w:szCs w:val="28"/>
        </w:rPr>
        <w:t xml:space="preserve">При анализе данных аналитического учета, отраженных в </w:t>
      </w:r>
      <w:r w:rsidRPr="00D60C79">
        <w:rPr>
          <w:rFonts w:ascii="Times New Roman" w:hAnsi="Times New Roman"/>
          <w:sz w:val="28"/>
          <w:szCs w:val="28"/>
        </w:rPr>
        <w:t>«Ведомости имущества казны» по состоянию на 01.01.2020г. установлено отсутствие в Реестре муниципального имущества ряда объектов движимого и недвижимого имущества, числящихся в составе имущества казны в бухгалтерском учете, на счете 108.00 (перечень приведен в тексте акта проверки).</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В нарушение </w:t>
      </w:r>
      <w:hyperlink r:id="rId47" w:history="1">
        <w:r w:rsidRPr="00D60C79">
          <w:rPr>
            <w:rStyle w:val="ae"/>
            <w:rFonts w:ascii="Times New Roman" w:hAnsi="Times New Roman"/>
            <w:color w:val="auto"/>
            <w:sz w:val="28"/>
            <w:szCs w:val="28"/>
          </w:rPr>
          <w:t>пункта 141</w:t>
        </w:r>
      </w:hyperlink>
      <w:r w:rsidRPr="00D60C79">
        <w:rPr>
          <w:rFonts w:ascii="Times New Roman" w:hAnsi="Times New Roman"/>
          <w:sz w:val="28"/>
          <w:szCs w:val="28"/>
        </w:rPr>
        <w:t xml:space="preserve"> Инструкции N 157н:</w:t>
      </w:r>
    </w:p>
    <w:p w:rsidR="00D60C79" w:rsidRPr="00D60C79" w:rsidRDefault="00D60C79" w:rsidP="0003441D">
      <w:pPr>
        <w:spacing w:after="0" w:line="240" w:lineRule="auto"/>
        <w:jc w:val="both"/>
        <w:rPr>
          <w:rFonts w:ascii="Times New Roman" w:hAnsi="Times New Roman"/>
          <w:sz w:val="28"/>
          <w:szCs w:val="28"/>
        </w:rPr>
      </w:pPr>
      <w:r w:rsidRPr="00D60C79">
        <w:rPr>
          <w:rFonts w:ascii="Times New Roman" w:hAnsi="Times New Roman"/>
          <w:sz w:val="28"/>
          <w:szCs w:val="28"/>
        </w:rPr>
        <w:t>-</w:t>
      </w:r>
      <w:r w:rsidR="009237A0" w:rsidRPr="00D60C79">
        <w:rPr>
          <w:rFonts w:ascii="Times New Roman" w:hAnsi="Times New Roman"/>
          <w:sz w:val="28"/>
          <w:szCs w:val="28"/>
        </w:rPr>
        <w:t xml:space="preserve">в бухгалтерском учете по состоянию на 01.01.2020 г. по счету 108.00 </w:t>
      </w:r>
      <w:r w:rsidRPr="00D60C79">
        <w:rPr>
          <w:rFonts w:ascii="Times New Roman" w:eastAsia="Times New Roman" w:hAnsi="Times New Roman"/>
          <w:sz w:val="28"/>
          <w:szCs w:val="28"/>
        </w:rPr>
        <w:t>(</w:t>
      </w:r>
      <w:r w:rsidRPr="00D60C79">
        <w:rPr>
          <w:rFonts w:ascii="Times New Roman" w:hAnsi="Times New Roman"/>
          <w:sz w:val="28"/>
          <w:szCs w:val="28"/>
        </w:rPr>
        <w:t>«Ведомост</w:t>
      </w:r>
      <w:r w:rsidR="009237A0">
        <w:rPr>
          <w:rFonts w:ascii="Times New Roman" w:hAnsi="Times New Roman"/>
          <w:sz w:val="28"/>
          <w:szCs w:val="28"/>
        </w:rPr>
        <w:t>ь</w:t>
      </w:r>
      <w:r w:rsidRPr="00D60C79">
        <w:rPr>
          <w:rFonts w:ascii="Times New Roman" w:hAnsi="Times New Roman"/>
          <w:sz w:val="28"/>
          <w:szCs w:val="28"/>
        </w:rPr>
        <w:t xml:space="preserve"> имущества казны» на 01.01.2020 год), учтено имущество, закрепленное за МУП «ЖКС п. Вяртсиля» на общую сумму 132 164,18 тыс. руб., в том числе недвижимое имущество на сумму 131 829,49 и движимое имущество на сумму 334,69 тыс. руб.</w:t>
      </w:r>
    </w:p>
    <w:p w:rsidR="00D60C79" w:rsidRPr="00D60C79" w:rsidRDefault="00D60C79" w:rsidP="0003441D">
      <w:pPr>
        <w:spacing w:after="0" w:line="240" w:lineRule="auto"/>
        <w:jc w:val="both"/>
        <w:rPr>
          <w:rFonts w:ascii="Times New Roman" w:hAnsi="Times New Roman"/>
          <w:sz w:val="28"/>
          <w:szCs w:val="28"/>
        </w:rPr>
      </w:pPr>
      <w:r w:rsidRPr="00D60C79">
        <w:rPr>
          <w:rFonts w:ascii="Times New Roman" w:hAnsi="Times New Roman"/>
          <w:sz w:val="28"/>
          <w:szCs w:val="28"/>
          <w:shd w:val="clear" w:color="auto" w:fill="FFFFFF"/>
        </w:rPr>
        <w:t>-</w:t>
      </w:r>
      <w:r w:rsidRPr="00D60C79">
        <w:rPr>
          <w:rFonts w:ascii="Times New Roman" w:hAnsi="Times New Roman"/>
          <w:sz w:val="28"/>
          <w:szCs w:val="28"/>
        </w:rPr>
        <w:t xml:space="preserve">в бухгалтерском учете по состоянию на 01.01.2020 г. по счету 108.00 учтено недвижимое имущество в виде квартир, не являющихся имуществом </w:t>
      </w:r>
      <w:r w:rsidRPr="00D60C79">
        <w:rPr>
          <w:rFonts w:ascii="Times New Roman" w:hAnsi="Times New Roman"/>
          <w:sz w:val="28"/>
          <w:szCs w:val="28"/>
        </w:rPr>
        <w:lastRenderedPageBreak/>
        <w:t xml:space="preserve">Вяртсильского городского поселения (имущество физических лиц) на общую сумму 444,78 тыс. руб. </w:t>
      </w:r>
    </w:p>
    <w:p w:rsidR="00D60C79" w:rsidRPr="00D60C79" w:rsidRDefault="00D60C79" w:rsidP="0003441D">
      <w:pPr>
        <w:spacing w:after="0" w:line="240" w:lineRule="auto"/>
        <w:jc w:val="both"/>
        <w:rPr>
          <w:rFonts w:ascii="Times New Roman" w:hAnsi="Times New Roman"/>
          <w:sz w:val="28"/>
          <w:szCs w:val="28"/>
        </w:rPr>
      </w:pPr>
      <w:r w:rsidRPr="00D60C79">
        <w:rPr>
          <w:rFonts w:ascii="Times New Roman" w:hAnsi="Times New Roman"/>
          <w:sz w:val="28"/>
          <w:szCs w:val="28"/>
        </w:rPr>
        <w:t xml:space="preserve">-в бухгалтерском учете по состоянию на 01.01.2020 г. по счету 108.00 не учтено недвижимое имущество в виде квартиры, являющихся собственностью Вяртсильского городского поселения на сумму 68,65 тыс. руб. </w:t>
      </w:r>
    </w:p>
    <w:p w:rsidR="00D60C79" w:rsidRPr="00D60C79" w:rsidRDefault="00D60C79" w:rsidP="0003441D">
      <w:pPr>
        <w:spacing w:after="0" w:line="240" w:lineRule="auto"/>
        <w:ind w:firstLine="425"/>
        <w:jc w:val="both"/>
        <w:rPr>
          <w:rFonts w:ascii="Times New Roman" w:hAnsi="Times New Roman"/>
          <w:bCs/>
          <w:sz w:val="28"/>
          <w:szCs w:val="28"/>
        </w:rPr>
      </w:pPr>
      <w:r w:rsidRPr="00D60C79">
        <w:rPr>
          <w:rFonts w:ascii="Times New Roman" w:hAnsi="Times New Roman"/>
          <w:bCs/>
          <w:sz w:val="28"/>
          <w:szCs w:val="28"/>
        </w:rPr>
        <w:t>Указанные нарушения привели к искажению данных о балансовой стоимости непроизведенных активов в составе имущества казны, отраженной по строке 320 «Недвижимое имущество в составе имущества казны» и строке 360 «Движимое имущество в составе имущества казны» «Сведений о движении нефинансовых активов (в части имущества казны)» (ф. 0503168) в составе годовой отчетности об исполнении бюджета Вяртсильского городского поселения по состоянию на 01.01.2020г. Искажение данных,</w:t>
      </w:r>
      <w:r w:rsidRPr="00D60C79">
        <w:rPr>
          <w:rFonts w:ascii="Times New Roman" w:hAnsi="Times New Roman"/>
          <w:sz w:val="28"/>
          <w:szCs w:val="28"/>
        </w:rPr>
        <w:t xml:space="preserve"> </w:t>
      </w:r>
      <w:r w:rsidRPr="00D60C79">
        <w:rPr>
          <w:rFonts w:ascii="Times New Roman" w:hAnsi="Times New Roman"/>
          <w:bCs/>
          <w:sz w:val="28"/>
          <w:szCs w:val="28"/>
        </w:rPr>
        <w:t xml:space="preserve">строке 320 «Недвижимое имущество в составе имущества казны», </w:t>
      </w:r>
      <w:r w:rsidRPr="00D60C79">
        <w:rPr>
          <w:rFonts w:ascii="Times New Roman" w:hAnsi="Times New Roman"/>
          <w:sz w:val="28"/>
          <w:szCs w:val="28"/>
        </w:rPr>
        <w:t xml:space="preserve">выраженное в денежном измерении, составляет 132 274,27 тыс. </w:t>
      </w:r>
      <w:r w:rsidRPr="00D60C79">
        <w:rPr>
          <w:rFonts w:ascii="Times New Roman" w:hAnsi="Times New Roman"/>
          <w:bCs/>
          <w:sz w:val="28"/>
          <w:szCs w:val="28"/>
        </w:rPr>
        <w:t>руб. или 87%. Искажение данных,</w:t>
      </w:r>
      <w:r w:rsidRPr="00D60C79">
        <w:rPr>
          <w:rFonts w:ascii="Times New Roman" w:hAnsi="Times New Roman"/>
          <w:sz w:val="28"/>
          <w:szCs w:val="28"/>
        </w:rPr>
        <w:t xml:space="preserve"> </w:t>
      </w:r>
      <w:r w:rsidRPr="00D60C79">
        <w:rPr>
          <w:rFonts w:ascii="Times New Roman" w:hAnsi="Times New Roman"/>
          <w:bCs/>
          <w:sz w:val="28"/>
          <w:szCs w:val="28"/>
        </w:rPr>
        <w:t xml:space="preserve">строке 360 «Движимое имущество в составе имущества казны», </w:t>
      </w:r>
      <w:r w:rsidRPr="00D60C79">
        <w:rPr>
          <w:rFonts w:ascii="Times New Roman" w:hAnsi="Times New Roman"/>
          <w:sz w:val="28"/>
          <w:szCs w:val="28"/>
        </w:rPr>
        <w:t xml:space="preserve">выраженное в денежном измерении, составляет 334,69 тыс. </w:t>
      </w:r>
      <w:r w:rsidRPr="00D60C79">
        <w:rPr>
          <w:rFonts w:ascii="Times New Roman" w:hAnsi="Times New Roman"/>
          <w:bCs/>
          <w:sz w:val="28"/>
          <w:szCs w:val="28"/>
        </w:rPr>
        <w:t>руб. или 7%.</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В нарушение пункта 4</w:t>
      </w:r>
      <w:r w:rsidRPr="00D60C79">
        <w:rPr>
          <w:rFonts w:ascii="Times New Roman" w:eastAsia="Times New Roman" w:hAnsi="Times New Roman"/>
          <w:spacing w:val="-5"/>
          <w:sz w:val="28"/>
          <w:szCs w:val="28"/>
          <w:shd w:val="clear" w:color="auto" w:fill="FFFFFF"/>
        </w:rPr>
        <w:t xml:space="preserve"> Порядка ведения Реестра, Администрацией </w:t>
      </w:r>
      <w:r w:rsidRPr="00D60C79">
        <w:rPr>
          <w:rFonts w:ascii="Times New Roman" w:hAnsi="Times New Roman"/>
          <w:sz w:val="28"/>
          <w:szCs w:val="28"/>
        </w:rPr>
        <w:t>Вяртсильского городского поселения не учтено в Реестре муниципального имущества 64 объекта муниципальной собственности общей первоначальной стоимостью 696,36 тыс. руб., числящихся по счету 101.00 «Основные средства».</w:t>
      </w:r>
    </w:p>
    <w:p w:rsidR="00D60C79" w:rsidRPr="00D60C79" w:rsidRDefault="00D60C79" w:rsidP="0003441D">
      <w:pPr>
        <w:pStyle w:val="aa"/>
        <w:numPr>
          <w:ilvl w:val="0"/>
          <w:numId w:val="25"/>
        </w:numPr>
        <w:spacing w:after="0" w:line="240" w:lineRule="auto"/>
        <w:ind w:left="0"/>
        <w:jc w:val="both"/>
        <w:rPr>
          <w:rFonts w:ascii="Times New Roman" w:hAnsi="Times New Roman" w:cs="Times New Roman"/>
          <w:sz w:val="28"/>
          <w:szCs w:val="28"/>
        </w:rPr>
      </w:pPr>
      <w:r w:rsidRPr="00D60C79">
        <w:rPr>
          <w:rFonts w:ascii="Times New Roman" w:hAnsi="Times New Roman" w:cs="Times New Roman"/>
          <w:sz w:val="28"/>
          <w:szCs w:val="28"/>
        </w:rPr>
        <w:t>Проверкой наличия государственной регистрации права собственности выявлено нарушение п. 36 Инструкции №157н, выразившиеся в отражении на счетах бюджетного учета операций по принятию недвижимого имущества, осуществленного без документов, подтверждающих государственную регистрацию права собственности на общую сумму 334,85 тыс. руб.</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Размер арендной платы, по договорам аренды №4 от 01.11.2018г. и №5 от 01.10.2019г. с ООО «Соанлахти», в нарушение </w:t>
      </w:r>
      <w:hyperlink r:id="rId48" w:anchor="/document/12112509/entry/8" w:history="1">
        <w:r w:rsidRPr="000210B6">
          <w:rPr>
            <w:rStyle w:val="af"/>
            <w:rFonts w:ascii="Times New Roman" w:hAnsi="Times New Roman"/>
            <w:color w:val="auto"/>
            <w:sz w:val="28"/>
            <w:szCs w:val="28"/>
            <w:u w:val="none"/>
          </w:rPr>
          <w:t>ст. 8</w:t>
        </w:r>
      </w:hyperlink>
      <w:r w:rsidRPr="00D60C79">
        <w:rPr>
          <w:rFonts w:ascii="Times New Roman" w:hAnsi="Times New Roman"/>
          <w:sz w:val="28"/>
          <w:szCs w:val="28"/>
        </w:rPr>
        <w:t xml:space="preserve"> Федерального закона от 29.07.1998 N 135-ФЗ «Об оценочной деятельности в Российской Федерации», части 9 статьи 17.1 Федерального Закона от 26 июля 2006 года №135-ФЗ «О защите конкуренции» и пункта 21 Положения о Порядке передачи имущества в аренду и безвозмездное пользование, определен на основании Методики определения арендной платы, а не на основании оценки рыночной стоимости.</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В нарушение части </w:t>
      </w:r>
      <w:hyperlink r:id="rId49" w:anchor="/document/71404522/entry/27" w:history="1">
        <w:r w:rsidRPr="00194FB8">
          <w:rPr>
            <w:rStyle w:val="af"/>
            <w:rFonts w:ascii="Times New Roman" w:hAnsi="Times New Roman"/>
            <w:color w:val="auto"/>
            <w:sz w:val="28"/>
            <w:szCs w:val="28"/>
            <w:u w:val="none"/>
          </w:rPr>
          <w:t>6</w:t>
        </w:r>
      </w:hyperlink>
      <w:r w:rsidRPr="00D60C79">
        <w:rPr>
          <w:rFonts w:ascii="Times New Roman" w:hAnsi="Times New Roman"/>
          <w:sz w:val="28"/>
          <w:szCs w:val="28"/>
        </w:rPr>
        <w:t xml:space="preserve"> статьи 17.1 Федерального Закона от 26 июля 2006 года №135-ФЗ «О защите конкуренции» и Распоряжений администрации Вяртсильского городского поселения о проведении аукционов на право заключения договоров аренды, информация о проведении аукционов на право заключения договоров аренды муниципального имущества не размещена на </w:t>
      </w:r>
      <w:hyperlink r:id="rId50" w:tgtFrame="_blank" w:history="1">
        <w:r w:rsidRPr="00390E72">
          <w:rPr>
            <w:rStyle w:val="af"/>
            <w:rFonts w:ascii="Times New Roman" w:hAnsi="Times New Roman"/>
            <w:color w:val="auto"/>
            <w:sz w:val="28"/>
            <w:szCs w:val="28"/>
            <w:u w:val="none"/>
          </w:rPr>
          <w:t xml:space="preserve">официальном </w:t>
        </w:r>
        <w:r w:rsidRPr="00390E72">
          <w:rPr>
            <w:rStyle w:val="highlightsearch4"/>
            <w:rFonts w:ascii="Times New Roman" w:hAnsi="Times New Roman"/>
            <w:sz w:val="28"/>
            <w:szCs w:val="28"/>
          </w:rPr>
          <w:t>сайте</w:t>
        </w:r>
      </w:hyperlink>
      <w:r w:rsidRPr="00390E72">
        <w:rPr>
          <w:rFonts w:ascii="Times New Roman" w:hAnsi="Times New Roman"/>
          <w:sz w:val="28"/>
          <w:szCs w:val="28"/>
        </w:rPr>
        <w:t xml:space="preserve"> Российской Федерации в информационно-телекоммуникационной сети «Интернет» для размещения информации о </w:t>
      </w:r>
      <w:r w:rsidRPr="00390E72">
        <w:rPr>
          <w:rFonts w:ascii="Times New Roman" w:hAnsi="Times New Roman"/>
          <w:sz w:val="28"/>
          <w:szCs w:val="28"/>
        </w:rPr>
        <w:lastRenderedPageBreak/>
        <w:t xml:space="preserve">проведении торгов, </w:t>
      </w:r>
      <w:hyperlink r:id="rId51" w:anchor="/document/70227688/entry/11" w:history="1">
        <w:r w:rsidRPr="00390E72">
          <w:rPr>
            <w:rStyle w:val="af"/>
            <w:rFonts w:ascii="Times New Roman" w:hAnsi="Times New Roman"/>
            <w:color w:val="auto"/>
            <w:sz w:val="28"/>
            <w:szCs w:val="28"/>
            <w:u w:val="none"/>
          </w:rPr>
          <w:t>определенном</w:t>
        </w:r>
      </w:hyperlink>
      <w:r w:rsidRPr="00390E72">
        <w:rPr>
          <w:rFonts w:ascii="Times New Roman" w:hAnsi="Times New Roman"/>
          <w:sz w:val="28"/>
          <w:szCs w:val="28"/>
        </w:rPr>
        <w:t xml:space="preserve"> </w:t>
      </w:r>
      <w:r w:rsidRPr="00D60C79">
        <w:rPr>
          <w:rFonts w:ascii="Times New Roman" w:hAnsi="Times New Roman"/>
          <w:sz w:val="28"/>
          <w:szCs w:val="28"/>
        </w:rPr>
        <w:t>Правительством Российской Федерации (torgi.gov.ru).</w:t>
      </w:r>
    </w:p>
    <w:p w:rsidR="00D60C79" w:rsidRPr="00D60C79" w:rsidRDefault="00D60C79" w:rsidP="0003441D">
      <w:pPr>
        <w:numPr>
          <w:ilvl w:val="0"/>
          <w:numId w:val="25"/>
        </w:numPr>
        <w:spacing w:after="0" w:line="240" w:lineRule="auto"/>
        <w:ind w:left="0"/>
        <w:jc w:val="both"/>
        <w:rPr>
          <w:rStyle w:val="blk"/>
          <w:rFonts w:ascii="Times New Roman" w:eastAsia="Times New Roman" w:hAnsi="Times New Roman"/>
          <w:sz w:val="28"/>
          <w:szCs w:val="28"/>
          <w:highlight w:val="white"/>
        </w:rPr>
      </w:pPr>
      <w:r w:rsidRPr="00D60C79">
        <w:rPr>
          <w:rFonts w:ascii="Times New Roman" w:hAnsi="Times New Roman"/>
          <w:sz w:val="28"/>
          <w:szCs w:val="28"/>
        </w:rPr>
        <w:t xml:space="preserve">Стоимость имущества по состоянию </w:t>
      </w:r>
      <w:r w:rsidRPr="00D60C79">
        <w:rPr>
          <w:rStyle w:val="blk"/>
          <w:rFonts w:ascii="Times New Roman" w:eastAsia="Times New Roman" w:hAnsi="Times New Roman"/>
          <w:sz w:val="28"/>
          <w:szCs w:val="28"/>
          <w:highlight w:val="white"/>
        </w:rPr>
        <w:t>на 31.12.2019 года</w:t>
      </w:r>
      <w:r w:rsidRPr="00D60C79">
        <w:rPr>
          <w:rFonts w:ascii="Times New Roman" w:hAnsi="Times New Roman"/>
          <w:sz w:val="28"/>
          <w:szCs w:val="28"/>
        </w:rPr>
        <w:t xml:space="preserve"> переданного в аренду, указанная в актах приема-передачи к договорам аренды составляет 2,0 руб. Данные, отраженные по строке 250 «Имущество переданное в возмездное пользование (аренду)» в </w:t>
      </w:r>
      <w:r w:rsidRPr="00D60C79">
        <w:rPr>
          <w:rStyle w:val="blk"/>
          <w:rFonts w:ascii="Times New Roman" w:eastAsia="Times New Roman" w:hAnsi="Times New Roman"/>
          <w:sz w:val="28"/>
          <w:szCs w:val="28"/>
          <w:highlight w:val="white"/>
        </w:rPr>
        <w:t xml:space="preserve">Справке о наличии имущества и обязательств на забалансовых счетах </w:t>
      </w:r>
      <w:r w:rsidRPr="00D60C79">
        <w:rPr>
          <w:rStyle w:val="af4"/>
          <w:rFonts w:ascii="Times New Roman" w:eastAsia="Times New Roman" w:hAnsi="Times New Roman"/>
          <w:i w:val="0"/>
          <w:sz w:val="28"/>
          <w:szCs w:val="28"/>
          <w:highlight w:val="white"/>
        </w:rPr>
        <w:t>Баланса</w:t>
      </w:r>
      <w:r w:rsidRPr="00D60C79">
        <w:rPr>
          <w:rStyle w:val="blk"/>
          <w:rFonts w:ascii="Times New Roman" w:eastAsia="Times New Roman" w:hAnsi="Times New Roman"/>
          <w:sz w:val="28"/>
          <w:szCs w:val="28"/>
          <w:highlight w:val="white"/>
        </w:rPr>
        <w:t xml:space="preserve"> (</w:t>
      </w:r>
      <w:hyperlink r:id="rId52" w:anchor="/document/12163861/entry/503120" w:history="1">
        <w:r w:rsidRPr="00D60C79">
          <w:rPr>
            <w:rStyle w:val="blk"/>
            <w:rFonts w:ascii="Times New Roman" w:hAnsi="Times New Roman"/>
            <w:sz w:val="28"/>
            <w:szCs w:val="28"/>
          </w:rPr>
          <w:t>ф. </w:t>
        </w:r>
      </w:hyperlink>
      <w:hyperlink r:id="rId53" w:anchor="/document/12163861/entry/503120" w:history="1">
        <w:r w:rsidRPr="00D60C79">
          <w:rPr>
            <w:rStyle w:val="af4"/>
            <w:rFonts w:ascii="Times New Roman" w:eastAsia="Times New Roman" w:hAnsi="Times New Roman"/>
            <w:i w:val="0"/>
            <w:sz w:val="28"/>
            <w:szCs w:val="28"/>
            <w:highlight w:val="white"/>
          </w:rPr>
          <w:t>0503130</w:t>
        </w:r>
      </w:hyperlink>
      <w:r w:rsidRPr="00D60C79">
        <w:rPr>
          <w:rStyle w:val="blk"/>
          <w:rFonts w:ascii="Times New Roman" w:eastAsia="Times New Roman" w:hAnsi="Times New Roman"/>
          <w:sz w:val="28"/>
          <w:szCs w:val="28"/>
          <w:highlight w:val="white"/>
        </w:rPr>
        <w:t>), представленной Администрацией Вяртсильского городского поселения в составе годовой бюджетной отчетности за 2019 год (311,71 тыс. руб.) не основывается на данных первичных учетных документов.</w:t>
      </w:r>
    </w:p>
    <w:p w:rsidR="00D60C79" w:rsidRPr="00D60C79" w:rsidRDefault="00D60C79" w:rsidP="0003441D">
      <w:pPr>
        <w:numPr>
          <w:ilvl w:val="0"/>
          <w:numId w:val="25"/>
        </w:numPr>
        <w:spacing w:after="0" w:line="240" w:lineRule="auto"/>
        <w:ind w:left="0"/>
        <w:jc w:val="both"/>
        <w:rPr>
          <w:rStyle w:val="blk"/>
          <w:rFonts w:ascii="Times New Roman" w:eastAsia="Times New Roman" w:hAnsi="Times New Roman"/>
          <w:sz w:val="28"/>
          <w:szCs w:val="28"/>
          <w:highlight w:val="white"/>
        </w:rPr>
      </w:pPr>
      <w:r w:rsidRPr="00D60C79">
        <w:rPr>
          <w:rFonts w:ascii="Times New Roman" w:hAnsi="Times New Roman"/>
          <w:sz w:val="28"/>
          <w:szCs w:val="28"/>
        </w:rPr>
        <w:t xml:space="preserve">Стоимость имущества, переданного в безвозмездное пользование, указанная в акте приема-передачи отсутствует. Данные, отраженные по строке 260 «Имущество переданное в безвозмездное пользование» в </w:t>
      </w:r>
      <w:r w:rsidRPr="00D60C79">
        <w:rPr>
          <w:rStyle w:val="blk"/>
          <w:rFonts w:ascii="Times New Roman" w:eastAsia="Times New Roman" w:hAnsi="Times New Roman"/>
          <w:sz w:val="28"/>
          <w:szCs w:val="28"/>
          <w:highlight w:val="white"/>
        </w:rPr>
        <w:t xml:space="preserve">Справке о наличии имущества и обязательств на забалансовых счетах </w:t>
      </w:r>
      <w:r w:rsidRPr="00D60C79">
        <w:rPr>
          <w:rStyle w:val="af4"/>
          <w:rFonts w:ascii="Times New Roman" w:eastAsia="Times New Roman" w:hAnsi="Times New Roman"/>
          <w:i w:val="0"/>
          <w:sz w:val="28"/>
          <w:szCs w:val="28"/>
          <w:highlight w:val="white"/>
        </w:rPr>
        <w:t>Баланса</w:t>
      </w:r>
      <w:r w:rsidRPr="00D60C79">
        <w:rPr>
          <w:rStyle w:val="blk"/>
          <w:rFonts w:ascii="Times New Roman" w:eastAsia="Times New Roman" w:hAnsi="Times New Roman"/>
          <w:sz w:val="28"/>
          <w:szCs w:val="28"/>
          <w:highlight w:val="white"/>
        </w:rPr>
        <w:t xml:space="preserve"> (</w:t>
      </w:r>
      <w:hyperlink r:id="rId54" w:anchor="/document/12163861/entry/503120" w:history="1">
        <w:r w:rsidRPr="00D60C79">
          <w:rPr>
            <w:rStyle w:val="blk"/>
            <w:rFonts w:ascii="Times New Roman" w:hAnsi="Times New Roman"/>
            <w:sz w:val="28"/>
            <w:szCs w:val="28"/>
          </w:rPr>
          <w:t>ф. </w:t>
        </w:r>
      </w:hyperlink>
      <w:hyperlink r:id="rId55" w:anchor="/document/12163861/entry/503120" w:history="1">
        <w:r w:rsidRPr="00D60C79">
          <w:rPr>
            <w:rStyle w:val="af4"/>
            <w:rFonts w:ascii="Times New Roman" w:eastAsia="Times New Roman" w:hAnsi="Times New Roman"/>
            <w:i w:val="0"/>
            <w:sz w:val="28"/>
            <w:szCs w:val="28"/>
            <w:highlight w:val="white"/>
          </w:rPr>
          <w:t>0503130</w:t>
        </w:r>
      </w:hyperlink>
      <w:r w:rsidRPr="00D60C79">
        <w:rPr>
          <w:rStyle w:val="blk"/>
          <w:rFonts w:ascii="Times New Roman" w:eastAsia="Times New Roman" w:hAnsi="Times New Roman"/>
          <w:sz w:val="28"/>
          <w:szCs w:val="28"/>
          <w:highlight w:val="white"/>
        </w:rPr>
        <w:t>), представленной Администрацией Вяртсильского городского поселения в составе годовой бюджетной отчетности за 2019 год (312,67 тыс. руб.) не основывается на данных первичных учетных документов.</w:t>
      </w:r>
    </w:p>
    <w:p w:rsidR="00D60C79" w:rsidRPr="00D60C79" w:rsidRDefault="00D60C79" w:rsidP="0003441D">
      <w:pPr>
        <w:numPr>
          <w:ilvl w:val="0"/>
          <w:numId w:val="25"/>
        </w:numPr>
        <w:shd w:val="clear" w:color="auto" w:fill="FFFFFF"/>
        <w:spacing w:after="0" w:line="240" w:lineRule="auto"/>
        <w:ind w:left="0"/>
        <w:jc w:val="both"/>
        <w:rPr>
          <w:rStyle w:val="blk"/>
          <w:rFonts w:ascii="Times New Roman" w:eastAsia="Times New Roman" w:hAnsi="Times New Roman"/>
          <w:sz w:val="23"/>
          <w:szCs w:val="23"/>
        </w:rPr>
      </w:pPr>
      <w:r w:rsidRPr="00D60C79">
        <w:rPr>
          <w:rFonts w:ascii="Times New Roman" w:eastAsia="Times New Roman" w:hAnsi="Times New Roman"/>
          <w:sz w:val="28"/>
          <w:szCs w:val="28"/>
        </w:rPr>
        <w:t xml:space="preserve">Форма </w:t>
      </w:r>
      <w:r w:rsidRPr="00D60C79">
        <w:rPr>
          <w:rStyle w:val="blk"/>
          <w:rFonts w:ascii="Times New Roman" w:eastAsia="Times New Roman" w:hAnsi="Times New Roman"/>
          <w:sz w:val="28"/>
          <w:szCs w:val="28"/>
          <w:highlight w:val="white"/>
        </w:rPr>
        <w:t>Актов приема-передачи</w:t>
      </w:r>
      <w:r w:rsidR="0002633E">
        <w:rPr>
          <w:rStyle w:val="blk"/>
          <w:rFonts w:ascii="Times New Roman" w:eastAsia="Times New Roman" w:hAnsi="Times New Roman"/>
          <w:sz w:val="28"/>
          <w:szCs w:val="28"/>
          <w:highlight w:val="white"/>
        </w:rPr>
        <w:t>,</w:t>
      </w:r>
      <w:r w:rsidRPr="00D60C79">
        <w:rPr>
          <w:rStyle w:val="blk"/>
          <w:rFonts w:ascii="Times New Roman" w:eastAsia="Times New Roman" w:hAnsi="Times New Roman"/>
          <w:sz w:val="28"/>
          <w:szCs w:val="28"/>
          <w:highlight w:val="white"/>
        </w:rPr>
        <w:t xml:space="preserve"> представленным к проверке </w:t>
      </w:r>
      <w:r w:rsidR="0002633E">
        <w:rPr>
          <w:rStyle w:val="blk"/>
          <w:rFonts w:ascii="Times New Roman" w:eastAsia="Times New Roman" w:hAnsi="Times New Roman"/>
          <w:sz w:val="28"/>
          <w:szCs w:val="28"/>
          <w:highlight w:val="white"/>
        </w:rPr>
        <w:t xml:space="preserve">в составе </w:t>
      </w:r>
      <w:r w:rsidRPr="00D60C79">
        <w:rPr>
          <w:rStyle w:val="blk"/>
          <w:rFonts w:ascii="Times New Roman" w:eastAsia="Times New Roman" w:hAnsi="Times New Roman"/>
          <w:sz w:val="28"/>
          <w:szCs w:val="28"/>
          <w:highlight w:val="white"/>
        </w:rPr>
        <w:t>договор</w:t>
      </w:r>
      <w:r w:rsidR="0002633E">
        <w:rPr>
          <w:rStyle w:val="blk"/>
          <w:rFonts w:ascii="Times New Roman" w:eastAsia="Times New Roman" w:hAnsi="Times New Roman"/>
          <w:sz w:val="28"/>
          <w:szCs w:val="28"/>
          <w:highlight w:val="white"/>
        </w:rPr>
        <w:t>ов</w:t>
      </w:r>
      <w:r w:rsidRPr="00D60C79">
        <w:rPr>
          <w:rStyle w:val="blk"/>
          <w:rFonts w:ascii="Times New Roman" w:eastAsia="Times New Roman" w:hAnsi="Times New Roman"/>
          <w:sz w:val="28"/>
          <w:szCs w:val="28"/>
          <w:highlight w:val="white"/>
        </w:rPr>
        <w:t xml:space="preserve"> аренды и безвозмездного пользования </w:t>
      </w:r>
      <w:r w:rsidRPr="00D60C79">
        <w:rPr>
          <w:rFonts w:ascii="Times New Roman" w:eastAsia="Times New Roman" w:hAnsi="Times New Roman"/>
          <w:sz w:val="28"/>
          <w:szCs w:val="28"/>
        </w:rPr>
        <w:t>не является унифицированной формой первичного учетного документа, поэтому должна</w:t>
      </w:r>
      <w:r w:rsidRPr="00D60C79">
        <w:rPr>
          <w:rFonts w:ascii="Times New Roman" w:hAnsi="Times New Roman"/>
          <w:sz w:val="28"/>
          <w:szCs w:val="28"/>
        </w:rPr>
        <w:t xml:space="preserve"> в соответствии с пунктом 9 раздела 3 Стандарта «Учетная политика, оценочные значения и ошибки» должна</w:t>
      </w:r>
      <w:r w:rsidRPr="00D60C79">
        <w:rPr>
          <w:rFonts w:ascii="Times New Roman" w:eastAsia="Times New Roman" w:hAnsi="Times New Roman"/>
          <w:sz w:val="28"/>
          <w:szCs w:val="28"/>
        </w:rPr>
        <w:t xml:space="preserve"> быть утверждена учетной политикой и</w:t>
      </w:r>
      <w:r w:rsidRPr="00D60C79">
        <w:rPr>
          <w:rFonts w:ascii="Times New Roman" w:hAnsi="Times New Roman"/>
          <w:sz w:val="28"/>
          <w:szCs w:val="28"/>
        </w:rPr>
        <w:t xml:space="preserve"> содержать обязательный реквизит - </w:t>
      </w:r>
      <w:r w:rsidRPr="00D60C79">
        <w:rPr>
          <w:rFonts w:ascii="Times New Roman" w:eastAsia="Times New Roman" w:hAnsi="Times New Roman"/>
          <w:sz w:val="28"/>
          <w:szCs w:val="28"/>
        </w:rPr>
        <w:t xml:space="preserve">величину натурального и (или) денежного измерения факта хозяйственной жизни с указанием единиц измерения. В </w:t>
      </w:r>
      <w:r w:rsidRPr="00D60C79">
        <w:rPr>
          <w:rStyle w:val="blk"/>
          <w:rFonts w:ascii="Times New Roman" w:eastAsia="Times New Roman" w:hAnsi="Times New Roman"/>
          <w:sz w:val="28"/>
          <w:szCs w:val="28"/>
          <w:highlight w:val="white"/>
        </w:rPr>
        <w:t>Актах приема-передачи к договорам аренды</w:t>
      </w:r>
      <w:r w:rsidRPr="00D60C79">
        <w:rPr>
          <w:rStyle w:val="blk"/>
          <w:rFonts w:ascii="Times New Roman" w:eastAsia="Times New Roman" w:hAnsi="Times New Roman"/>
          <w:sz w:val="28"/>
          <w:szCs w:val="28"/>
        </w:rPr>
        <w:t>, безвозмездного пользования (за исключением акта приема-передачи к договору с</w:t>
      </w:r>
      <w:r w:rsidRPr="00D60C79">
        <w:rPr>
          <w:rFonts w:ascii="Times New Roman" w:hAnsi="Times New Roman"/>
          <w:sz w:val="28"/>
          <w:szCs w:val="28"/>
        </w:rPr>
        <w:t xml:space="preserve"> Северным межрегиональным управлением федеральной службы по надзору в сфере транспорта и ООО «Соанлахти»</w:t>
      </w:r>
      <w:r w:rsidRPr="00D60C79">
        <w:rPr>
          <w:rStyle w:val="blk"/>
          <w:rFonts w:ascii="Times New Roman" w:eastAsia="Times New Roman" w:hAnsi="Times New Roman"/>
          <w:sz w:val="28"/>
          <w:szCs w:val="28"/>
        </w:rPr>
        <w:t>) не содержится</w:t>
      </w:r>
      <w:r w:rsidRPr="00D60C79">
        <w:rPr>
          <w:rFonts w:ascii="Times New Roman" w:eastAsia="Times New Roman" w:hAnsi="Times New Roman"/>
          <w:sz w:val="28"/>
          <w:szCs w:val="28"/>
        </w:rPr>
        <w:t xml:space="preserve"> денежного измерения факта хозяйственной жизни, а именно стоимости объектов имущества,</w:t>
      </w:r>
      <w:r w:rsidRPr="00D60C79">
        <w:rPr>
          <w:rFonts w:ascii="Times New Roman" w:hAnsi="Times New Roman"/>
          <w:sz w:val="28"/>
          <w:szCs w:val="28"/>
        </w:rPr>
        <w:t xml:space="preserve"> передаваемых в аренду, безвозмездное пользование, необходимость наличия которых установлена </w:t>
      </w:r>
      <w:r w:rsidRPr="00D60C79">
        <w:rPr>
          <w:rStyle w:val="blk"/>
          <w:rFonts w:ascii="Times New Roman" w:eastAsia="Times New Roman" w:hAnsi="Times New Roman"/>
          <w:spacing w:val="-5"/>
          <w:sz w:val="28"/>
          <w:szCs w:val="28"/>
          <w:highlight w:val="white"/>
        </w:rPr>
        <w:t>пунктом 381</w:t>
      </w:r>
      <w:r w:rsidR="00390E72">
        <w:rPr>
          <w:rStyle w:val="blk"/>
          <w:rFonts w:ascii="Times New Roman" w:eastAsia="Times New Roman" w:hAnsi="Times New Roman"/>
          <w:spacing w:val="-5"/>
          <w:sz w:val="28"/>
          <w:szCs w:val="28"/>
          <w:highlight w:val="white"/>
        </w:rPr>
        <w:t xml:space="preserve"> и 382</w:t>
      </w:r>
      <w:r w:rsidRPr="00D60C79">
        <w:rPr>
          <w:rStyle w:val="blk"/>
          <w:rFonts w:ascii="Times New Roman" w:eastAsia="Times New Roman" w:hAnsi="Times New Roman"/>
          <w:spacing w:val="-5"/>
          <w:sz w:val="28"/>
          <w:szCs w:val="28"/>
          <w:highlight w:val="white"/>
        </w:rPr>
        <w:t xml:space="preserve"> Инструкции №157н</w:t>
      </w:r>
      <w:r w:rsidRPr="00D60C79">
        <w:rPr>
          <w:rStyle w:val="blk"/>
          <w:rFonts w:ascii="Times New Roman" w:eastAsia="Times New Roman" w:hAnsi="Times New Roman"/>
          <w:spacing w:val="-5"/>
          <w:sz w:val="28"/>
          <w:szCs w:val="28"/>
        </w:rPr>
        <w:t>.</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eastAsia="Times New Roman" w:hAnsi="Times New Roman"/>
          <w:sz w:val="28"/>
          <w:szCs w:val="28"/>
        </w:rPr>
        <w:t xml:space="preserve">Учетной политикой Администрации Вяртсильского городского поселения не утверждены методы </w:t>
      </w:r>
      <w:r w:rsidRPr="00D60C79">
        <w:rPr>
          <w:rFonts w:ascii="Times New Roman" w:hAnsi="Times New Roman"/>
          <w:sz w:val="28"/>
          <w:szCs w:val="28"/>
        </w:rPr>
        <w:t>оценки объектов бухгалтерского учета, в виде части зданий и сооружений, не являющихся отдельными инвентарными объектами, передаваемыми в аренду (безвозмездное пользование).</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В представленных для проведения контрольного мероприятия, действующих в 2019 году договорах аренды срок внесения арендной платы не соответствует установленному пунктом 22 Порядка передачи имущества, находящегося в собственности Вяртсильского городского поселения в аренду и безвозмездное пользование.</w:t>
      </w:r>
    </w:p>
    <w:p w:rsidR="00D60C79" w:rsidRPr="00D60C79" w:rsidRDefault="00D60C79" w:rsidP="0003441D">
      <w:pPr>
        <w:numPr>
          <w:ilvl w:val="0"/>
          <w:numId w:val="25"/>
        </w:numPr>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В проверяемом периоде проверки состояния и использования по целевому назначению </w:t>
      </w:r>
      <w:r w:rsidRPr="00D60C79">
        <w:rPr>
          <w:rFonts w:ascii="Times New Roman" w:eastAsia="Times New Roman" w:hAnsi="Times New Roman"/>
          <w:sz w:val="28"/>
          <w:szCs w:val="28"/>
        </w:rPr>
        <w:t>переданных по договорам аренды не проводились (документального подтверждения не представлено).</w:t>
      </w:r>
    </w:p>
    <w:p w:rsidR="00D60C79" w:rsidRPr="00D60C79" w:rsidRDefault="00D60C79" w:rsidP="0003441D">
      <w:pPr>
        <w:keepNext/>
        <w:widowControl w:val="0"/>
        <w:numPr>
          <w:ilvl w:val="0"/>
          <w:numId w:val="25"/>
        </w:numPr>
        <w:tabs>
          <w:tab w:val="left" w:pos="567"/>
        </w:tabs>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В нарушение требований пункта 1 статьи 15 Федерального закона № 178-ФЗ </w:t>
      </w:r>
      <w:r w:rsidRPr="00D60C79">
        <w:rPr>
          <w:rFonts w:ascii="Times New Roman" w:hAnsi="Times New Roman"/>
          <w:sz w:val="28"/>
          <w:szCs w:val="28"/>
        </w:rPr>
        <w:lastRenderedPageBreak/>
        <w:t xml:space="preserve">и пункта 4.2 Положения о приватизации имущества, находящегося в собственности Вяртсильского городского поселения, пункта 7 Решения Совета Вяртсильского городского поселения от 31.10.2019 года №23 «Об утверждении программы приватизации муниципального имущества на 2019 год» администрацией Вяртсильского городского поселения на сайте </w:t>
      </w:r>
      <w:hyperlink r:id="rId56" w:history="1">
        <w:r w:rsidRPr="00A415E6">
          <w:rPr>
            <w:rStyle w:val="af"/>
            <w:rFonts w:ascii="Times New Roman" w:hAnsi="Times New Roman"/>
            <w:color w:val="auto"/>
            <w:sz w:val="28"/>
            <w:szCs w:val="28"/>
            <w:u w:val="none"/>
          </w:rPr>
          <w:t>www.torgi.gov.ru</w:t>
        </w:r>
      </w:hyperlink>
      <w:r w:rsidRPr="00A415E6">
        <w:rPr>
          <w:rFonts w:ascii="Times New Roman" w:hAnsi="Times New Roman"/>
          <w:sz w:val="28"/>
          <w:szCs w:val="28"/>
        </w:rPr>
        <w:t>,</w:t>
      </w:r>
      <w:r w:rsidRPr="00D60C79">
        <w:rPr>
          <w:rFonts w:ascii="Times New Roman" w:hAnsi="Times New Roman"/>
          <w:sz w:val="28"/>
          <w:szCs w:val="28"/>
        </w:rPr>
        <w:t xml:space="preserve"> вышеуказанная информация не размещалась. </w:t>
      </w:r>
    </w:p>
    <w:p w:rsidR="00D60C79" w:rsidRPr="00D60C79" w:rsidRDefault="00D60C79" w:rsidP="0003441D">
      <w:pPr>
        <w:numPr>
          <w:ilvl w:val="0"/>
          <w:numId w:val="25"/>
        </w:numPr>
        <w:autoSpaceDE w:val="0"/>
        <w:autoSpaceDN w:val="0"/>
        <w:adjustRightInd w:val="0"/>
        <w:spacing w:after="0" w:line="240" w:lineRule="auto"/>
        <w:ind w:left="0"/>
        <w:jc w:val="both"/>
        <w:rPr>
          <w:rFonts w:ascii="Times New Roman" w:hAnsi="Times New Roman"/>
          <w:sz w:val="28"/>
          <w:szCs w:val="28"/>
        </w:rPr>
      </w:pPr>
      <w:r w:rsidRPr="00D60C79">
        <w:rPr>
          <w:rFonts w:ascii="Times New Roman" w:hAnsi="Times New Roman"/>
          <w:sz w:val="28"/>
          <w:szCs w:val="28"/>
        </w:rPr>
        <w:t xml:space="preserve">Выявлены факты, свидетельствующие о формальном проведении инвентаризации имущества казны, результаты которой не достоверны. </w:t>
      </w:r>
    </w:p>
    <w:p w:rsidR="000C67D0" w:rsidRDefault="000C67D0" w:rsidP="00D103FB">
      <w:pPr>
        <w:tabs>
          <w:tab w:val="left" w:pos="2676"/>
        </w:tabs>
        <w:jc w:val="both"/>
        <w:rPr>
          <w:rFonts w:ascii="Times New Roman" w:hAnsi="Times New Roman"/>
          <w:b/>
          <w:sz w:val="28"/>
          <w:szCs w:val="28"/>
        </w:rPr>
      </w:pPr>
    </w:p>
    <w:p w:rsidR="00053EEB" w:rsidRDefault="00053EEB" w:rsidP="00D103FB">
      <w:pPr>
        <w:tabs>
          <w:tab w:val="left" w:pos="2676"/>
        </w:tabs>
        <w:jc w:val="both"/>
        <w:rPr>
          <w:rFonts w:ascii="Times New Roman" w:hAnsi="Times New Roman"/>
          <w:b/>
          <w:sz w:val="28"/>
          <w:szCs w:val="28"/>
        </w:rPr>
      </w:pPr>
      <w:bookmarkStart w:id="1" w:name="_GoBack"/>
      <w:bookmarkEnd w:id="1"/>
      <w:r>
        <w:rPr>
          <w:rFonts w:ascii="Times New Roman" w:hAnsi="Times New Roman"/>
          <w:b/>
          <w:sz w:val="28"/>
          <w:szCs w:val="28"/>
        </w:rPr>
        <w:t>Итоговые данные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418"/>
        <w:gridCol w:w="992"/>
      </w:tblGrid>
      <w:tr w:rsidR="00053EEB" w:rsidRPr="00B428B3" w:rsidTr="002A286A">
        <w:trPr>
          <w:trHeight w:val="466"/>
        </w:trPr>
        <w:tc>
          <w:tcPr>
            <w:tcW w:w="3652" w:type="dxa"/>
            <w:vMerge w:val="restart"/>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Нарушения</w:t>
            </w:r>
          </w:p>
        </w:tc>
        <w:tc>
          <w:tcPr>
            <w:tcW w:w="1843" w:type="dxa"/>
            <w:vMerge w:val="restart"/>
            <w:shd w:val="clear" w:color="auto" w:fill="auto"/>
          </w:tcPr>
          <w:p w:rsidR="00053EEB" w:rsidRPr="00D63B0D" w:rsidRDefault="00053EEB" w:rsidP="002A286A">
            <w:pPr>
              <w:tabs>
                <w:tab w:val="left" w:pos="2676"/>
              </w:tabs>
              <w:spacing w:after="0"/>
              <w:jc w:val="center"/>
              <w:rPr>
                <w:rFonts w:ascii="Times New Roman" w:hAnsi="Times New Roman"/>
                <w:sz w:val="18"/>
                <w:szCs w:val="18"/>
              </w:rPr>
            </w:pPr>
            <w:r w:rsidRPr="00D63B0D">
              <w:rPr>
                <w:rFonts w:ascii="Times New Roman" w:hAnsi="Times New Roman"/>
                <w:sz w:val="18"/>
                <w:szCs w:val="18"/>
              </w:rPr>
              <w:t>Выявлено нарушений</w:t>
            </w:r>
          </w:p>
          <w:p w:rsidR="006852E9" w:rsidRPr="00D63B0D" w:rsidRDefault="006852E9" w:rsidP="002A286A">
            <w:pPr>
              <w:tabs>
                <w:tab w:val="left" w:pos="2676"/>
              </w:tabs>
              <w:spacing w:after="0"/>
              <w:jc w:val="center"/>
              <w:rPr>
                <w:rFonts w:ascii="Times New Roman" w:hAnsi="Times New Roman"/>
                <w:sz w:val="18"/>
                <w:szCs w:val="18"/>
              </w:rPr>
            </w:pPr>
            <w:r w:rsidRPr="00D63B0D">
              <w:rPr>
                <w:rFonts w:ascii="Times New Roman" w:hAnsi="Times New Roman"/>
                <w:sz w:val="18"/>
                <w:szCs w:val="18"/>
              </w:rPr>
              <w:t>(</w:t>
            </w:r>
            <w:r w:rsidR="00BC1E8D" w:rsidRPr="00D63B0D">
              <w:rPr>
                <w:rFonts w:ascii="Times New Roman" w:hAnsi="Times New Roman"/>
                <w:sz w:val="18"/>
                <w:szCs w:val="18"/>
              </w:rPr>
              <w:t>количество, количество и сумма</w:t>
            </w:r>
            <w:r w:rsidRPr="00D63B0D">
              <w:rPr>
                <w:rFonts w:ascii="Times New Roman" w:hAnsi="Times New Roman"/>
                <w:sz w:val="18"/>
                <w:szCs w:val="18"/>
              </w:rPr>
              <w:t>)</w:t>
            </w:r>
          </w:p>
        </w:tc>
        <w:tc>
          <w:tcPr>
            <w:tcW w:w="2977" w:type="dxa"/>
            <w:gridSpan w:val="2"/>
            <w:shd w:val="clear" w:color="auto" w:fill="auto"/>
          </w:tcPr>
          <w:p w:rsidR="00053EEB" w:rsidRPr="00D63B0D" w:rsidRDefault="00053EEB" w:rsidP="002A286A">
            <w:pPr>
              <w:spacing w:after="0"/>
              <w:rPr>
                <w:rFonts w:ascii="Times New Roman" w:hAnsi="Times New Roman"/>
                <w:sz w:val="18"/>
                <w:szCs w:val="18"/>
              </w:rPr>
            </w:pPr>
            <w:r w:rsidRPr="00D63B0D">
              <w:rPr>
                <w:rFonts w:ascii="Times New Roman" w:hAnsi="Times New Roman"/>
                <w:sz w:val="18"/>
                <w:szCs w:val="18"/>
              </w:rPr>
              <w:t>Предложено к устранению нарушений</w:t>
            </w:r>
          </w:p>
        </w:tc>
        <w:tc>
          <w:tcPr>
            <w:tcW w:w="992" w:type="dxa"/>
            <w:vMerge w:val="restart"/>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Примечание</w:t>
            </w:r>
          </w:p>
        </w:tc>
      </w:tr>
      <w:tr w:rsidR="00053EEB" w:rsidRPr="00B428B3" w:rsidTr="00BE545A">
        <w:trPr>
          <w:trHeight w:val="47"/>
        </w:trPr>
        <w:tc>
          <w:tcPr>
            <w:tcW w:w="3652" w:type="dxa"/>
            <w:vMerge/>
            <w:shd w:val="clear" w:color="auto" w:fill="auto"/>
          </w:tcPr>
          <w:p w:rsidR="00053EEB" w:rsidRPr="00D63B0D" w:rsidRDefault="00053EEB" w:rsidP="00BE33A7">
            <w:pPr>
              <w:tabs>
                <w:tab w:val="left" w:pos="2676"/>
              </w:tabs>
              <w:jc w:val="center"/>
              <w:rPr>
                <w:rFonts w:ascii="Times New Roman" w:hAnsi="Times New Roman"/>
                <w:sz w:val="18"/>
                <w:szCs w:val="18"/>
              </w:rPr>
            </w:pPr>
          </w:p>
        </w:tc>
        <w:tc>
          <w:tcPr>
            <w:tcW w:w="1843" w:type="dxa"/>
            <w:vMerge/>
            <w:shd w:val="clear" w:color="auto" w:fill="auto"/>
          </w:tcPr>
          <w:p w:rsidR="00053EEB" w:rsidRPr="00D63B0D" w:rsidRDefault="00053EEB" w:rsidP="00BE33A7">
            <w:pPr>
              <w:tabs>
                <w:tab w:val="left" w:pos="2676"/>
              </w:tabs>
              <w:jc w:val="center"/>
              <w:rPr>
                <w:rFonts w:ascii="Times New Roman" w:hAnsi="Times New Roman"/>
                <w:sz w:val="18"/>
                <w:szCs w:val="18"/>
              </w:rPr>
            </w:pPr>
          </w:p>
        </w:tc>
        <w:tc>
          <w:tcPr>
            <w:tcW w:w="1559" w:type="dxa"/>
            <w:shd w:val="clear" w:color="auto" w:fill="auto"/>
          </w:tcPr>
          <w:p w:rsidR="00053EEB" w:rsidRPr="00D63B0D" w:rsidRDefault="00053EEB" w:rsidP="00BE33A7">
            <w:pPr>
              <w:tabs>
                <w:tab w:val="left" w:pos="2676"/>
              </w:tabs>
              <w:jc w:val="center"/>
              <w:rPr>
                <w:rFonts w:ascii="Times New Roman" w:hAnsi="Times New Roman"/>
                <w:sz w:val="18"/>
                <w:szCs w:val="18"/>
              </w:rPr>
            </w:pPr>
            <w:r w:rsidRPr="00D63B0D">
              <w:rPr>
                <w:rFonts w:ascii="Times New Roman" w:hAnsi="Times New Roman"/>
                <w:sz w:val="18"/>
                <w:szCs w:val="18"/>
              </w:rPr>
              <w:t>Всего</w:t>
            </w:r>
          </w:p>
        </w:tc>
        <w:tc>
          <w:tcPr>
            <w:tcW w:w="1418" w:type="dxa"/>
            <w:shd w:val="clear" w:color="auto" w:fill="auto"/>
          </w:tcPr>
          <w:p w:rsidR="00053EEB" w:rsidRPr="00D63B0D" w:rsidRDefault="00053EEB" w:rsidP="00BE545A">
            <w:pPr>
              <w:tabs>
                <w:tab w:val="left" w:pos="2676"/>
              </w:tabs>
              <w:spacing w:after="0"/>
              <w:jc w:val="center"/>
              <w:rPr>
                <w:rFonts w:ascii="Times New Roman" w:hAnsi="Times New Roman"/>
                <w:sz w:val="18"/>
                <w:szCs w:val="18"/>
              </w:rPr>
            </w:pPr>
            <w:r w:rsidRPr="00D63B0D">
              <w:rPr>
                <w:rFonts w:ascii="Times New Roman" w:hAnsi="Times New Roman"/>
                <w:sz w:val="18"/>
                <w:szCs w:val="18"/>
              </w:rPr>
              <w:t>В том числе, к восстановлению в бюджет</w:t>
            </w:r>
          </w:p>
        </w:tc>
        <w:tc>
          <w:tcPr>
            <w:tcW w:w="992" w:type="dxa"/>
            <w:vMerge/>
            <w:shd w:val="clear" w:color="auto" w:fill="auto"/>
          </w:tcPr>
          <w:p w:rsidR="00053EEB" w:rsidRPr="00D63B0D" w:rsidRDefault="00053EEB" w:rsidP="00BE33A7">
            <w:pPr>
              <w:tabs>
                <w:tab w:val="left" w:pos="2676"/>
              </w:tabs>
              <w:jc w:val="center"/>
              <w:rPr>
                <w:rFonts w:ascii="Times New Roman" w:hAnsi="Times New Roman"/>
                <w:b/>
                <w:sz w:val="18"/>
                <w:szCs w:val="18"/>
              </w:rPr>
            </w:pPr>
          </w:p>
        </w:tc>
      </w:tr>
      <w:tr w:rsidR="00271F36" w:rsidRPr="00B428B3" w:rsidTr="00AF1918">
        <w:trPr>
          <w:trHeight w:val="635"/>
        </w:trPr>
        <w:tc>
          <w:tcPr>
            <w:tcW w:w="3652" w:type="dxa"/>
            <w:shd w:val="clear" w:color="auto" w:fill="auto"/>
          </w:tcPr>
          <w:p w:rsidR="00271F36" w:rsidRPr="00D63B0D" w:rsidRDefault="00271F36" w:rsidP="00AF1918">
            <w:pPr>
              <w:pStyle w:val="ad"/>
              <w:rPr>
                <w:rFonts w:ascii="Times New Roman" w:hAnsi="Times New Roman" w:cs="Times New Roman"/>
                <w:sz w:val="18"/>
                <w:szCs w:val="18"/>
              </w:rPr>
            </w:pPr>
            <w:bookmarkStart w:id="2" w:name="sub_1"/>
            <w:r w:rsidRPr="00D63B0D">
              <w:rPr>
                <w:rStyle w:val="ac"/>
                <w:rFonts w:ascii="Times New Roman" w:hAnsi="Times New Roman" w:cs="Times New Roman"/>
                <w:bCs w:val="0"/>
                <w:sz w:val="18"/>
                <w:szCs w:val="18"/>
              </w:rPr>
              <w:t>1. Нарушения при формировании и исполнении бюджетов</w:t>
            </w:r>
            <w:bookmarkEnd w:id="2"/>
            <w:r w:rsidR="00AF1918" w:rsidRPr="00D63B0D">
              <w:rPr>
                <w:rStyle w:val="ac"/>
                <w:rFonts w:ascii="Times New Roman" w:hAnsi="Times New Roman" w:cs="Times New Roman"/>
                <w:bCs w:val="0"/>
                <w:sz w:val="18"/>
                <w:szCs w:val="18"/>
              </w:rPr>
              <w:t>.</w:t>
            </w:r>
          </w:p>
        </w:tc>
        <w:tc>
          <w:tcPr>
            <w:tcW w:w="1843" w:type="dxa"/>
            <w:shd w:val="clear" w:color="auto" w:fill="auto"/>
          </w:tcPr>
          <w:p w:rsidR="00271F36" w:rsidRPr="00D63B0D" w:rsidRDefault="00271F36" w:rsidP="00271F36">
            <w:pPr>
              <w:tabs>
                <w:tab w:val="left" w:pos="2676"/>
              </w:tabs>
              <w:jc w:val="center"/>
              <w:rPr>
                <w:rFonts w:ascii="Times New Roman" w:hAnsi="Times New Roman"/>
                <w:sz w:val="18"/>
                <w:szCs w:val="18"/>
              </w:rPr>
            </w:pPr>
            <w:r w:rsidRPr="00D63B0D">
              <w:rPr>
                <w:rFonts w:ascii="Times New Roman" w:hAnsi="Times New Roman"/>
                <w:sz w:val="18"/>
                <w:szCs w:val="18"/>
              </w:rPr>
              <w:t>-</w:t>
            </w:r>
          </w:p>
        </w:tc>
        <w:tc>
          <w:tcPr>
            <w:tcW w:w="1559" w:type="dxa"/>
            <w:shd w:val="clear" w:color="auto" w:fill="auto"/>
          </w:tcPr>
          <w:p w:rsidR="00271F36" w:rsidRPr="00D63B0D" w:rsidRDefault="00271F36" w:rsidP="00271F36">
            <w:pPr>
              <w:tabs>
                <w:tab w:val="left" w:pos="2676"/>
              </w:tabs>
              <w:jc w:val="center"/>
              <w:rPr>
                <w:rFonts w:ascii="Times New Roman" w:hAnsi="Times New Roman"/>
                <w:sz w:val="18"/>
                <w:szCs w:val="18"/>
              </w:rPr>
            </w:pPr>
            <w:r w:rsidRPr="00D63B0D">
              <w:rPr>
                <w:rFonts w:ascii="Times New Roman" w:hAnsi="Times New Roman"/>
                <w:sz w:val="18"/>
                <w:szCs w:val="18"/>
              </w:rPr>
              <w:t>-</w:t>
            </w:r>
          </w:p>
        </w:tc>
        <w:tc>
          <w:tcPr>
            <w:tcW w:w="1418" w:type="dxa"/>
            <w:shd w:val="clear" w:color="auto" w:fill="auto"/>
          </w:tcPr>
          <w:p w:rsidR="00271F36" w:rsidRPr="00D63B0D" w:rsidRDefault="00271F36" w:rsidP="00271F36">
            <w:pPr>
              <w:tabs>
                <w:tab w:val="left" w:pos="2676"/>
              </w:tabs>
              <w:spacing w:after="0"/>
              <w:jc w:val="center"/>
              <w:rPr>
                <w:rFonts w:ascii="Times New Roman" w:hAnsi="Times New Roman"/>
                <w:sz w:val="18"/>
                <w:szCs w:val="18"/>
              </w:rPr>
            </w:pPr>
          </w:p>
        </w:tc>
        <w:tc>
          <w:tcPr>
            <w:tcW w:w="992" w:type="dxa"/>
            <w:shd w:val="clear" w:color="auto" w:fill="auto"/>
          </w:tcPr>
          <w:p w:rsidR="00271F36" w:rsidRPr="00D63B0D" w:rsidRDefault="00271F36" w:rsidP="00271F36">
            <w:pPr>
              <w:tabs>
                <w:tab w:val="left" w:pos="2676"/>
              </w:tabs>
              <w:jc w:val="center"/>
              <w:rPr>
                <w:rFonts w:ascii="Times New Roman" w:hAnsi="Times New Roman"/>
                <w:b/>
                <w:sz w:val="18"/>
                <w:szCs w:val="18"/>
              </w:rPr>
            </w:pPr>
          </w:p>
        </w:tc>
      </w:tr>
      <w:tr w:rsidR="00271F36" w:rsidRPr="00B428B3" w:rsidTr="005F03A1">
        <w:tc>
          <w:tcPr>
            <w:tcW w:w="3652" w:type="dxa"/>
            <w:shd w:val="clear" w:color="auto" w:fill="auto"/>
          </w:tcPr>
          <w:p w:rsidR="00271F36" w:rsidRPr="00D63B0D" w:rsidRDefault="00271F36" w:rsidP="00271F36">
            <w:pPr>
              <w:tabs>
                <w:tab w:val="left" w:pos="2676"/>
              </w:tabs>
              <w:spacing w:after="0" w:line="240" w:lineRule="auto"/>
              <w:rPr>
                <w:rFonts w:ascii="Times New Roman" w:hAnsi="Times New Roman"/>
                <w:b/>
                <w:sz w:val="18"/>
                <w:szCs w:val="18"/>
              </w:rPr>
            </w:pPr>
            <w:r w:rsidRPr="00D63B0D">
              <w:rPr>
                <w:rStyle w:val="ac"/>
                <w:rFonts w:ascii="Times New Roman" w:hAnsi="Times New Roman"/>
                <w:bCs w:val="0"/>
                <w:sz w:val="18"/>
                <w:szCs w:val="18"/>
              </w:rPr>
              <w:t>2. Ведения бухгалтерского учета, составления и представления бухгалтерской (финансовой) отчетности</w:t>
            </w:r>
          </w:p>
        </w:tc>
        <w:tc>
          <w:tcPr>
            <w:tcW w:w="1843" w:type="dxa"/>
            <w:shd w:val="clear" w:color="auto" w:fill="auto"/>
          </w:tcPr>
          <w:p w:rsidR="00271F36" w:rsidRPr="0003441D" w:rsidRDefault="00D35EE4" w:rsidP="00271F36">
            <w:pPr>
              <w:tabs>
                <w:tab w:val="left" w:pos="2676"/>
              </w:tabs>
              <w:jc w:val="center"/>
              <w:rPr>
                <w:rFonts w:ascii="Times New Roman" w:hAnsi="Times New Roman"/>
                <w:b/>
                <w:sz w:val="18"/>
                <w:szCs w:val="18"/>
              </w:rPr>
            </w:pPr>
            <w:r w:rsidRPr="0003441D">
              <w:rPr>
                <w:rFonts w:ascii="Times New Roman" w:hAnsi="Times New Roman"/>
                <w:b/>
                <w:sz w:val="18"/>
                <w:szCs w:val="18"/>
              </w:rPr>
              <w:t>10/132 943,81</w:t>
            </w:r>
          </w:p>
        </w:tc>
        <w:tc>
          <w:tcPr>
            <w:tcW w:w="1559" w:type="dxa"/>
            <w:shd w:val="clear" w:color="auto" w:fill="auto"/>
          </w:tcPr>
          <w:p w:rsidR="00271F36" w:rsidRPr="0003441D" w:rsidRDefault="00D35EE4" w:rsidP="00271F36">
            <w:pPr>
              <w:tabs>
                <w:tab w:val="left" w:pos="2676"/>
              </w:tabs>
              <w:jc w:val="center"/>
              <w:rPr>
                <w:rFonts w:ascii="Times New Roman" w:hAnsi="Times New Roman"/>
                <w:b/>
                <w:sz w:val="18"/>
                <w:szCs w:val="18"/>
              </w:rPr>
            </w:pPr>
            <w:r w:rsidRPr="0003441D">
              <w:rPr>
                <w:rFonts w:ascii="Times New Roman" w:hAnsi="Times New Roman"/>
                <w:b/>
                <w:sz w:val="18"/>
                <w:szCs w:val="18"/>
              </w:rPr>
              <w:t>10/132 943,81</w:t>
            </w:r>
          </w:p>
        </w:tc>
        <w:tc>
          <w:tcPr>
            <w:tcW w:w="1418" w:type="dxa"/>
            <w:shd w:val="clear" w:color="auto" w:fill="auto"/>
          </w:tcPr>
          <w:p w:rsidR="00271F36" w:rsidRPr="0003441D" w:rsidRDefault="00271F36" w:rsidP="00271F36">
            <w:pPr>
              <w:tabs>
                <w:tab w:val="left" w:pos="2676"/>
              </w:tabs>
              <w:jc w:val="center"/>
              <w:rPr>
                <w:rFonts w:ascii="Times New Roman" w:hAnsi="Times New Roman"/>
                <w:b/>
                <w:sz w:val="18"/>
                <w:szCs w:val="18"/>
              </w:rPr>
            </w:pPr>
          </w:p>
        </w:tc>
        <w:tc>
          <w:tcPr>
            <w:tcW w:w="992" w:type="dxa"/>
            <w:shd w:val="clear" w:color="auto" w:fill="auto"/>
          </w:tcPr>
          <w:p w:rsidR="00271F36" w:rsidRPr="0003441D" w:rsidRDefault="00271F36" w:rsidP="00271F36">
            <w:pPr>
              <w:tabs>
                <w:tab w:val="left" w:pos="2676"/>
              </w:tabs>
              <w:jc w:val="center"/>
              <w:rPr>
                <w:rFonts w:ascii="Times New Roman" w:hAnsi="Times New Roman"/>
                <w:b/>
                <w:sz w:val="18"/>
                <w:szCs w:val="18"/>
              </w:rPr>
            </w:pPr>
          </w:p>
        </w:tc>
      </w:tr>
      <w:tr w:rsidR="00346EFF" w:rsidRPr="00B428B3" w:rsidTr="005F03A1">
        <w:tc>
          <w:tcPr>
            <w:tcW w:w="3652" w:type="dxa"/>
            <w:shd w:val="clear" w:color="auto" w:fill="auto"/>
          </w:tcPr>
          <w:p w:rsidR="00346EFF" w:rsidRPr="00D63B0D" w:rsidRDefault="00346EFF" w:rsidP="00F32441">
            <w:pPr>
              <w:pStyle w:val="ad"/>
              <w:rPr>
                <w:rFonts w:ascii="Times New Roman" w:hAnsi="Times New Roman" w:cs="Times New Roman"/>
                <w:sz w:val="18"/>
                <w:szCs w:val="18"/>
              </w:rPr>
            </w:pPr>
            <w:r w:rsidRPr="00D63B0D">
              <w:rPr>
                <w:rFonts w:ascii="Times New Roman" w:hAnsi="Times New Roman" w:cs="Times New Roman"/>
                <w:sz w:val="18"/>
                <w:szCs w:val="18"/>
              </w:rPr>
              <w:t>2.1. Нарушение требований</w:t>
            </w:r>
            <w:r w:rsidR="000033BA">
              <w:rPr>
                <w:rFonts w:ascii="Times New Roman" w:hAnsi="Times New Roman" w:cs="Times New Roman"/>
                <w:sz w:val="18"/>
                <w:szCs w:val="18"/>
              </w:rPr>
              <w:t xml:space="preserve"> к</w:t>
            </w:r>
            <w:r w:rsidRPr="00D63B0D">
              <w:rPr>
                <w:rFonts w:ascii="Times New Roman" w:hAnsi="Times New Roman" w:cs="Times New Roman"/>
                <w:sz w:val="18"/>
                <w:szCs w:val="18"/>
              </w:rPr>
              <w:t xml:space="preserve"> организации ведения бухгалтерского учета, хранения документов бухгалтерского учета и требований по оформлению учетной политики</w:t>
            </w:r>
          </w:p>
        </w:tc>
        <w:tc>
          <w:tcPr>
            <w:tcW w:w="1843" w:type="dxa"/>
            <w:shd w:val="clear" w:color="auto" w:fill="auto"/>
          </w:tcPr>
          <w:p w:rsidR="00346EFF" w:rsidRPr="0003441D" w:rsidRDefault="00D35EE4" w:rsidP="000033BA">
            <w:pPr>
              <w:tabs>
                <w:tab w:val="left" w:pos="2676"/>
              </w:tabs>
              <w:jc w:val="center"/>
              <w:rPr>
                <w:rFonts w:ascii="Times New Roman" w:hAnsi="Times New Roman"/>
                <w:sz w:val="18"/>
                <w:szCs w:val="18"/>
              </w:rPr>
            </w:pPr>
            <w:r w:rsidRPr="0003441D">
              <w:rPr>
                <w:rFonts w:ascii="Times New Roman" w:hAnsi="Times New Roman"/>
                <w:sz w:val="18"/>
                <w:szCs w:val="18"/>
              </w:rPr>
              <w:t>4</w:t>
            </w:r>
            <w:r w:rsidR="00EB1C2D" w:rsidRPr="0003441D">
              <w:rPr>
                <w:rFonts w:ascii="Times New Roman" w:hAnsi="Times New Roman"/>
                <w:sz w:val="18"/>
                <w:szCs w:val="18"/>
              </w:rPr>
              <w:t>/</w:t>
            </w:r>
            <w:r w:rsidR="000033BA" w:rsidRPr="0003441D">
              <w:rPr>
                <w:rFonts w:ascii="Times New Roman" w:hAnsi="Times New Roman"/>
                <w:sz w:val="18"/>
                <w:szCs w:val="18"/>
              </w:rPr>
              <w:t>1 031,21</w:t>
            </w:r>
          </w:p>
        </w:tc>
        <w:tc>
          <w:tcPr>
            <w:tcW w:w="1559" w:type="dxa"/>
            <w:shd w:val="clear" w:color="auto" w:fill="auto"/>
          </w:tcPr>
          <w:p w:rsidR="00346EFF" w:rsidRPr="0003441D" w:rsidRDefault="00D35EE4" w:rsidP="000033BA">
            <w:pPr>
              <w:tabs>
                <w:tab w:val="left" w:pos="2676"/>
              </w:tabs>
              <w:jc w:val="center"/>
              <w:rPr>
                <w:rFonts w:ascii="Times New Roman" w:hAnsi="Times New Roman"/>
                <w:sz w:val="18"/>
                <w:szCs w:val="18"/>
              </w:rPr>
            </w:pPr>
            <w:r w:rsidRPr="0003441D">
              <w:rPr>
                <w:rFonts w:ascii="Times New Roman" w:hAnsi="Times New Roman"/>
                <w:sz w:val="18"/>
                <w:szCs w:val="18"/>
              </w:rPr>
              <w:t>4</w:t>
            </w:r>
            <w:r w:rsidR="00EB1C2D" w:rsidRPr="0003441D">
              <w:rPr>
                <w:rFonts w:ascii="Times New Roman" w:hAnsi="Times New Roman"/>
                <w:sz w:val="18"/>
                <w:szCs w:val="18"/>
              </w:rPr>
              <w:t>/</w:t>
            </w:r>
            <w:r w:rsidR="000033BA" w:rsidRPr="0003441D">
              <w:rPr>
                <w:rFonts w:ascii="Times New Roman" w:hAnsi="Times New Roman"/>
                <w:sz w:val="18"/>
                <w:szCs w:val="18"/>
              </w:rPr>
              <w:t>1 031,21</w:t>
            </w:r>
          </w:p>
        </w:tc>
        <w:tc>
          <w:tcPr>
            <w:tcW w:w="1418"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r>
      <w:tr w:rsidR="00346EFF" w:rsidRPr="00B428B3" w:rsidTr="005F03A1">
        <w:tc>
          <w:tcPr>
            <w:tcW w:w="3652" w:type="dxa"/>
            <w:shd w:val="clear" w:color="auto" w:fill="auto"/>
          </w:tcPr>
          <w:p w:rsidR="00346EFF" w:rsidRPr="00D63B0D" w:rsidRDefault="00346EFF" w:rsidP="00346EFF">
            <w:pPr>
              <w:spacing w:after="0" w:line="240" w:lineRule="auto"/>
              <w:jc w:val="both"/>
              <w:rPr>
                <w:rFonts w:ascii="Times New Roman" w:hAnsi="Times New Roman"/>
                <w:color w:val="22272F"/>
                <w:sz w:val="18"/>
                <w:szCs w:val="18"/>
                <w:shd w:val="clear" w:color="auto" w:fill="FFFFFF"/>
              </w:rPr>
            </w:pPr>
            <w:r w:rsidRPr="00D63B0D">
              <w:rPr>
                <w:rFonts w:ascii="Times New Roman" w:hAnsi="Times New Roman"/>
                <w:color w:val="22272F"/>
                <w:sz w:val="18"/>
                <w:szCs w:val="18"/>
                <w:shd w:val="clear" w:color="auto" w:fill="FFFFFF"/>
              </w:rPr>
              <w:t>2.2 Нарушение требований, предъявляемых к оформлению фактов хозяйственной жизни экономического субъекта первичными учетными документами</w:t>
            </w:r>
          </w:p>
        </w:tc>
        <w:tc>
          <w:tcPr>
            <w:tcW w:w="1843" w:type="dxa"/>
            <w:shd w:val="clear" w:color="auto" w:fill="auto"/>
          </w:tcPr>
          <w:p w:rsidR="00346EFF" w:rsidRPr="0003441D" w:rsidRDefault="00346EFF" w:rsidP="00346EFF">
            <w:pPr>
              <w:tabs>
                <w:tab w:val="left" w:pos="2676"/>
              </w:tabs>
              <w:jc w:val="center"/>
              <w:rPr>
                <w:rFonts w:ascii="Times New Roman" w:hAnsi="Times New Roman"/>
                <w:sz w:val="18"/>
                <w:szCs w:val="18"/>
              </w:rPr>
            </w:pPr>
            <w:r w:rsidRPr="0003441D">
              <w:rPr>
                <w:rFonts w:ascii="Times New Roman" w:hAnsi="Times New Roman"/>
                <w:sz w:val="18"/>
                <w:szCs w:val="18"/>
              </w:rPr>
              <w:t>1/-</w:t>
            </w:r>
          </w:p>
        </w:tc>
        <w:tc>
          <w:tcPr>
            <w:tcW w:w="1559" w:type="dxa"/>
            <w:shd w:val="clear" w:color="auto" w:fill="auto"/>
          </w:tcPr>
          <w:p w:rsidR="00346EFF" w:rsidRPr="0003441D" w:rsidRDefault="00346EFF" w:rsidP="00346EFF">
            <w:pPr>
              <w:tabs>
                <w:tab w:val="left" w:pos="2676"/>
              </w:tabs>
              <w:jc w:val="center"/>
              <w:rPr>
                <w:rFonts w:ascii="Times New Roman" w:hAnsi="Times New Roman"/>
                <w:sz w:val="18"/>
                <w:szCs w:val="18"/>
              </w:rPr>
            </w:pPr>
            <w:r w:rsidRPr="0003441D">
              <w:rPr>
                <w:rFonts w:ascii="Times New Roman" w:hAnsi="Times New Roman"/>
                <w:sz w:val="18"/>
                <w:szCs w:val="18"/>
              </w:rPr>
              <w:t>1/-</w:t>
            </w:r>
          </w:p>
        </w:tc>
        <w:tc>
          <w:tcPr>
            <w:tcW w:w="1418"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r>
      <w:tr w:rsidR="00346EFF" w:rsidRPr="00B428B3" w:rsidTr="005F03A1">
        <w:tc>
          <w:tcPr>
            <w:tcW w:w="3652" w:type="dxa"/>
            <w:shd w:val="clear" w:color="auto" w:fill="auto"/>
          </w:tcPr>
          <w:p w:rsidR="00346EFF" w:rsidRPr="00D63B0D" w:rsidRDefault="00346EFF" w:rsidP="00346EFF">
            <w:pPr>
              <w:pStyle w:val="ad"/>
              <w:jc w:val="left"/>
              <w:rPr>
                <w:rFonts w:ascii="Times New Roman" w:hAnsi="Times New Roman" w:cs="Times New Roman"/>
                <w:sz w:val="18"/>
                <w:szCs w:val="18"/>
              </w:rPr>
            </w:pPr>
            <w:bookmarkStart w:id="3" w:name="sub_185"/>
            <w:r w:rsidRPr="00D63B0D">
              <w:rPr>
                <w:rFonts w:ascii="Times New Roman" w:hAnsi="Times New Roman" w:cs="Times New Roman"/>
                <w:sz w:val="18"/>
                <w:szCs w:val="18"/>
              </w:rPr>
              <w:t>2.9</w:t>
            </w:r>
            <w:bookmarkEnd w:id="3"/>
            <w:r w:rsidRPr="00D63B0D">
              <w:rPr>
                <w:rFonts w:ascii="Times New Roman" w:hAnsi="Times New Roman" w:cs="Times New Roman"/>
                <w:sz w:val="18"/>
                <w:szCs w:val="18"/>
              </w:rPr>
              <w:t xml:space="preserve"> Нарушение общих требований к бухгалтерской (финансовой) отче</w:t>
            </w:r>
            <w:r w:rsidR="000033BA">
              <w:rPr>
                <w:rFonts w:ascii="Times New Roman" w:hAnsi="Times New Roman" w:cs="Times New Roman"/>
                <w:sz w:val="18"/>
                <w:szCs w:val="18"/>
              </w:rPr>
              <w:t>тности экономического субъекта.</w:t>
            </w:r>
          </w:p>
        </w:tc>
        <w:tc>
          <w:tcPr>
            <w:tcW w:w="1843" w:type="dxa"/>
            <w:shd w:val="clear" w:color="auto" w:fill="auto"/>
          </w:tcPr>
          <w:p w:rsidR="00346EFF" w:rsidRPr="0003441D" w:rsidRDefault="00346EFF" w:rsidP="00346EFF">
            <w:pPr>
              <w:pStyle w:val="ad"/>
              <w:jc w:val="center"/>
              <w:rPr>
                <w:rFonts w:ascii="Times New Roman" w:hAnsi="Times New Roman" w:cs="Times New Roman"/>
                <w:sz w:val="18"/>
                <w:szCs w:val="18"/>
              </w:rPr>
            </w:pPr>
            <w:r w:rsidRPr="0003441D">
              <w:rPr>
                <w:rFonts w:ascii="Times New Roman" w:hAnsi="Times New Roman" w:cs="Times New Roman"/>
                <w:sz w:val="18"/>
                <w:szCs w:val="18"/>
              </w:rPr>
              <w:t>2/-</w:t>
            </w:r>
          </w:p>
        </w:tc>
        <w:tc>
          <w:tcPr>
            <w:tcW w:w="1559" w:type="dxa"/>
            <w:shd w:val="clear" w:color="auto" w:fill="auto"/>
          </w:tcPr>
          <w:p w:rsidR="00346EFF" w:rsidRPr="0003441D" w:rsidRDefault="00346EFF" w:rsidP="00346EFF">
            <w:pPr>
              <w:tabs>
                <w:tab w:val="left" w:pos="2676"/>
              </w:tabs>
              <w:jc w:val="center"/>
              <w:rPr>
                <w:rFonts w:ascii="Times New Roman" w:hAnsi="Times New Roman"/>
                <w:sz w:val="18"/>
                <w:szCs w:val="18"/>
              </w:rPr>
            </w:pPr>
            <w:r w:rsidRPr="0003441D">
              <w:rPr>
                <w:rFonts w:ascii="Times New Roman" w:hAnsi="Times New Roman"/>
                <w:sz w:val="18"/>
                <w:szCs w:val="18"/>
              </w:rPr>
              <w:t>2/-</w:t>
            </w:r>
          </w:p>
        </w:tc>
        <w:tc>
          <w:tcPr>
            <w:tcW w:w="1418"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r>
      <w:tr w:rsidR="00346EFF" w:rsidRPr="00B428B3" w:rsidTr="005F03A1">
        <w:tc>
          <w:tcPr>
            <w:tcW w:w="3652" w:type="dxa"/>
            <w:shd w:val="clear" w:color="auto" w:fill="auto"/>
          </w:tcPr>
          <w:p w:rsidR="00346EFF" w:rsidRPr="00D63B0D" w:rsidRDefault="00346EFF" w:rsidP="00346EFF">
            <w:pPr>
              <w:spacing w:after="0" w:line="240" w:lineRule="auto"/>
              <w:rPr>
                <w:rFonts w:ascii="Times New Roman" w:hAnsi="Times New Roman"/>
                <w:sz w:val="18"/>
                <w:szCs w:val="18"/>
              </w:rPr>
            </w:pPr>
            <w:r w:rsidRPr="00D63B0D">
              <w:rPr>
                <w:rFonts w:ascii="Times New Roman" w:hAnsi="Times New Roman"/>
                <w:sz w:val="18"/>
                <w:szCs w:val="18"/>
              </w:rPr>
              <w:t>2.12</w:t>
            </w:r>
            <w:r w:rsidRPr="00D63B0D">
              <w:rPr>
                <w:rFonts w:ascii="Times New Roman" w:hAnsi="Times New Roman"/>
                <w:color w:val="22272F"/>
                <w:sz w:val="18"/>
                <w:szCs w:val="18"/>
                <w:shd w:val="clear" w:color="auto" w:fill="FFFFFF"/>
              </w:rPr>
              <w:t xml:space="preserve"> Нарушение требований к бухгалтерскому учету, повлекшее предоставление бухгалтерской (финансовой) отчетности, содержащей искажения показателей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искажение показателей этой отчетности</w:t>
            </w:r>
          </w:p>
        </w:tc>
        <w:tc>
          <w:tcPr>
            <w:tcW w:w="1843" w:type="dxa"/>
            <w:shd w:val="clear" w:color="auto" w:fill="auto"/>
          </w:tcPr>
          <w:p w:rsidR="00346EFF" w:rsidRPr="0003441D" w:rsidRDefault="00346EFF" w:rsidP="00346EFF">
            <w:pPr>
              <w:jc w:val="both"/>
              <w:rPr>
                <w:rFonts w:ascii="Times New Roman" w:hAnsi="Times New Roman"/>
                <w:sz w:val="18"/>
                <w:szCs w:val="18"/>
                <w:shd w:val="clear" w:color="auto" w:fill="FFFFFF"/>
              </w:rPr>
            </w:pPr>
            <w:r w:rsidRPr="0003441D">
              <w:rPr>
                <w:rFonts w:ascii="Times New Roman" w:hAnsi="Times New Roman"/>
                <w:sz w:val="18"/>
                <w:szCs w:val="18"/>
                <w:shd w:val="clear" w:color="auto" w:fill="FFFFFF"/>
              </w:rPr>
              <w:t>3/132 608,96</w:t>
            </w:r>
          </w:p>
        </w:tc>
        <w:tc>
          <w:tcPr>
            <w:tcW w:w="1559" w:type="dxa"/>
            <w:shd w:val="clear" w:color="auto" w:fill="auto"/>
          </w:tcPr>
          <w:p w:rsidR="00346EFF" w:rsidRPr="0003441D" w:rsidRDefault="00346EFF" w:rsidP="00346EFF">
            <w:pPr>
              <w:tabs>
                <w:tab w:val="left" w:pos="2676"/>
              </w:tabs>
              <w:jc w:val="center"/>
              <w:rPr>
                <w:rFonts w:ascii="Times New Roman" w:hAnsi="Times New Roman"/>
                <w:sz w:val="18"/>
                <w:szCs w:val="18"/>
              </w:rPr>
            </w:pPr>
            <w:r w:rsidRPr="0003441D">
              <w:rPr>
                <w:rFonts w:ascii="Times New Roman" w:hAnsi="Times New Roman"/>
                <w:sz w:val="18"/>
                <w:szCs w:val="18"/>
                <w:shd w:val="clear" w:color="auto" w:fill="FFFFFF"/>
              </w:rPr>
              <w:t>3/132 608,96</w:t>
            </w:r>
          </w:p>
        </w:tc>
        <w:tc>
          <w:tcPr>
            <w:tcW w:w="1418"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r>
      <w:tr w:rsidR="00346EFF" w:rsidRPr="00B428B3" w:rsidTr="00D35EE4">
        <w:tc>
          <w:tcPr>
            <w:tcW w:w="3652" w:type="dxa"/>
            <w:shd w:val="clear" w:color="auto" w:fill="auto"/>
          </w:tcPr>
          <w:p w:rsidR="00346EFF" w:rsidRPr="00D63B0D" w:rsidRDefault="00346EFF" w:rsidP="00346EFF">
            <w:pPr>
              <w:pStyle w:val="ad"/>
              <w:jc w:val="left"/>
              <w:rPr>
                <w:rFonts w:ascii="Times New Roman" w:hAnsi="Times New Roman" w:cs="Times New Roman"/>
                <w:b/>
                <w:sz w:val="18"/>
                <w:szCs w:val="18"/>
              </w:rPr>
            </w:pPr>
            <w:bookmarkStart w:id="4" w:name="sub_187"/>
            <w:r w:rsidRPr="00D63B0D">
              <w:rPr>
                <w:rStyle w:val="ac"/>
                <w:rFonts w:ascii="Times New Roman" w:hAnsi="Times New Roman" w:cs="Times New Roman"/>
                <w:bCs w:val="0"/>
                <w:sz w:val="18"/>
                <w:szCs w:val="18"/>
              </w:rPr>
              <w:t>3. Нарушения в сфере управления и распоряжения государственной (муниципальной) собственностью</w:t>
            </w:r>
            <w:bookmarkEnd w:id="4"/>
          </w:p>
        </w:tc>
        <w:tc>
          <w:tcPr>
            <w:tcW w:w="1843" w:type="dxa"/>
            <w:shd w:val="clear" w:color="auto" w:fill="auto"/>
            <w:vAlign w:val="center"/>
          </w:tcPr>
          <w:p w:rsidR="00346EFF" w:rsidRPr="0003441D" w:rsidRDefault="0003441D" w:rsidP="00D35EE4">
            <w:pPr>
              <w:tabs>
                <w:tab w:val="left" w:pos="2676"/>
              </w:tabs>
              <w:spacing w:after="0" w:line="240" w:lineRule="auto"/>
              <w:jc w:val="center"/>
              <w:rPr>
                <w:rFonts w:ascii="Times New Roman" w:hAnsi="Times New Roman"/>
                <w:b/>
                <w:sz w:val="18"/>
                <w:szCs w:val="18"/>
              </w:rPr>
            </w:pPr>
            <w:r w:rsidRPr="0003441D">
              <w:rPr>
                <w:rFonts w:ascii="Times New Roman" w:hAnsi="Times New Roman"/>
                <w:b/>
                <w:sz w:val="18"/>
                <w:szCs w:val="18"/>
              </w:rPr>
              <w:t>10</w:t>
            </w:r>
            <w:r w:rsidR="00D63B0D" w:rsidRPr="0003441D">
              <w:rPr>
                <w:rFonts w:ascii="Times New Roman" w:hAnsi="Times New Roman"/>
                <w:b/>
                <w:sz w:val="18"/>
                <w:szCs w:val="18"/>
              </w:rPr>
              <w:t>/-</w:t>
            </w:r>
          </w:p>
        </w:tc>
        <w:tc>
          <w:tcPr>
            <w:tcW w:w="1559" w:type="dxa"/>
            <w:shd w:val="clear" w:color="auto" w:fill="auto"/>
            <w:vAlign w:val="center"/>
          </w:tcPr>
          <w:p w:rsidR="00346EFF" w:rsidRPr="0003441D" w:rsidRDefault="0003441D" w:rsidP="00D35EE4">
            <w:pPr>
              <w:tabs>
                <w:tab w:val="left" w:pos="2676"/>
              </w:tabs>
              <w:spacing w:after="0" w:line="240" w:lineRule="auto"/>
              <w:jc w:val="center"/>
              <w:rPr>
                <w:rFonts w:ascii="Times New Roman" w:hAnsi="Times New Roman"/>
                <w:b/>
                <w:sz w:val="18"/>
                <w:szCs w:val="18"/>
              </w:rPr>
            </w:pPr>
            <w:r w:rsidRPr="0003441D">
              <w:rPr>
                <w:rFonts w:ascii="Times New Roman" w:hAnsi="Times New Roman"/>
                <w:b/>
                <w:sz w:val="18"/>
                <w:szCs w:val="18"/>
              </w:rPr>
              <w:t>10</w:t>
            </w:r>
            <w:r w:rsidR="00D63B0D" w:rsidRPr="0003441D">
              <w:rPr>
                <w:rFonts w:ascii="Times New Roman" w:hAnsi="Times New Roman"/>
                <w:b/>
                <w:sz w:val="18"/>
                <w:szCs w:val="18"/>
              </w:rPr>
              <w:t>/-</w:t>
            </w:r>
          </w:p>
        </w:tc>
        <w:tc>
          <w:tcPr>
            <w:tcW w:w="1418"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b/>
                <w:sz w:val="18"/>
                <w:szCs w:val="18"/>
              </w:rPr>
            </w:pPr>
          </w:p>
        </w:tc>
      </w:tr>
      <w:tr w:rsidR="00346EFF" w:rsidRPr="00B428B3" w:rsidTr="00D35EE4">
        <w:tc>
          <w:tcPr>
            <w:tcW w:w="3652" w:type="dxa"/>
            <w:shd w:val="clear" w:color="auto" w:fill="auto"/>
          </w:tcPr>
          <w:p w:rsidR="00346EFF" w:rsidRPr="00D63B0D" w:rsidRDefault="00346EFF" w:rsidP="00346EFF">
            <w:pPr>
              <w:tabs>
                <w:tab w:val="left" w:pos="2676"/>
              </w:tabs>
              <w:spacing w:after="0" w:line="240" w:lineRule="auto"/>
              <w:rPr>
                <w:rFonts w:ascii="Times New Roman" w:hAnsi="Times New Roman"/>
                <w:sz w:val="18"/>
                <w:szCs w:val="18"/>
              </w:rPr>
            </w:pPr>
            <w:r w:rsidRPr="00D63B0D">
              <w:rPr>
                <w:rFonts w:ascii="Times New Roman" w:hAnsi="Times New Roman"/>
                <w:sz w:val="18"/>
                <w:szCs w:val="18"/>
              </w:rPr>
              <w:t>3.23 Нарушение порядка учета и ведения реестра муниципального имущества.</w:t>
            </w:r>
          </w:p>
        </w:tc>
        <w:tc>
          <w:tcPr>
            <w:tcW w:w="1843" w:type="dxa"/>
            <w:shd w:val="clear" w:color="auto" w:fill="auto"/>
            <w:vAlign w:val="center"/>
          </w:tcPr>
          <w:p w:rsidR="00346EFF" w:rsidRPr="0003441D" w:rsidRDefault="005221FF"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6</w:t>
            </w:r>
            <w:r w:rsidR="00D35EE4" w:rsidRPr="0003441D">
              <w:rPr>
                <w:rFonts w:ascii="Times New Roman" w:hAnsi="Times New Roman"/>
                <w:sz w:val="18"/>
                <w:szCs w:val="18"/>
              </w:rPr>
              <w:t>/-</w:t>
            </w:r>
          </w:p>
        </w:tc>
        <w:tc>
          <w:tcPr>
            <w:tcW w:w="1559" w:type="dxa"/>
            <w:shd w:val="clear" w:color="auto" w:fill="auto"/>
            <w:vAlign w:val="center"/>
          </w:tcPr>
          <w:p w:rsidR="00346EFF" w:rsidRPr="0003441D" w:rsidRDefault="005221FF"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6</w:t>
            </w:r>
            <w:r w:rsidR="00D35EE4" w:rsidRPr="0003441D">
              <w:rPr>
                <w:rFonts w:ascii="Times New Roman" w:hAnsi="Times New Roman"/>
                <w:sz w:val="18"/>
                <w:szCs w:val="18"/>
              </w:rPr>
              <w:t>/-</w:t>
            </w:r>
          </w:p>
        </w:tc>
        <w:tc>
          <w:tcPr>
            <w:tcW w:w="1418" w:type="dxa"/>
            <w:shd w:val="clear" w:color="auto" w:fill="auto"/>
          </w:tcPr>
          <w:p w:rsidR="00346EFF" w:rsidRPr="0003441D" w:rsidRDefault="00346EFF" w:rsidP="00346EFF">
            <w:pPr>
              <w:tabs>
                <w:tab w:val="left" w:pos="2676"/>
              </w:tabs>
              <w:jc w:val="center"/>
              <w:rPr>
                <w:rFonts w:ascii="Times New Roman" w:hAnsi="Times New Roman"/>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sz w:val="18"/>
                <w:szCs w:val="18"/>
              </w:rPr>
            </w:pPr>
          </w:p>
        </w:tc>
      </w:tr>
      <w:tr w:rsidR="00346EFF" w:rsidRPr="00B428B3" w:rsidTr="00D35EE4">
        <w:tc>
          <w:tcPr>
            <w:tcW w:w="3652" w:type="dxa"/>
            <w:shd w:val="clear" w:color="auto" w:fill="auto"/>
          </w:tcPr>
          <w:p w:rsidR="00346EFF" w:rsidRPr="00D63B0D" w:rsidRDefault="00346EFF" w:rsidP="00346EFF">
            <w:pPr>
              <w:pStyle w:val="ad"/>
              <w:rPr>
                <w:rFonts w:ascii="Times New Roman" w:hAnsi="Times New Roman" w:cs="Times New Roman"/>
                <w:sz w:val="18"/>
                <w:szCs w:val="18"/>
              </w:rPr>
            </w:pPr>
            <w:r w:rsidRPr="00D63B0D">
              <w:rPr>
                <w:rFonts w:ascii="Times New Roman" w:hAnsi="Times New Roman" w:cs="Times New Roman"/>
                <w:sz w:val="18"/>
                <w:szCs w:val="18"/>
              </w:rPr>
              <w:t>3.2</w:t>
            </w:r>
            <w:r w:rsidR="00182EEB" w:rsidRPr="00D63B0D">
              <w:rPr>
                <w:rFonts w:ascii="Times New Roman" w:hAnsi="Times New Roman" w:cs="Times New Roman"/>
                <w:sz w:val="18"/>
                <w:szCs w:val="18"/>
              </w:rPr>
              <w:t>5</w:t>
            </w:r>
            <w:r w:rsidRPr="00D63B0D">
              <w:rPr>
                <w:rFonts w:ascii="Times New Roman" w:hAnsi="Times New Roman" w:cs="Times New Roman"/>
                <w:sz w:val="18"/>
                <w:szCs w:val="18"/>
              </w:rPr>
              <w:t xml:space="preserve"> Несоблюдение правообладателем порядка предоставления сведений для внесения в реестр муниципального имущества, исключения из реестра муниципального имущества.</w:t>
            </w:r>
          </w:p>
        </w:tc>
        <w:tc>
          <w:tcPr>
            <w:tcW w:w="1843" w:type="dxa"/>
            <w:shd w:val="clear" w:color="auto" w:fill="auto"/>
            <w:vAlign w:val="center"/>
          </w:tcPr>
          <w:p w:rsidR="00346EFF" w:rsidRPr="0003441D" w:rsidRDefault="00B615DF"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559" w:type="dxa"/>
            <w:shd w:val="clear" w:color="auto" w:fill="auto"/>
            <w:vAlign w:val="center"/>
          </w:tcPr>
          <w:p w:rsidR="00346EFF" w:rsidRPr="0003441D" w:rsidRDefault="00B615DF"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418" w:type="dxa"/>
            <w:shd w:val="clear" w:color="auto" w:fill="auto"/>
          </w:tcPr>
          <w:p w:rsidR="00346EFF" w:rsidRPr="0003441D" w:rsidRDefault="00346EFF" w:rsidP="00346EFF">
            <w:pPr>
              <w:tabs>
                <w:tab w:val="left" w:pos="2676"/>
              </w:tabs>
              <w:jc w:val="center"/>
              <w:rPr>
                <w:rFonts w:ascii="Times New Roman" w:hAnsi="Times New Roman"/>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sz w:val="18"/>
                <w:szCs w:val="18"/>
              </w:rPr>
            </w:pPr>
          </w:p>
        </w:tc>
      </w:tr>
      <w:tr w:rsidR="00346EFF" w:rsidRPr="00B428B3" w:rsidTr="00D35EE4">
        <w:tc>
          <w:tcPr>
            <w:tcW w:w="3652" w:type="dxa"/>
            <w:shd w:val="clear" w:color="auto" w:fill="auto"/>
          </w:tcPr>
          <w:p w:rsidR="00346EFF" w:rsidRPr="00D63B0D" w:rsidRDefault="00346EFF" w:rsidP="00182EEB">
            <w:pPr>
              <w:pStyle w:val="ad"/>
              <w:rPr>
                <w:rFonts w:ascii="Times New Roman" w:hAnsi="Times New Roman" w:cs="Times New Roman"/>
                <w:sz w:val="18"/>
                <w:szCs w:val="18"/>
              </w:rPr>
            </w:pPr>
            <w:r w:rsidRPr="00D63B0D">
              <w:rPr>
                <w:rFonts w:ascii="Times New Roman" w:hAnsi="Times New Roman" w:cs="Times New Roman"/>
                <w:sz w:val="18"/>
                <w:szCs w:val="18"/>
              </w:rPr>
              <w:t>3.</w:t>
            </w:r>
            <w:r w:rsidR="00182EEB" w:rsidRPr="00D63B0D">
              <w:rPr>
                <w:rFonts w:ascii="Times New Roman" w:hAnsi="Times New Roman" w:cs="Times New Roman"/>
                <w:sz w:val="18"/>
                <w:szCs w:val="18"/>
              </w:rPr>
              <w:t>26</w:t>
            </w:r>
            <w:r w:rsidRPr="00D63B0D">
              <w:rPr>
                <w:rFonts w:ascii="Times New Roman" w:hAnsi="Times New Roman" w:cs="Times New Roman"/>
                <w:sz w:val="18"/>
                <w:szCs w:val="18"/>
              </w:rPr>
              <w:t xml:space="preserve"> Несоблюдение требования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1843" w:type="dxa"/>
            <w:shd w:val="clear" w:color="auto" w:fill="auto"/>
            <w:vAlign w:val="center"/>
          </w:tcPr>
          <w:p w:rsidR="00346EFF" w:rsidRPr="0003441D" w:rsidRDefault="004074F8"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559" w:type="dxa"/>
            <w:shd w:val="clear" w:color="auto" w:fill="auto"/>
            <w:vAlign w:val="center"/>
          </w:tcPr>
          <w:p w:rsidR="00346EFF" w:rsidRPr="0003441D" w:rsidRDefault="004074F8"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418" w:type="dxa"/>
            <w:shd w:val="clear" w:color="auto" w:fill="auto"/>
          </w:tcPr>
          <w:p w:rsidR="00346EFF" w:rsidRPr="0003441D" w:rsidRDefault="00346EFF" w:rsidP="00346EFF">
            <w:pPr>
              <w:tabs>
                <w:tab w:val="left" w:pos="2676"/>
              </w:tabs>
              <w:jc w:val="center"/>
              <w:rPr>
                <w:rFonts w:ascii="Times New Roman" w:hAnsi="Times New Roman"/>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sz w:val="18"/>
                <w:szCs w:val="18"/>
              </w:rPr>
            </w:pPr>
          </w:p>
        </w:tc>
      </w:tr>
      <w:tr w:rsidR="00346EFF" w:rsidRPr="00B428B3" w:rsidTr="00D35EE4">
        <w:tc>
          <w:tcPr>
            <w:tcW w:w="3652" w:type="dxa"/>
            <w:shd w:val="clear" w:color="auto" w:fill="auto"/>
          </w:tcPr>
          <w:p w:rsidR="00346EFF" w:rsidRPr="00D63B0D" w:rsidRDefault="00346EFF" w:rsidP="00182EEB">
            <w:pPr>
              <w:pStyle w:val="ad"/>
              <w:rPr>
                <w:rFonts w:ascii="Times New Roman" w:hAnsi="Times New Roman" w:cs="Times New Roman"/>
                <w:sz w:val="18"/>
                <w:szCs w:val="18"/>
              </w:rPr>
            </w:pPr>
            <w:r w:rsidRPr="00D63B0D">
              <w:rPr>
                <w:rFonts w:ascii="Times New Roman" w:hAnsi="Times New Roman" w:cs="Times New Roman"/>
                <w:sz w:val="18"/>
                <w:szCs w:val="18"/>
              </w:rPr>
              <w:lastRenderedPageBreak/>
              <w:t>3.</w:t>
            </w:r>
            <w:r w:rsidR="00182EEB" w:rsidRPr="00D63B0D">
              <w:rPr>
                <w:rFonts w:ascii="Times New Roman" w:hAnsi="Times New Roman" w:cs="Times New Roman"/>
                <w:sz w:val="18"/>
                <w:szCs w:val="18"/>
              </w:rPr>
              <w:t>28</w:t>
            </w:r>
            <w:r w:rsidRPr="00D63B0D">
              <w:rPr>
                <w:rFonts w:ascii="Times New Roman" w:hAnsi="Times New Roman" w:cs="Times New Roman"/>
                <w:sz w:val="18"/>
                <w:szCs w:val="18"/>
              </w:rPr>
              <w:t xml:space="preserve"> Нарушение требований к раскрытию информации о приватизации муниципального имущества уполномоченным органом местного самоуправления, с момента включения в прогнозный план (программу) приватизации муниципального имущества на соответствующий период.</w:t>
            </w:r>
          </w:p>
        </w:tc>
        <w:tc>
          <w:tcPr>
            <w:tcW w:w="1843" w:type="dxa"/>
            <w:shd w:val="clear" w:color="auto" w:fill="auto"/>
            <w:vAlign w:val="center"/>
          </w:tcPr>
          <w:p w:rsidR="00346EFF" w:rsidRPr="0003441D" w:rsidRDefault="004074F8"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559" w:type="dxa"/>
            <w:shd w:val="clear" w:color="auto" w:fill="auto"/>
            <w:vAlign w:val="center"/>
          </w:tcPr>
          <w:p w:rsidR="00346EFF" w:rsidRPr="0003441D" w:rsidRDefault="004074F8"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418" w:type="dxa"/>
            <w:shd w:val="clear" w:color="auto" w:fill="auto"/>
          </w:tcPr>
          <w:p w:rsidR="00346EFF" w:rsidRPr="0003441D" w:rsidRDefault="00346EFF" w:rsidP="00346EFF">
            <w:pPr>
              <w:tabs>
                <w:tab w:val="left" w:pos="2676"/>
              </w:tabs>
              <w:jc w:val="center"/>
              <w:rPr>
                <w:rFonts w:ascii="Times New Roman" w:hAnsi="Times New Roman"/>
                <w:sz w:val="18"/>
                <w:szCs w:val="18"/>
              </w:rPr>
            </w:pPr>
          </w:p>
        </w:tc>
        <w:tc>
          <w:tcPr>
            <w:tcW w:w="992" w:type="dxa"/>
            <w:shd w:val="clear" w:color="auto" w:fill="auto"/>
          </w:tcPr>
          <w:p w:rsidR="00346EFF" w:rsidRPr="0003441D" w:rsidRDefault="00346EFF" w:rsidP="00346EFF">
            <w:pPr>
              <w:tabs>
                <w:tab w:val="left" w:pos="2676"/>
              </w:tabs>
              <w:jc w:val="center"/>
              <w:rPr>
                <w:rFonts w:ascii="Times New Roman" w:hAnsi="Times New Roman"/>
                <w:sz w:val="18"/>
                <w:szCs w:val="18"/>
              </w:rPr>
            </w:pPr>
          </w:p>
        </w:tc>
      </w:tr>
      <w:tr w:rsidR="00182EEB" w:rsidRPr="00B428B3" w:rsidTr="00D35EE4">
        <w:tc>
          <w:tcPr>
            <w:tcW w:w="3652" w:type="dxa"/>
            <w:shd w:val="clear" w:color="auto" w:fill="auto"/>
          </w:tcPr>
          <w:p w:rsidR="00182EEB" w:rsidRPr="00D63B0D" w:rsidRDefault="00182EEB" w:rsidP="00182EEB">
            <w:pPr>
              <w:pStyle w:val="ad"/>
              <w:jc w:val="center"/>
              <w:rPr>
                <w:rFonts w:ascii="Times New Roman" w:hAnsi="Times New Roman" w:cs="Times New Roman"/>
                <w:sz w:val="18"/>
                <w:szCs w:val="18"/>
              </w:rPr>
            </w:pPr>
            <w:bookmarkStart w:id="5" w:name="sub_226"/>
            <w:r w:rsidRPr="00D63B0D">
              <w:rPr>
                <w:rFonts w:ascii="Times New Roman" w:hAnsi="Times New Roman" w:cs="Times New Roman"/>
                <w:sz w:val="18"/>
                <w:szCs w:val="18"/>
              </w:rPr>
              <w:t>3.37</w:t>
            </w:r>
            <w:bookmarkEnd w:id="5"/>
            <w:r w:rsidRPr="00D63B0D">
              <w:rPr>
                <w:rFonts w:ascii="Times New Roman" w:hAnsi="Times New Roman" w:cs="Times New Roman"/>
                <w:sz w:val="18"/>
                <w:szCs w:val="18"/>
              </w:rPr>
              <w:t xml:space="preserve"> Неправомерное отнесение имущества к собственности муниципальных образований</w:t>
            </w:r>
          </w:p>
        </w:tc>
        <w:tc>
          <w:tcPr>
            <w:tcW w:w="1843" w:type="dxa"/>
            <w:shd w:val="clear" w:color="auto" w:fill="auto"/>
            <w:vAlign w:val="center"/>
          </w:tcPr>
          <w:p w:rsidR="00182EEB" w:rsidRPr="0003441D" w:rsidRDefault="00182EEB" w:rsidP="00D35EE4">
            <w:pPr>
              <w:pStyle w:val="ad"/>
              <w:jc w:val="center"/>
              <w:rPr>
                <w:rFonts w:ascii="Times New Roman" w:hAnsi="Times New Roman" w:cs="Times New Roman"/>
                <w:sz w:val="18"/>
                <w:szCs w:val="18"/>
              </w:rPr>
            </w:pPr>
            <w:r w:rsidRPr="0003441D">
              <w:rPr>
                <w:rFonts w:ascii="Times New Roman" w:hAnsi="Times New Roman" w:cs="Times New Roman"/>
                <w:sz w:val="18"/>
                <w:szCs w:val="18"/>
              </w:rPr>
              <w:t>1/-</w:t>
            </w:r>
          </w:p>
        </w:tc>
        <w:tc>
          <w:tcPr>
            <w:tcW w:w="1559" w:type="dxa"/>
            <w:shd w:val="clear" w:color="auto" w:fill="auto"/>
            <w:vAlign w:val="center"/>
          </w:tcPr>
          <w:p w:rsidR="00182EEB" w:rsidRPr="0003441D" w:rsidRDefault="00C13E0B" w:rsidP="00D35EE4">
            <w:pPr>
              <w:tabs>
                <w:tab w:val="left" w:pos="2676"/>
              </w:tabs>
              <w:spacing w:after="0" w:line="240" w:lineRule="auto"/>
              <w:jc w:val="center"/>
              <w:rPr>
                <w:rFonts w:ascii="Times New Roman" w:hAnsi="Times New Roman"/>
                <w:sz w:val="18"/>
                <w:szCs w:val="18"/>
              </w:rPr>
            </w:pPr>
            <w:r w:rsidRPr="0003441D">
              <w:rPr>
                <w:rFonts w:ascii="Times New Roman" w:hAnsi="Times New Roman"/>
                <w:sz w:val="18"/>
                <w:szCs w:val="18"/>
              </w:rPr>
              <w:t>1/-</w:t>
            </w:r>
          </w:p>
        </w:tc>
        <w:tc>
          <w:tcPr>
            <w:tcW w:w="1418" w:type="dxa"/>
            <w:shd w:val="clear" w:color="auto" w:fill="auto"/>
          </w:tcPr>
          <w:p w:rsidR="00182EEB" w:rsidRPr="0003441D" w:rsidRDefault="00182EEB" w:rsidP="00182EEB">
            <w:pPr>
              <w:tabs>
                <w:tab w:val="left" w:pos="2676"/>
              </w:tabs>
              <w:jc w:val="center"/>
              <w:rPr>
                <w:rFonts w:ascii="Times New Roman" w:hAnsi="Times New Roman"/>
                <w:sz w:val="18"/>
                <w:szCs w:val="18"/>
              </w:rPr>
            </w:pPr>
          </w:p>
        </w:tc>
        <w:tc>
          <w:tcPr>
            <w:tcW w:w="992" w:type="dxa"/>
            <w:shd w:val="clear" w:color="auto" w:fill="auto"/>
          </w:tcPr>
          <w:p w:rsidR="00182EEB" w:rsidRPr="0003441D" w:rsidRDefault="00182EEB" w:rsidP="00182EEB">
            <w:pPr>
              <w:tabs>
                <w:tab w:val="left" w:pos="2676"/>
              </w:tabs>
              <w:jc w:val="center"/>
              <w:rPr>
                <w:rFonts w:ascii="Times New Roman" w:hAnsi="Times New Roman"/>
                <w:sz w:val="18"/>
                <w:szCs w:val="18"/>
              </w:rPr>
            </w:pPr>
          </w:p>
        </w:tc>
      </w:tr>
      <w:tr w:rsidR="00B45729" w:rsidRPr="00B428B3" w:rsidTr="00FD025A">
        <w:tc>
          <w:tcPr>
            <w:tcW w:w="3652" w:type="dxa"/>
            <w:shd w:val="clear" w:color="auto" w:fill="auto"/>
          </w:tcPr>
          <w:p w:rsidR="00B45729" w:rsidRPr="00D63B0D" w:rsidRDefault="00B45729" w:rsidP="00B45729">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5.</w:t>
            </w:r>
            <w:r w:rsidRPr="00D63B0D">
              <w:rPr>
                <w:rFonts w:ascii="Times New Roman" w:hAnsi="Times New Roman" w:cs="Times New Roman"/>
                <w:bCs/>
                <w:sz w:val="18"/>
                <w:szCs w:val="18"/>
              </w:rPr>
              <w:t xml:space="preserve"> </w:t>
            </w:r>
          </w:p>
        </w:tc>
        <w:tc>
          <w:tcPr>
            <w:tcW w:w="1843" w:type="dxa"/>
            <w:shd w:val="clear" w:color="auto" w:fill="auto"/>
          </w:tcPr>
          <w:p w:rsidR="00B45729" w:rsidRPr="0003441D" w:rsidRDefault="00B45729" w:rsidP="00B45729">
            <w:pPr>
              <w:tabs>
                <w:tab w:val="left" w:pos="2676"/>
              </w:tabs>
              <w:spacing w:line="240" w:lineRule="auto"/>
              <w:jc w:val="center"/>
              <w:rPr>
                <w:rFonts w:ascii="Times New Roman" w:hAnsi="Times New Roman"/>
                <w:sz w:val="18"/>
                <w:szCs w:val="18"/>
              </w:rPr>
            </w:pPr>
            <w:r w:rsidRPr="0003441D">
              <w:rPr>
                <w:rFonts w:ascii="Times New Roman" w:hAnsi="Times New Roman"/>
                <w:sz w:val="18"/>
                <w:szCs w:val="18"/>
              </w:rPr>
              <w:t>-</w:t>
            </w:r>
          </w:p>
        </w:tc>
        <w:tc>
          <w:tcPr>
            <w:tcW w:w="1559" w:type="dxa"/>
            <w:shd w:val="clear" w:color="auto" w:fill="auto"/>
          </w:tcPr>
          <w:p w:rsidR="00B45729" w:rsidRPr="0003441D" w:rsidRDefault="00B45729" w:rsidP="00B45729">
            <w:pPr>
              <w:tabs>
                <w:tab w:val="left" w:pos="2676"/>
              </w:tabs>
              <w:spacing w:line="240" w:lineRule="auto"/>
              <w:jc w:val="center"/>
              <w:rPr>
                <w:rFonts w:ascii="Times New Roman" w:hAnsi="Times New Roman"/>
                <w:sz w:val="18"/>
                <w:szCs w:val="18"/>
              </w:rPr>
            </w:pPr>
            <w:r w:rsidRPr="0003441D">
              <w:rPr>
                <w:rFonts w:ascii="Times New Roman" w:hAnsi="Times New Roman"/>
                <w:sz w:val="18"/>
                <w:szCs w:val="18"/>
              </w:rPr>
              <w:t>-</w:t>
            </w:r>
          </w:p>
        </w:tc>
        <w:tc>
          <w:tcPr>
            <w:tcW w:w="1418"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c>
          <w:tcPr>
            <w:tcW w:w="992"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r>
      <w:tr w:rsidR="00B45729" w:rsidRPr="00B428B3" w:rsidTr="003D6FD9">
        <w:tc>
          <w:tcPr>
            <w:tcW w:w="3652" w:type="dxa"/>
            <w:shd w:val="clear" w:color="auto" w:fill="auto"/>
          </w:tcPr>
          <w:p w:rsidR="00B45729" w:rsidRPr="00D63B0D" w:rsidRDefault="00B45729" w:rsidP="00B45729">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6.</w:t>
            </w:r>
          </w:p>
        </w:tc>
        <w:tc>
          <w:tcPr>
            <w:tcW w:w="1843" w:type="dxa"/>
            <w:shd w:val="clear" w:color="auto" w:fill="auto"/>
          </w:tcPr>
          <w:p w:rsidR="00B45729" w:rsidRPr="0003441D" w:rsidRDefault="00B45729" w:rsidP="00B45729">
            <w:pPr>
              <w:tabs>
                <w:tab w:val="left" w:pos="2676"/>
              </w:tabs>
              <w:spacing w:line="240" w:lineRule="auto"/>
              <w:jc w:val="center"/>
              <w:rPr>
                <w:rFonts w:ascii="Times New Roman" w:hAnsi="Times New Roman"/>
                <w:sz w:val="18"/>
                <w:szCs w:val="18"/>
              </w:rPr>
            </w:pPr>
            <w:r w:rsidRPr="0003441D">
              <w:rPr>
                <w:rFonts w:ascii="Times New Roman" w:hAnsi="Times New Roman"/>
                <w:sz w:val="18"/>
                <w:szCs w:val="18"/>
              </w:rPr>
              <w:t>-</w:t>
            </w:r>
          </w:p>
        </w:tc>
        <w:tc>
          <w:tcPr>
            <w:tcW w:w="1559" w:type="dxa"/>
            <w:shd w:val="clear" w:color="auto" w:fill="auto"/>
          </w:tcPr>
          <w:p w:rsidR="00B45729" w:rsidRPr="0003441D" w:rsidRDefault="00B45729" w:rsidP="00B45729">
            <w:pPr>
              <w:tabs>
                <w:tab w:val="left" w:pos="2676"/>
              </w:tabs>
              <w:spacing w:line="240" w:lineRule="auto"/>
              <w:jc w:val="center"/>
              <w:rPr>
                <w:rFonts w:ascii="Times New Roman" w:hAnsi="Times New Roman"/>
                <w:sz w:val="18"/>
                <w:szCs w:val="18"/>
              </w:rPr>
            </w:pPr>
            <w:r w:rsidRPr="0003441D">
              <w:rPr>
                <w:rFonts w:ascii="Times New Roman" w:hAnsi="Times New Roman"/>
                <w:sz w:val="18"/>
                <w:szCs w:val="18"/>
              </w:rPr>
              <w:t>-</w:t>
            </w:r>
          </w:p>
        </w:tc>
        <w:tc>
          <w:tcPr>
            <w:tcW w:w="1418"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c>
          <w:tcPr>
            <w:tcW w:w="992"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r>
      <w:tr w:rsidR="00B45729" w:rsidRPr="00B428B3" w:rsidTr="003D6FD9">
        <w:tc>
          <w:tcPr>
            <w:tcW w:w="3652" w:type="dxa"/>
            <w:shd w:val="clear" w:color="auto" w:fill="auto"/>
          </w:tcPr>
          <w:p w:rsidR="00B45729" w:rsidRPr="00D63B0D" w:rsidRDefault="00B45729" w:rsidP="00B45729">
            <w:pPr>
              <w:pStyle w:val="ad"/>
              <w:rPr>
                <w:rStyle w:val="ac"/>
                <w:rFonts w:ascii="Times New Roman" w:hAnsi="Times New Roman" w:cs="Times New Roman"/>
                <w:bCs w:val="0"/>
                <w:sz w:val="18"/>
                <w:szCs w:val="18"/>
              </w:rPr>
            </w:pPr>
            <w:r w:rsidRPr="00D63B0D">
              <w:rPr>
                <w:rStyle w:val="ac"/>
                <w:rFonts w:ascii="Times New Roman" w:hAnsi="Times New Roman" w:cs="Times New Roman"/>
                <w:bCs w:val="0"/>
                <w:sz w:val="18"/>
                <w:szCs w:val="18"/>
              </w:rPr>
              <w:t>7. Иные нарушения</w:t>
            </w:r>
          </w:p>
        </w:tc>
        <w:tc>
          <w:tcPr>
            <w:tcW w:w="1843" w:type="dxa"/>
            <w:shd w:val="clear" w:color="auto" w:fill="auto"/>
          </w:tcPr>
          <w:p w:rsidR="00B45729" w:rsidRPr="0003441D" w:rsidRDefault="0003441D" w:rsidP="00B45729">
            <w:pPr>
              <w:tabs>
                <w:tab w:val="left" w:pos="2676"/>
              </w:tabs>
              <w:spacing w:line="240" w:lineRule="auto"/>
              <w:jc w:val="center"/>
              <w:rPr>
                <w:rFonts w:ascii="Times New Roman" w:hAnsi="Times New Roman"/>
                <w:b/>
                <w:sz w:val="18"/>
                <w:szCs w:val="18"/>
              </w:rPr>
            </w:pPr>
            <w:r w:rsidRPr="0003441D">
              <w:rPr>
                <w:rFonts w:ascii="Times New Roman" w:hAnsi="Times New Roman"/>
                <w:b/>
                <w:sz w:val="18"/>
                <w:szCs w:val="18"/>
              </w:rPr>
              <w:t>8</w:t>
            </w:r>
            <w:r w:rsidR="0007505A" w:rsidRPr="0003441D">
              <w:rPr>
                <w:rFonts w:ascii="Times New Roman" w:hAnsi="Times New Roman"/>
                <w:b/>
                <w:sz w:val="18"/>
                <w:szCs w:val="18"/>
              </w:rPr>
              <w:t>/-</w:t>
            </w:r>
          </w:p>
        </w:tc>
        <w:tc>
          <w:tcPr>
            <w:tcW w:w="1559" w:type="dxa"/>
            <w:shd w:val="clear" w:color="auto" w:fill="auto"/>
          </w:tcPr>
          <w:p w:rsidR="00B45729" w:rsidRPr="0003441D" w:rsidRDefault="0003441D" w:rsidP="00B45729">
            <w:pPr>
              <w:tabs>
                <w:tab w:val="left" w:pos="2676"/>
              </w:tabs>
              <w:spacing w:line="240" w:lineRule="auto"/>
              <w:jc w:val="center"/>
              <w:rPr>
                <w:rFonts w:ascii="Times New Roman" w:hAnsi="Times New Roman"/>
                <w:b/>
                <w:sz w:val="18"/>
                <w:szCs w:val="18"/>
              </w:rPr>
            </w:pPr>
            <w:r w:rsidRPr="0003441D">
              <w:rPr>
                <w:rFonts w:ascii="Times New Roman" w:hAnsi="Times New Roman"/>
                <w:b/>
                <w:sz w:val="18"/>
                <w:szCs w:val="18"/>
              </w:rPr>
              <w:t>8</w:t>
            </w:r>
            <w:r w:rsidR="0007505A" w:rsidRPr="0003441D">
              <w:rPr>
                <w:rFonts w:ascii="Times New Roman" w:hAnsi="Times New Roman"/>
                <w:b/>
                <w:sz w:val="18"/>
                <w:szCs w:val="18"/>
              </w:rPr>
              <w:t>/-</w:t>
            </w:r>
          </w:p>
        </w:tc>
        <w:tc>
          <w:tcPr>
            <w:tcW w:w="1418"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c>
          <w:tcPr>
            <w:tcW w:w="992" w:type="dxa"/>
            <w:shd w:val="clear" w:color="auto" w:fill="auto"/>
          </w:tcPr>
          <w:p w:rsidR="00B45729" w:rsidRPr="0003441D" w:rsidRDefault="00B45729" w:rsidP="00B45729">
            <w:pPr>
              <w:tabs>
                <w:tab w:val="left" w:pos="2676"/>
              </w:tabs>
              <w:spacing w:line="240" w:lineRule="auto"/>
              <w:jc w:val="center"/>
              <w:rPr>
                <w:rFonts w:ascii="Times New Roman" w:hAnsi="Times New Roman"/>
                <w:b/>
                <w:sz w:val="18"/>
                <w:szCs w:val="18"/>
              </w:rPr>
            </w:pPr>
          </w:p>
        </w:tc>
      </w:tr>
      <w:tr w:rsidR="00B45729" w:rsidRPr="00B428B3" w:rsidTr="005F03A1">
        <w:tc>
          <w:tcPr>
            <w:tcW w:w="3652" w:type="dxa"/>
            <w:shd w:val="clear" w:color="auto" w:fill="auto"/>
          </w:tcPr>
          <w:p w:rsidR="00B45729" w:rsidRPr="00D63B0D" w:rsidRDefault="00B45729" w:rsidP="00B45729">
            <w:pPr>
              <w:tabs>
                <w:tab w:val="left" w:pos="2676"/>
              </w:tabs>
              <w:spacing w:after="0" w:line="240" w:lineRule="auto"/>
              <w:rPr>
                <w:rFonts w:ascii="Times New Roman" w:hAnsi="Times New Roman"/>
                <w:b/>
                <w:sz w:val="18"/>
                <w:szCs w:val="18"/>
              </w:rPr>
            </w:pPr>
            <w:r w:rsidRPr="00D63B0D">
              <w:rPr>
                <w:rFonts w:ascii="Times New Roman" w:hAnsi="Times New Roman"/>
                <w:b/>
                <w:sz w:val="18"/>
                <w:szCs w:val="18"/>
              </w:rPr>
              <w:t>Всего</w:t>
            </w:r>
          </w:p>
        </w:tc>
        <w:tc>
          <w:tcPr>
            <w:tcW w:w="1843" w:type="dxa"/>
            <w:shd w:val="clear" w:color="auto" w:fill="auto"/>
          </w:tcPr>
          <w:p w:rsidR="00B45729" w:rsidRPr="0003441D" w:rsidRDefault="0003441D" w:rsidP="0003441D">
            <w:pPr>
              <w:tabs>
                <w:tab w:val="left" w:pos="2676"/>
              </w:tabs>
              <w:jc w:val="center"/>
              <w:rPr>
                <w:rFonts w:ascii="Times New Roman" w:hAnsi="Times New Roman"/>
                <w:b/>
                <w:sz w:val="18"/>
                <w:szCs w:val="18"/>
              </w:rPr>
            </w:pPr>
            <w:r w:rsidRPr="0003441D">
              <w:rPr>
                <w:rFonts w:ascii="Times New Roman" w:hAnsi="Times New Roman"/>
                <w:b/>
                <w:sz w:val="18"/>
                <w:szCs w:val="18"/>
              </w:rPr>
              <w:t>28/133 640,17</w:t>
            </w:r>
          </w:p>
        </w:tc>
        <w:tc>
          <w:tcPr>
            <w:tcW w:w="1559" w:type="dxa"/>
            <w:shd w:val="clear" w:color="auto" w:fill="auto"/>
          </w:tcPr>
          <w:p w:rsidR="00B45729" w:rsidRPr="0003441D" w:rsidRDefault="0003441D" w:rsidP="0003441D">
            <w:pPr>
              <w:tabs>
                <w:tab w:val="left" w:pos="2676"/>
              </w:tabs>
              <w:jc w:val="center"/>
              <w:rPr>
                <w:rFonts w:ascii="Times New Roman" w:hAnsi="Times New Roman"/>
                <w:b/>
                <w:sz w:val="18"/>
                <w:szCs w:val="18"/>
              </w:rPr>
            </w:pPr>
            <w:r w:rsidRPr="0003441D">
              <w:rPr>
                <w:rFonts w:ascii="Times New Roman" w:hAnsi="Times New Roman"/>
                <w:b/>
                <w:sz w:val="18"/>
                <w:szCs w:val="18"/>
              </w:rPr>
              <w:t>28/133 640,17</w:t>
            </w:r>
          </w:p>
        </w:tc>
        <w:tc>
          <w:tcPr>
            <w:tcW w:w="1418" w:type="dxa"/>
            <w:shd w:val="clear" w:color="auto" w:fill="auto"/>
          </w:tcPr>
          <w:p w:rsidR="00B45729" w:rsidRPr="0003441D" w:rsidRDefault="00B45729" w:rsidP="00B45729">
            <w:pPr>
              <w:tabs>
                <w:tab w:val="left" w:pos="2676"/>
              </w:tabs>
              <w:jc w:val="center"/>
              <w:rPr>
                <w:rFonts w:ascii="Times New Roman" w:hAnsi="Times New Roman"/>
                <w:b/>
                <w:sz w:val="18"/>
                <w:szCs w:val="18"/>
              </w:rPr>
            </w:pPr>
          </w:p>
        </w:tc>
        <w:tc>
          <w:tcPr>
            <w:tcW w:w="992" w:type="dxa"/>
            <w:shd w:val="clear" w:color="auto" w:fill="auto"/>
          </w:tcPr>
          <w:p w:rsidR="00B45729" w:rsidRPr="0003441D" w:rsidRDefault="00B45729" w:rsidP="00B45729">
            <w:pPr>
              <w:tabs>
                <w:tab w:val="left" w:pos="2676"/>
              </w:tabs>
              <w:jc w:val="center"/>
              <w:rPr>
                <w:rFonts w:ascii="Times New Roman" w:hAnsi="Times New Roman"/>
                <w:b/>
                <w:sz w:val="18"/>
                <w:szCs w:val="18"/>
              </w:rPr>
            </w:pPr>
          </w:p>
        </w:tc>
      </w:tr>
    </w:tbl>
    <w:p w:rsidR="00053EEB" w:rsidRPr="00935F77" w:rsidRDefault="00053EEB" w:rsidP="0003441D">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p>
    <w:p w:rsidR="00BC7250" w:rsidRPr="00B87229" w:rsidRDefault="00271F36" w:rsidP="0003441D">
      <w:pPr>
        <w:tabs>
          <w:tab w:val="left" w:pos="2676"/>
        </w:tabs>
        <w:spacing w:after="0" w:line="240" w:lineRule="auto"/>
        <w:jc w:val="both"/>
        <w:rPr>
          <w:rFonts w:ascii="Times New Roman" w:hAnsi="Times New Roman"/>
          <w:sz w:val="28"/>
          <w:szCs w:val="28"/>
        </w:rPr>
      </w:pPr>
      <w:r w:rsidRPr="00B87229">
        <w:rPr>
          <w:rFonts w:ascii="Times New Roman" w:hAnsi="Times New Roman"/>
          <w:sz w:val="28"/>
          <w:szCs w:val="28"/>
        </w:rPr>
        <w:t xml:space="preserve">Составить протокол </w:t>
      </w:r>
      <w:r w:rsidR="007E02FA" w:rsidRPr="00B87229">
        <w:rPr>
          <w:rFonts w:ascii="Times New Roman" w:hAnsi="Times New Roman"/>
          <w:sz w:val="28"/>
          <w:szCs w:val="28"/>
        </w:rPr>
        <w:t xml:space="preserve">об административном правонарушении, предусмотренном </w:t>
      </w:r>
      <w:hyperlink r:id="rId57" w:anchor="/document/12125267/entry/15156" w:history="1">
        <w:r w:rsidR="000712CC" w:rsidRPr="00283A57">
          <w:rPr>
            <w:rStyle w:val="af"/>
            <w:rFonts w:ascii="Times New Roman" w:hAnsi="Times New Roman"/>
            <w:color w:val="auto"/>
            <w:sz w:val="28"/>
            <w:szCs w:val="28"/>
            <w:u w:val="none"/>
          </w:rPr>
          <w:t xml:space="preserve">статьей </w:t>
        </w:r>
        <w:r w:rsidR="000712CC" w:rsidRPr="00283A57">
          <w:rPr>
            <w:rFonts w:ascii="Times New Roman" w:hAnsi="Times New Roman"/>
            <w:sz w:val="28"/>
            <w:szCs w:val="28"/>
          </w:rPr>
          <w:t xml:space="preserve">15.15.6 Кодекса Российской Федерации об административных правонарушениях </w:t>
        </w:r>
      </w:hyperlink>
      <w:r w:rsidR="00487734" w:rsidRPr="00B87229">
        <w:rPr>
          <w:rStyle w:val="af"/>
          <w:rFonts w:ascii="Times New Roman" w:hAnsi="Times New Roman"/>
          <w:color w:val="auto"/>
          <w:sz w:val="28"/>
          <w:szCs w:val="28"/>
          <w:u w:val="none"/>
        </w:rPr>
        <w:t>(</w:t>
      </w:r>
      <w:r w:rsidR="00487734" w:rsidRPr="00B87229">
        <w:rPr>
          <w:rFonts w:ascii="Times New Roman" w:hAnsi="Times New Roman"/>
          <w:color w:val="000000"/>
          <w:sz w:val="28"/>
          <w:szCs w:val="28"/>
        </w:rPr>
        <w:t>искажение показателя бюджетной отчетности, выраженного в денежном измерении, которое привело к искажению информации об активах</w:t>
      </w:r>
      <w:r w:rsidR="00487734" w:rsidRPr="00B87229">
        <w:rPr>
          <w:rFonts w:ascii="Times New Roman" w:hAnsi="Times New Roman"/>
          <w:bCs/>
          <w:sz w:val="28"/>
          <w:szCs w:val="28"/>
        </w:rPr>
        <w:t xml:space="preserve"> - балансовой стоимости непроизведенных активов в составе имущества казны в годовой бюджетной отчетности Администрации Вяртисильского городского поселения) </w:t>
      </w:r>
      <w:r w:rsidRPr="00B87229">
        <w:rPr>
          <w:rFonts w:ascii="Times New Roman" w:hAnsi="Times New Roman"/>
          <w:sz w:val="28"/>
          <w:szCs w:val="28"/>
        </w:rPr>
        <w:t>в отношении</w:t>
      </w:r>
      <w:r w:rsidR="0093568A" w:rsidRPr="00B87229">
        <w:rPr>
          <w:rFonts w:ascii="Times New Roman" w:hAnsi="Times New Roman"/>
          <w:sz w:val="28"/>
          <w:szCs w:val="28"/>
        </w:rPr>
        <w:t xml:space="preserve"> </w:t>
      </w:r>
      <w:r w:rsidR="00BC7250" w:rsidRPr="00B87229">
        <w:rPr>
          <w:rFonts w:ascii="Times New Roman" w:hAnsi="Times New Roman"/>
          <w:sz w:val="28"/>
          <w:szCs w:val="28"/>
        </w:rPr>
        <w:t>начальник финансового отдела.</w:t>
      </w:r>
    </w:p>
    <w:p w:rsidR="00053EEB" w:rsidRPr="00BC7250" w:rsidRDefault="00053EEB" w:rsidP="0003441D">
      <w:pPr>
        <w:tabs>
          <w:tab w:val="left" w:pos="2676"/>
        </w:tabs>
        <w:spacing w:after="0" w:line="240" w:lineRule="auto"/>
        <w:rPr>
          <w:rFonts w:ascii="Times New Roman" w:hAnsi="Times New Roman"/>
          <w:b/>
          <w:sz w:val="28"/>
          <w:szCs w:val="28"/>
        </w:rPr>
      </w:pPr>
      <w:r w:rsidRPr="00BC7250">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1A92" w:rsidRPr="0093568A" w:rsidRDefault="00E21A92" w:rsidP="0003441D">
      <w:pPr>
        <w:pStyle w:val="aa"/>
        <w:tabs>
          <w:tab w:val="left" w:pos="2676"/>
        </w:tabs>
        <w:spacing w:after="0" w:line="240" w:lineRule="auto"/>
        <w:ind w:left="0"/>
        <w:jc w:val="both"/>
        <w:rPr>
          <w:rFonts w:ascii="Times New Roman" w:hAnsi="Times New Roman"/>
          <w:b/>
          <w:sz w:val="28"/>
          <w:szCs w:val="28"/>
        </w:rPr>
      </w:pPr>
    </w:p>
    <w:p w:rsidR="00B17EF5" w:rsidRDefault="00283A57" w:rsidP="0003441D">
      <w:pPr>
        <w:tabs>
          <w:tab w:val="left" w:pos="2676"/>
        </w:tabs>
        <w:spacing w:after="0" w:line="240" w:lineRule="auto"/>
        <w:jc w:val="both"/>
        <w:rPr>
          <w:rFonts w:ascii="Times New Roman" w:hAnsi="Times New Roman"/>
          <w:b/>
          <w:sz w:val="28"/>
          <w:szCs w:val="28"/>
        </w:rPr>
      </w:pPr>
      <w:r w:rsidRPr="00283A57">
        <w:rPr>
          <w:rFonts w:ascii="Times New Roman" w:hAnsi="Times New Roman"/>
          <w:b/>
          <w:bCs/>
          <w:sz w:val="28"/>
          <w:szCs w:val="28"/>
        </w:rPr>
        <w:t>Администрации Вяртсильского городского поселения</w:t>
      </w:r>
      <w:r w:rsidR="00B17EF5" w:rsidRPr="00283A57">
        <w:rPr>
          <w:rFonts w:ascii="Times New Roman" w:hAnsi="Times New Roman"/>
          <w:b/>
          <w:sz w:val="28"/>
          <w:szCs w:val="28"/>
        </w:rPr>
        <w:t>:</w:t>
      </w:r>
    </w:p>
    <w:p w:rsidR="00283A57" w:rsidRDefault="00283A57" w:rsidP="0003441D">
      <w:pPr>
        <w:tabs>
          <w:tab w:val="left" w:pos="2676"/>
        </w:tabs>
        <w:spacing w:after="0" w:line="240" w:lineRule="auto"/>
        <w:jc w:val="both"/>
        <w:rPr>
          <w:rFonts w:ascii="Times New Roman" w:hAnsi="Times New Roman"/>
          <w:b/>
          <w:sz w:val="28"/>
          <w:szCs w:val="28"/>
        </w:rPr>
      </w:pPr>
    </w:p>
    <w:p w:rsidR="00C94CE8" w:rsidRPr="00C94CE8" w:rsidRDefault="00C94CE8" w:rsidP="0003441D">
      <w:pPr>
        <w:pStyle w:val="aa"/>
        <w:numPr>
          <w:ilvl w:val="0"/>
          <w:numId w:val="26"/>
        </w:numPr>
        <w:spacing w:after="0" w:line="240" w:lineRule="auto"/>
        <w:ind w:left="0"/>
        <w:jc w:val="both"/>
        <w:rPr>
          <w:rFonts w:ascii="Times New Roman" w:hAnsi="Times New Roman"/>
          <w:bCs/>
          <w:sz w:val="28"/>
          <w:szCs w:val="28"/>
        </w:rPr>
      </w:pPr>
      <w:r w:rsidRPr="00C94CE8">
        <w:rPr>
          <w:rFonts w:ascii="Times New Roman" w:hAnsi="Times New Roman"/>
          <w:bCs/>
          <w:sz w:val="28"/>
          <w:szCs w:val="28"/>
        </w:rPr>
        <w:t xml:space="preserve">В </w:t>
      </w:r>
      <w:r>
        <w:rPr>
          <w:rFonts w:ascii="Times New Roman" w:hAnsi="Times New Roman"/>
          <w:bCs/>
          <w:sz w:val="28"/>
          <w:szCs w:val="28"/>
        </w:rPr>
        <w:t xml:space="preserve">соответствии с </w:t>
      </w:r>
      <w:r w:rsidRPr="00C94CE8">
        <w:rPr>
          <w:rFonts w:ascii="Times New Roman" w:hAnsi="Times New Roman"/>
          <w:bCs/>
          <w:sz w:val="28"/>
          <w:szCs w:val="28"/>
        </w:rPr>
        <w:t>пункт</w:t>
      </w:r>
      <w:r>
        <w:rPr>
          <w:rFonts w:ascii="Times New Roman" w:hAnsi="Times New Roman"/>
          <w:bCs/>
          <w:sz w:val="28"/>
          <w:szCs w:val="28"/>
        </w:rPr>
        <w:t>ом</w:t>
      </w:r>
      <w:r w:rsidRPr="00C94CE8">
        <w:rPr>
          <w:rFonts w:ascii="Times New Roman" w:hAnsi="Times New Roman"/>
          <w:bCs/>
          <w:sz w:val="28"/>
          <w:szCs w:val="28"/>
        </w:rPr>
        <w:t xml:space="preserve"> 12 Положения о порядке передачи имущества в аренду и безвозмездное пользование,</w:t>
      </w:r>
      <w:r>
        <w:rPr>
          <w:rFonts w:ascii="Times New Roman" w:hAnsi="Times New Roman"/>
          <w:bCs/>
          <w:sz w:val="28"/>
          <w:szCs w:val="28"/>
        </w:rPr>
        <w:t xml:space="preserve"> разработать и утвердить </w:t>
      </w:r>
      <w:r w:rsidRPr="00C94CE8">
        <w:rPr>
          <w:rFonts w:ascii="Times New Roman" w:hAnsi="Times New Roman"/>
          <w:bCs/>
          <w:sz w:val="28"/>
          <w:szCs w:val="28"/>
        </w:rPr>
        <w:t>Положение о порядке проведения торгов на п</w:t>
      </w:r>
      <w:r>
        <w:rPr>
          <w:rFonts w:ascii="Times New Roman" w:hAnsi="Times New Roman"/>
          <w:bCs/>
          <w:sz w:val="28"/>
          <w:szCs w:val="28"/>
        </w:rPr>
        <w:t>раво заключения договора аренды</w:t>
      </w:r>
      <w:r w:rsidRPr="00C94CE8">
        <w:rPr>
          <w:rFonts w:ascii="Times New Roman" w:hAnsi="Times New Roman"/>
          <w:bCs/>
          <w:sz w:val="28"/>
          <w:szCs w:val="28"/>
        </w:rPr>
        <w:t>.</w:t>
      </w:r>
    </w:p>
    <w:p w:rsidR="00C94CE8" w:rsidRPr="00D60C79" w:rsidRDefault="00C94CE8" w:rsidP="0003441D">
      <w:pPr>
        <w:numPr>
          <w:ilvl w:val="0"/>
          <w:numId w:val="26"/>
        </w:numPr>
        <w:spacing w:after="0" w:line="240" w:lineRule="auto"/>
        <w:ind w:left="0"/>
        <w:jc w:val="both"/>
        <w:rPr>
          <w:rFonts w:ascii="Times New Roman" w:hAnsi="Times New Roman"/>
          <w:bCs/>
          <w:sz w:val="28"/>
          <w:szCs w:val="28"/>
        </w:rPr>
      </w:pPr>
      <w:r>
        <w:rPr>
          <w:rFonts w:ascii="Times New Roman" w:hAnsi="Times New Roman"/>
          <w:bCs/>
          <w:sz w:val="28"/>
          <w:szCs w:val="28"/>
        </w:rPr>
        <w:t>В с</w:t>
      </w:r>
      <w:r w:rsidRPr="00D60C79">
        <w:rPr>
          <w:rFonts w:ascii="Times New Roman" w:hAnsi="Times New Roman"/>
          <w:bCs/>
          <w:sz w:val="28"/>
          <w:szCs w:val="28"/>
        </w:rPr>
        <w:t>тать</w:t>
      </w:r>
      <w:r>
        <w:rPr>
          <w:rFonts w:ascii="Times New Roman" w:hAnsi="Times New Roman"/>
          <w:bCs/>
          <w:sz w:val="28"/>
          <w:szCs w:val="28"/>
        </w:rPr>
        <w:t>ю</w:t>
      </w:r>
      <w:r w:rsidRPr="00D60C79">
        <w:rPr>
          <w:rFonts w:ascii="Times New Roman" w:hAnsi="Times New Roman"/>
          <w:bCs/>
          <w:sz w:val="28"/>
          <w:szCs w:val="28"/>
        </w:rPr>
        <w:t xml:space="preserve"> 11 </w:t>
      </w:r>
      <w:r w:rsidRPr="00D60C79">
        <w:rPr>
          <w:rFonts w:ascii="Times New Roman" w:hAnsi="Times New Roman"/>
          <w:sz w:val="28"/>
          <w:szCs w:val="28"/>
        </w:rPr>
        <w:t>Положения о порядке владения, пользования и распоряжения имуществом включ</w:t>
      </w:r>
      <w:r>
        <w:rPr>
          <w:rFonts w:ascii="Times New Roman" w:hAnsi="Times New Roman"/>
          <w:sz w:val="28"/>
          <w:szCs w:val="28"/>
        </w:rPr>
        <w:t>ить</w:t>
      </w:r>
      <w:r w:rsidRPr="00D60C79">
        <w:rPr>
          <w:rFonts w:ascii="Times New Roman" w:hAnsi="Times New Roman"/>
          <w:sz w:val="28"/>
          <w:szCs w:val="28"/>
        </w:rPr>
        <w:t xml:space="preserve"> физических лиц, получившим право аренды муниципального имущества в объекты </w:t>
      </w:r>
      <w:r w:rsidRPr="00D60C79">
        <w:rPr>
          <w:rFonts w:ascii="Times New Roman" w:hAnsi="Times New Roman"/>
          <w:bCs/>
          <w:sz w:val="28"/>
          <w:szCs w:val="28"/>
        </w:rPr>
        <w:t>контроля за использованием по назначению и сохранностью имущества</w:t>
      </w:r>
      <w:r w:rsidRPr="00D60C79">
        <w:rPr>
          <w:rFonts w:ascii="Times New Roman" w:hAnsi="Times New Roman"/>
          <w:sz w:val="28"/>
          <w:szCs w:val="28"/>
        </w:rPr>
        <w:t>.</w:t>
      </w:r>
    </w:p>
    <w:p w:rsidR="00C94CE8" w:rsidRPr="00D60C79" w:rsidRDefault="001D330E" w:rsidP="0003441D">
      <w:pPr>
        <w:numPr>
          <w:ilvl w:val="0"/>
          <w:numId w:val="26"/>
        </w:numPr>
        <w:spacing w:after="0" w:line="240" w:lineRule="auto"/>
        <w:ind w:left="0"/>
        <w:jc w:val="both"/>
        <w:rPr>
          <w:rFonts w:ascii="Times New Roman" w:hAnsi="Times New Roman"/>
          <w:bCs/>
          <w:sz w:val="28"/>
          <w:szCs w:val="28"/>
        </w:rPr>
      </w:pPr>
      <w:r>
        <w:rPr>
          <w:rFonts w:ascii="Times New Roman" w:hAnsi="Times New Roman"/>
          <w:bCs/>
          <w:sz w:val="28"/>
          <w:szCs w:val="28"/>
        </w:rPr>
        <w:t>С целью исполнения полномочий по контролю за использованием муниципального имущества, предписанных с</w:t>
      </w:r>
      <w:r w:rsidRPr="00D60C79">
        <w:rPr>
          <w:rFonts w:ascii="Times New Roman" w:hAnsi="Times New Roman"/>
          <w:bCs/>
          <w:sz w:val="28"/>
          <w:szCs w:val="28"/>
        </w:rPr>
        <w:t>тать</w:t>
      </w:r>
      <w:r>
        <w:rPr>
          <w:rFonts w:ascii="Times New Roman" w:hAnsi="Times New Roman"/>
          <w:bCs/>
          <w:sz w:val="28"/>
          <w:szCs w:val="28"/>
        </w:rPr>
        <w:t>ей</w:t>
      </w:r>
      <w:r w:rsidRPr="00D60C79">
        <w:rPr>
          <w:rFonts w:ascii="Times New Roman" w:hAnsi="Times New Roman"/>
          <w:bCs/>
          <w:sz w:val="28"/>
          <w:szCs w:val="28"/>
        </w:rPr>
        <w:t xml:space="preserve"> 11 </w:t>
      </w:r>
      <w:r w:rsidRPr="00D60C79">
        <w:rPr>
          <w:rFonts w:ascii="Times New Roman" w:hAnsi="Times New Roman"/>
          <w:sz w:val="28"/>
          <w:szCs w:val="28"/>
        </w:rPr>
        <w:t>Положения о порядке владения, пользования и распоряжения имуществом</w:t>
      </w:r>
      <w:r>
        <w:rPr>
          <w:rFonts w:ascii="Times New Roman" w:hAnsi="Times New Roman"/>
          <w:sz w:val="28"/>
          <w:szCs w:val="28"/>
        </w:rPr>
        <w:t>,</w:t>
      </w:r>
      <w:r w:rsidRPr="00D60C79">
        <w:rPr>
          <w:rFonts w:ascii="Times New Roman" w:hAnsi="Times New Roman"/>
          <w:sz w:val="28"/>
          <w:szCs w:val="28"/>
        </w:rPr>
        <w:t xml:space="preserve"> </w:t>
      </w:r>
      <w:r>
        <w:rPr>
          <w:rFonts w:ascii="Times New Roman" w:hAnsi="Times New Roman"/>
          <w:sz w:val="28"/>
          <w:szCs w:val="28"/>
        </w:rPr>
        <w:t xml:space="preserve">разработать и утвердить </w:t>
      </w:r>
      <w:r w:rsidR="00C94CE8" w:rsidRPr="00D60C79">
        <w:rPr>
          <w:rFonts w:ascii="Times New Roman" w:hAnsi="Times New Roman"/>
          <w:sz w:val="28"/>
          <w:szCs w:val="28"/>
        </w:rPr>
        <w:t xml:space="preserve">порядок осуществления контроля за сохранностью и </w:t>
      </w:r>
      <w:r w:rsidR="00C94CE8" w:rsidRPr="00D60C79">
        <w:rPr>
          <w:rFonts w:ascii="Times New Roman" w:hAnsi="Times New Roman"/>
          <w:bCs/>
          <w:sz w:val="28"/>
          <w:szCs w:val="28"/>
        </w:rPr>
        <w:t>использованием муниципального имущества</w:t>
      </w:r>
      <w:r w:rsidR="000D40E3">
        <w:rPr>
          <w:rFonts w:ascii="Times New Roman" w:hAnsi="Times New Roman"/>
          <w:bCs/>
          <w:sz w:val="28"/>
          <w:szCs w:val="28"/>
        </w:rPr>
        <w:t>, в том числе переданного в аренду (безвозмездное пользование)</w:t>
      </w:r>
      <w:r w:rsidR="00C94CE8" w:rsidRPr="00D60C79">
        <w:rPr>
          <w:rFonts w:ascii="Times New Roman" w:hAnsi="Times New Roman"/>
          <w:bCs/>
          <w:sz w:val="28"/>
          <w:szCs w:val="28"/>
        </w:rPr>
        <w:t>.</w:t>
      </w:r>
    </w:p>
    <w:p w:rsidR="009930B5" w:rsidRPr="00017366" w:rsidRDefault="009930B5" w:rsidP="0003441D">
      <w:pPr>
        <w:pStyle w:val="aa"/>
        <w:numPr>
          <w:ilvl w:val="0"/>
          <w:numId w:val="26"/>
        </w:numPr>
        <w:tabs>
          <w:tab w:val="left" w:pos="2676"/>
        </w:tabs>
        <w:spacing w:after="0" w:line="240" w:lineRule="auto"/>
        <w:ind w:left="0"/>
        <w:jc w:val="both"/>
        <w:rPr>
          <w:rFonts w:ascii="Arial" w:hAnsi="Arial" w:cs="Arial"/>
          <w:sz w:val="28"/>
          <w:szCs w:val="28"/>
        </w:rPr>
      </w:pPr>
      <w:r w:rsidRPr="00017366">
        <w:rPr>
          <w:rFonts w:ascii="Times New Roman" w:hAnsi="Times New Roman"/>
          <w:color w:val="000000"/>
          <w:sz w:val="28"/>
          <w:szCs w:val="28"/>
        </w:rPr>
        <w:t xml:space="preserve">Устранить выявленные проверкой нарушения отражения в Реестре муниципального имущества, находящихся в собственности </w:t>
      </w:r>
      <w:r w:rsidR="00C94CE8" w:rsidRPr="00017366">
        <w:rPr>
          <w:rFonts w:ascii="Times New Roman" w:hAnsi="Times New Roman"/>
          <w:color w:val="000000"/>
          <w:sz w:val="28"/>
          <w:szCs w:val="28"/>
        </w:rPr>
        <w:t>Вяртсильского городского поселения</w:t>
      </w:r>
      <w:r w:rsidRPr="00017366">
        <w:rPr>
          <w:rFonts w:ascii="Times New Roman" w:hAnsi="Times New Roman"/>
          <w:color w:val="000000"/>
          <w:sz w:val="28"/>
          <w:szCs w:val="28"/>
        </w:rPr>
        <w:t>.</w:t>
      </w:r>
    </w:p>
    <w:p w:rsidR="001D330E" w:rsidRPr="009930B5" w:rsidRDefault="001D330E" w:rsidP="0003441D">
      <w:pPr>
        <w:pStyle w:val="aa"/>
        <w:numPr>
          <w:ilvl w:val="0"/>
          <w:numId w:val="26"/>
        </w:numPr>
        <w:tabs>
          <w:tab w:val="left" w:pos="2676"/>
        </w:tabs>
        <w:spacing w:after="0" w:line="240" w:lineRule="auto"/>
        <w:ind w:left="0"/>
        <w:jc w:val="both"/>
        <w:rPr>
          <w:rFonts w:ascii="Arial" w:hAnsi="Arial" w:cs="Arial"/>
          <w:sz w:val="28"/>
          <w:szCs w:val="28"/>
        </w:rPr>
      </w:pPr>
      <w:r w:rsidRPr="00D60C79">
        <w:rPr>
          <w:rFonts w:ascii="Times New Roman" w:hAnsi="Times New Roman" w:cs="Times New Roman"/>
          <w:sz w:val="28"/>
          <w:szCs w:val="28"/>
        </w:rPr>
        <w:lastRenderedPageBreak/>
        <w:t>В</w:t>
      </w:r>
      <w:r>
        <w:rPr>
          <w:rFonts w:ascii="Times New Roman" w:hAnsi="Times New Roman" w:cs="Times New Roman"/>
          <w:sz w:val="28"/>
          <w:szCs w:val="28"/>
        </w:rPr>
        <w:t xml:space="preserve"> соответствии со </w:t>
      </w:r>
      <w:r w:rsidRPr="00D60C79">
        <w:rPr>
          <w:rFonts w:ascii="Times New Roman" w:hAnsi="Times New Roman" w:cs="Times New Roman"/>
          <w:sz w:val="28"/>
          <w:szCs w:val="28"/>
        </w:rPr>
        <w:t>стать</w:t>
      </w:r>
      <w:r>
        <w:rPr>
          <w:rFonts w:ascii="Times New Roman" w:hAnsi="Times New Roman" w:cs="Times New Roman"/>
          <w:sz w:val="28"/>
          <w:szCs w:val="28"/>
        </w:rPr>
        <w:t>ей</w:t>
      </w:r>
      <w:r w:rsidRPr="00D60C79">
        <w:rPr>
          <w:rFonts w:ascii="Times New Roman" w:hAnsi="Times New Roman" w:cs="Times New Roman"/>
          <w:sz w:val="28"/>
          <w:szCs w:val="28"/>
        </w:rPr>
        <w:t xml:space="preserve"> 145 Инструкции N 157н</w:t>
      </w:r>
      <w:r>
        <w:rPr>
          <w:rFonts w:ascii="Times New Roman" w:hAnsi="Times New Roman" w:cs="Times New Roman"/>
          <w:sz w:val="28"/>
          <w:szCs w:val="28"/>
        </w:rPr>
        <w:t>,</w:t>
      </w:r>
      <w:r>
        <w:rPr>
          <w:rFonts w:ascii="Times New Roman" w:hAnsi="Times New Roman"/>
          <w:color w:val="000000"/>
          <w:sz w:val="28"/>
          <w:szCs w:val="28"/>
        </w:rPr>
        <w:t xml:space="preserve"> обеспечить сопоставимость данных</w:t>
      </w:r>
      <w:r w:rsidRPr="001D330E">
        <w:rPr>
          <w:rFonts w:ascii="Times New Roman" w:hAnsi="Times New Roman" w:cs="Times New Roman"/>
          <w:sz w:val="28"/>
          <w:szCs w:val="28"/>
        </w:rPr>
        <w:t xml:space="preserve"> </w:t>
      </w:r>
      <w:r w:rsidRPr="00D60C79">
        <w:rPr>
          <w:rFonts w:ascii="Times New Roman" w:hAnsi="Times New Roman" w:cs="Times New Roman"/>
          <w:sz w:val="28"/>
          <w:szCs w:val="28"/>
        </w:rPr>
        <w:t xml:space="preserve">регистров бухгалтерского учета об объектах, составляющих муниципальную казну Вяртсильского городского поселения </w:t>
      </w:r>
      <w:r>
        <w:rPr>
          <w:rFonts w:ascii="Times New Roman" w:hAnsi="Times New Roman" w:cs="Times New Roman"/>
          <w:sz w:val="28"/>
          <w:szCs w:val="28"/>
        </w:rPr>
        <w:t>с</w:t>
      </w:r>
      <w:r w:rsidRPr="00D60C79">
        <w:rPr>
          <w:rFonts w:ascii="Times New Roman" w:hAnsi="Times New Roman" w:cs="Times New Roman"/>
          <w:sz w:val="28"/>
          <w:szCs w:val="28"/>
        </w:rPr>
        <w:t xml:space="preserve"> данными информации из Реестра муниципального имущества </w:t>
      </w:r>
      <w:r>
        <w:rPr>
          <w:rFonts w:ascii="Times New Roman" w:hAnsi="Times New Roman" w:cs="Times New Roman"/>
          <w:sz w:val="28"/>
          <w:szCs w:val="28"/>
        </w:rPr>
        <w:t>на отчетную дату.</w:t>
      </w:r>
    </w:p>
    <w:p w:rsidR="002E588C" w:rsidRPr="000657CD" w:rsidRDefault="002E588C" w:rsidP="0003441D">
      <w:pPr>
        <w:pStyle w:val="aa"/>
        <w:numPr>
          <w:ilvl w:val="0"/>
          <w:numId w:val="26"/>
        </w:numPr>
        <w:spacing w:after="0" w:line="240" w:lineRule="auto"/>
        <w:ind w:left="0"/>
        <w:jc w:val="both"/>
        <w:rPr>
          <w:rFonts w:ascii="Times New Roman" w:hAnsi="Times New Roman"/>
          <w:sz w:val="28"/>
          <w:szCs w:val="28"/>
        </w:rPr>
      </w:pPr>
      <w:r w:rsidRPr="000657CD">
        <w:rPr>
          <w:rFonts w:ascii="Times New Roman" w:hAnsi="Times New Roman"/>
          <w:sz w:val="28"/>
          <w:szCs w:val="28"/>
        </w:rPr>
        <w:t xml:space="preserve">Произвести государственную регистрацию права муниципальной собственности в отношении имущества </w:t>
      </w:r>
      <w:r w:rsidR="000D40E3">
        <w:rPr>
          <w:rFonts w:ascii="Times New Roman" w:hAnsi="Times New Roman"/>
          <w:sz w:val="28"/>
          <w:szCs w:val="28"/>
        </w:rPr>
        <w:t>Вяртсиль</w:t>
      </w:r>
      <w:r w:rsidRPr="000657CD">
        <w:rPr>
          <w:rFonts w:ascii="Times New Roman" w:hAnsi="Times New Roman"/>
          <w:sz w:val="28"/>
          <w:szCs w:val="28"/>
        </w:rPr>
        <w:t>ского городского поселения, права на которые подлежат государственной регистрации.</w:t>
      </w:r>
    </w:p>
    <w:p w:rsidR="002E588C" w:rsidRPr="001819A9" w:rsidRDefault="001819A9" w:rsidP="0003441D">
      <w:pPr>
        <w:numPr>
          <w:ilvl w:val="0"/>
          <w:numId w:val="26"/>
        </w:numPr>
        <w:spacing w:after="0" w:line="240" w:lineRule="auto"/>
        <w:ind w:left="0"/>
        <w:jc w:val="both"/>
        <w:rPr>
          <w:rFonts w:ascii="Times New Roman" w:hAnsi="Times New Roman"/>
          <w:sz w:val="28"/>
          <w:szCs w:val="28"/>
        </w:rPr>
      </w:pPr>
      <w:r w:rsidRPr="001819A9">
        <w:rPr>
          <w:rFonts w:ascii="Times New Roman" w:hAnsi="Times New Roman"/>
          <w:sz w:val="28"/>
          <w:szCs w:val="28"/>
        </w:rPr>
        <w:t>В соответствии с пунктом 9 раздела 3 СГС «Учетная политика, оценочные значения и ошибки»</w:t>
      </w:r>
      <w:r>
        <w:rPr>
          <w:rFonts w:ascii="Times New Roman" w:hAnsi="Times New Roman"/>
          <w:sz w:val="28"/>
          <w:szCs w:val="28"/>
        </w:rPr>
        <w:t xml:space="preserve"> </w:t>
      </w:r>
      <w:r w:rsidRPr="001819A9">
        <w:rPr>
          <w:rFonts w:ascii="Times New Roman" w:hAnsi="Times New Roman"/>
          <w:sz w:val="28"/>
          <w:szCs w:val="28"/>
        </w:rPr>
        <w:t>в</w:t>
      </w:r>
      <w:r w:rsidR="002E588C" w:rsidRPr="001819A9">
        <w:rPr>
          <w:rFonts w:ascii="Times New Roman" w:hAnsi="Times New Roman"/>
          <w:sz w:val="28"/>
          <w:szCs w:val="28"/>
        </w:rPr>
        <w:t>нести дополнения в Учетную политику:</w:t>
      </w:r>
    </w:p>
    <w:p w:rsidR="001819A9" w:rsidRDefault="002E588C" w:rsidP="0003441D">
      <w:pPr>
        <w:spacing w:after="0" w:line="240" w:lineRule="auto"/>
        <w:jc w:val="both"/>
        <w:rPr>
          <w:rFonts w:ascii="Times New Roman" w:hAnsi="Times New Roman"/>
          <w:sz w:val="28"/>
          <w:szCs w:val="28"/>
        </w:rPr>
      </w:pPr>
      <w:r>
        <w:rPr>
          <w:rFonts w:ascii="Times New Roman" w:hAnsi="Times New Roman"/>
          <w:sz w:val="28"/>
          <w:szCs w:val="28"/>
        </w:rPr>
        <w:t xml:space="preserve">-утвердить форму </w:t>
      </w:r>
      <w:r w:rsidR="001D330E" w:rsidRPr="00D60C79">
        <w:rPr>
          <w:rFonts w:ascii="Times New Roman" w:hAnsi="Times New Roman"/>
          <w:sz w:val="28"/>
          <w:szCs w:val="28"/>
        </w:rPr>
        <w:t>регистра</w:t>
      </w:r>
      <w:r w:rsidR="00017366">
        <w:rPr>
          <w:rFonts w:ascii="Times New Roman" w:hAnsi="Times New Roman"/>
          <w:sz w:val="28"/>
          <w:szCs w:val="28"/>
        </w:rPr>
        <w:t>,</w:t>
      </w:r>
      <w:r w:rsidR="001D330E" w:rsidRPr="00D60C79">
        <w:rPr>
          <w:rFonts w:ascii="Times New Roman" w:hAnsi="Times New Roman"/>
          <w:sz w:val="28"/>
          <w:szCs w:val="28"/>
        </w:rPr>
        <w:t xml:space="preserve"> в которой ведется аналитический учет объектов муниципальной казны</w:t>
      </w:r>
      <w:r w:rsidR="00C31B70">
        <w:rPr>
          <w:rFonts w:ascii="Times New Roman" w:hAnsi="Times New Roman"/>
          <w:sz w:val="28"/>
          <w:szCs w:val="28"/>
        </w:rPr>
        <w:t>,</w:t>
      </w:r>
      <w:r w:rsidR="00C31B70" w:rsidRPr="00C31B70">
        <w:rPr>
          <w:rFonts w:ascii="Times New Roman" w:eastAsia="Times New Roman" w:hAnsi="Times New Roman"/>
          <w:sz w:val="28"/>
          <w:szCs w:val="28"/>
        </w:rPr>
        <w:t xml:space="preserve"> </w:t>
      </w:r>
      <w:r w:rsidR="00C31B70">
        <w:rPr>
          <w:rFonts w:ascii="Times New Roman" w:eastAsia="Times New Roman" w:hAnsi="Times New Roman"/>
          <w:sz w:val="28"/>
          <w:szCs w:val="28"/>
        </w:rPr>
        <w:t>форму</w:t>
      </w:r>
      <w:r w:rsidR="00C31B70" w:rsidRPr="00D60C79">
        <w:rPr>
          <w:rFonts w:ascii="Times New Roman" w:eastAsia="Times New Roman" w:hAnsi="Times New Roman"/>
          <w:sz w:val="28"/>
          <w:szCs w:val="28"/>
        </w:rPr>
        <w:t xml:space="preserve"> </w:t>
      </w:r>
      <w:r w:rsidR="001819A9">
        <w:rPr>
          <w:rStyle w:val="blk"/>
          <w:rFonts w:ascii="Times New Roman" w:eastAsia="Times New Roman" w:hAnsi="Times New Roman"/>
          <w:sz w:val="28"/>
          <w:szCs w:val="28"/>
          <w:highlight w:val="white"/>
        </w:rPr>
        <w:t>а</w:t>
      </w:r>
      <w:r w:rsidR="00C31B70" w:rsidRPr="00D60C79">
        <w:rPr>
          <w:rStyle w:val="blk"/>
          <w:rFonts w:ascii="Times New Roman" w:eastAsia="Times New Roman" w:hAnsi="Times New Roman"/>
          <w:sz w:val="28"/>
          <w:szCs w:val="28"/>
          <w:highlight w:val="white"/>
        </w:rPr>
        <w:t>кт</w:t>
      </w:r>
      <w:r w:rsidR="001819A9">
        <w:rPr>
          <w:rStyle w:val="blk"/>
          <w:rFonts w:ascii="Times New Roman" w:eastAsia="Times New Roman" w:hAnsi="Times New Roman"/>
          <w:sz w:val="28"/>
          <w:szCs w:val="28"/>
          <w:highlight w:val="white"/>
        </w:rPr>
        <w:t>а</w:t>
      </w:r>
      <w:r w:rsidR="00C31B70" w:rsidRPr="00D60C79">
        <w:rPr>
          <w:rStyle w:val="blk"/>
          <w:rFonts w:ascii="Times New Roman" w:eastAsia="Times New Roman" w:hAnsi="Times New Roman"/>
          <w:sz w:val="28"/>
          <w:szCs w:val="28"/>
          <w:highlight w:val="white"/>
        </w:rPr>
        <w:t xml:space="preserve"> приема-передачи к договорам аренды и безвозмездного пользования</w:t>
      </w:r>
      <w:r w:rsidR="001D330E" w:rsidRPr="00D60C79">
        <w:rPr>
          <w:rFonts w:ascii="Times New Roman" w:hAnsi="Times New Roman"/>
          <w:sz w:val="28"/>
          <w:szCs w:val="28"/>
        </w:rPr>
        <w:t xml:space="preserve"> </w:t>
      </w:r>
      <w:r w:rsidR="00C31B70">
        <w:rPr>
          <w:rFonts w:ascii="Times New Roman" w:hAnsi="Times New Roman"/>
          <w:sz w:val="28"/>
          <w:szCs w:val="28"/>
        </w:rPr>
        <w:t>муниципального имущества,</w:t>
      </w:r>
    </w:p>
    <w:p w:rsidR="00142A47" w:rsidRDefault="001819A9" w:rsidP="0003441D">
      <w:pPr>
        <w:spacing w:after="0" w:line="240" w:lineRule="auto"/>
        <w:jc w:val="both"/>
        <w:rPr>
          <w:rFonts w:ascii="Times New Roman" w:hAnsi="Times New Roman"/>
          <w:sz w:val="28"/>
          <w:szCs w:val="28"/>
        </w:rPr>
      </w:pPr>
      <w:r>
        <w:rPr>
          <w:rFonts w:ascii="Times New Roman" w:hAnsi="Times New Roman"/>
          <w:sz w:val="28"/>
          <w:szCs w:val="28"/>
        </w:rPr>
        <w:t>-</w:t>
      </w:r>
      <w:r w:rsidR="00017366">
        <w:rPr>
          <w:rFonts w:ascii="Times New Roman" w:hAnsi="Times New Roman"/>
          <w:sz w:val="28"/>
          <w:szCs w:val="28"/>
        </w:rPr>
        <w:t xml:space="preserve">установить </w:t>
      </w:r>
      <w:r w:rsidR="00142A47">
        <w:rPr>
          <w:rFonts w:ascii="Times New Roman" w:hAnsi="Times New Roman"/>
          <w:sz w:val="28"/>
          <w:szCs w:val="28"/>
        </w:rPr>
        <w:t>п</w:t>
      </w:r>
      <w:r w:rsidR="001D330E" w:rsidRPr="00D60C79">
        <w:rPr>
          <w:rFonts w:ascii="Times New Roman" w:hAnsi="Times New Roman"/>
          <w:sz w:val="28"/>
          <w:szCs w:val="28"/>
        </w:rPr>
        <w:t>ериодичность отражения в бюджетном учете операций с объектами, составляющими муниципальную казну на основании информации из Р</w:t>
      </w:r>
      <w:r>
        <w:rPr>
          <w:rFonts w:ascii="Times New Roman" w:hAnsi="Times New Roman"/>
          <w:sz w:val="28"/>
          <w:szCs w:val="28"/>
        </w:rPr>
        <w:t>еестра муниципального имущества,</w:t>
      </w:r>
    </w:p>
    <w:p w:rsidR="001819A9" w:rsidRPr="0018030C" w:rsidRDefault="001819A9" w:rsidP="0003441D">
      <w:pPr>
        <w:spacing w:after="0" w:line="240" w:lineRule="auto"/>
        <w:jc w:val="both"/>
        <w:rPr>
          <w:rFonts w:ascii="Times New Roman" w:hAnsi="Times New Roman"/>
          <w:color w:val="000000"/>
          <w:sz w:val="28"/>
          <w:szCs w:val="28"/>
        </w:rPr>
      </w:pPr>
      <w:r>
        <w:rPr>
          <w:rFonts w:ascii="Times New Roman" w:hAnsi="Times New Roman"/>
          <w:sz w:val="28"/>
          <w:szCs w:val="28"/>
        </w:rPr>
        <w:t>-</w:t>
      </w:r>
      <w:r w:rsidR="00017366">
        <w:rPr>
          <w:rFonts w:ascii="Times New Roman" w:hAnsi="Times New Roman"/>
          <w:sz w:val="28"/>
          <w:szCs w:val="28"/>
        </w:rPr>
        <w:t xml:space="preserve">установить </w:t>
      </w:r>
      <w:r w:rsidRPr="0018030C">
        <w:rPr>
          <w:rFonts w:ascii="Times New Roman" w:eastAsia="Times New Roman" w:hAnsi="Times New Roman"/>
          <w:sz w:val="28"/>
          <w:szCs w:val="28"/>
        </w:rPr>
        <w:t xml:space="preserve">методы </w:t>
      </w:r>
      <w:r w:rsidRPr="0018030C">
        <w:rPr>
          <w:rFonts w:ascii="Times New Roman" w:hAnsi="Times New Roman"/>
          <w:color w:val="000000"/>
          <w:sz w:val="28"/>
          <w:szCs w:val="28"/>
        </w:rPr>
        <w:t>оценки объектов бухгалтерского учета, в виде части зданий и сооружений, не являющихся отдельными инвентарными объектами, передаваемыми в аренду (безвозмездное пользование).</w:t>
      </w:r>
    </w:p>
    <w:p w:rsidR="000210B6" w:rsidRPr="00017366" w:rsidRDefault="000210B6" w:rsidP="0003441D">
      <w:pPr>
        <w:pStyle w:val="aa"/>
        <w:numPr>
          <w:ilvl w:val="0"/>
          <w:numId w:val="26"/>
        </w:numPr>
        <w:spacing w:after="0" w:line="240" w:lineRule="auto"/>
        <w:ind w:left="0"/>
        <w:jc w:val="both"/>
        <w:rPr>
          <w:rFonts w:ascii="Times New Roman" w:hAnsi="Times New Roman"/>
          <w:sz w:val="28"/>
          <w:szCs w:val="28"/>
        </w:rPr>
      </w:pPr>
      <w:r w:rsidRPr="00017366">
        <w:rPr>
          <w:rFonts w:ascii="Times New Roman" w:hAnsi="Times New Roman"/>
          <w:sz w:val="28"/>
          <w:szCs w:val="28"/>
        </w:rPr>
        <w:t xml:space="preserve">Размер арендной платы, в </w:t>
      </w:r>
      <w:r w:rsidR="00CE25A7" w:rsidRPr="00017366">
        <w:rPr>
          <w:rFonts w:ascii="Times New Roman" w:hAnsi="Times New Roman"/>
          <w:sz w:val="28"/>
          <w:szCs w:val="28"/>
        </w:rPr>
        <w:t>соответствие со</w:t>
      </w:r>
      <w:r w:rsidRPr="00017366">
        <w:rPr>
          <w:rFonts w:ascii="Times New Roman" w:hAnsi="Times New Roman"/>
          <w:sz w:val="28"/>
          <w:szCs w:val="28"/>
        </w:rPr>
        <w:t xml:space="preserve"> </w:t>
      </w:r>
      <w:hyperlink r:id="rId58" w:anchor="/document/12112509/entry/8" w:history="1">
        <w:r w:rsidRPr="00017366">
          <w:rPr>
            <w:rStyle w:val="af"/>
            <w:rFonts w:ascii="Times New Roman" w:hAnsi="Times New Roman" w:cs="Times New Roman"/>
            <w:color w:val="auto"/>
            <w:sz w:val="28"/>
            <w:szCs w:val="28"/>
            <w:u w:val="none"/>
          </w:rPr>
          <w:t>ст. 8</w:t>
        </w:r>
      </w:hyperlink>
      <w:r w:rsidRPr="00017366">
        <w:rPr>
          <w:rFonts w:ascii="Times New Roman" w:hAnsi="Times New Roman"/>
          <w:sz w:val="28"/>
          <w:szCs w:val="28"/>
        </w:rPr>
        <w:t xml:space="preserve"> Федерального закона от 29.07.1998 N 135-ФЗ «Об оценочной деятельности в Российской Федерации», части 9 статьи 17.1 Федерального Закона от 26 июля 2006 года №135-ФЗ «О защите конкуренции» и пункта 21 Положения о Порядке передачи имущества в аре</w:t>
      </w:r>
      <w:r w:rsidR="00CE25A7" w:rsidRPr="00017366">
        <w:rPr>
          <w:rFonts w:ascii="Times New Roman" w:hAnsi="Times New Roman"/>
          <w:sz w:val="28"/>
          <w:szCs w:val="28"/>
        </w:rPr>
        <w:t>нду и безвозмездное пользование устанавливать</w:t>
      </w:r>
      <w:r w:rsidRPr="00017366">
        <w:rPr>
          <w:rFonts w:ascii="Times New Roman" w:hAnsi="Times New Roman"/>
          <w:sz w:val="28"/>
          <w:szCs w:val="28"/>
        </w:rPr>
        <w:t xml:space="preserve"> на основании оценки рыночной стоимости.</w:t>
      </w:r>
    </w:p>
    <w:p w:rsidR="00390E72" w:rsidRPr="00390E72" w:rsidRDefault="00390E72" w:rsidP="0003441D">
      <w:pPr>
        <w:numPr>
          <w:ilvl w:val="0"/>
          <w:numId w:val="26"/>
        </w:numPr>
        <w:shd w:val="clear" w:color="auto" w:fill="FFFFFF"/>
        <w:spacing w:after="0" w:line="240" w:lineRule="auto"/>
        <w:ind w:left="0"/>
        <w:jc w:val="both"/>
        <w:rPr>
          <w:rFonts w:ascii="Times New Roman" w:eastAsia="Times New Roman" w:hAnsi="Times New Roman"/>
          <w:sz w:val="23"/>
          <w:szCs w:val="23"/>
        </w:rPr>
      </w:pPr>
      <w:r w:rsidRPr="00390E72">
        <w:rPr>
          <w:rFonts w:ascii="Times New Roman" w:hAnsi="Times New Roman"/>
          <w:sz w:val="28"/>
          <w:szCs w:val="28"/>
        </w:rPr>
        <w:t xml:space="preserve"> В соответствии с пунктами 381 и 382 </w:t>
      </w:r>
      <w:r w:rsidRPr="00390E72">
        <w:rPr>
          <w:rStyle w:val="blk"/>
          <w:rFonts w:ascii="Times New Roman" w:eastAsia="Times New Roman" w:hAnsi="Times New Roman"/>
          <w:spacing w:val="-5"/>
          <w:sz w:val="28"/>
          <w:szCs w:val="28"/>
          <w:highlight w:val="white"/>
        </w:rPr>
        <w:t>Инструкции №157н</w:t>
      </w:r>
      <w:r w:rsidR="00017366">
        <w:rPr>
          <w:rStyle w:val="blk"/>
          <w:rFonts w:ascii="Times New Roman" w:eastAsia="Times New Roman" w:hAnsi="Times New Roman"/>
          <w:spacing w:val="-5"/>
          <w:sz w:val="28"/>
          <w:szCs w:val="28"/>
        </w:rPr>
        <w:t>,</w:t>
      </w:r>
      <w:r w:rsidRPr="00390E72">
        <w:rPr>
          <w:rFonts w:ascii="Times New Roman" w:hAnsi="Times New Roman"/>
          <w:sz w:val="28"/>
          <w:szCs w:val="28"/>
        </w:rPr>
        <w:t xml:space="preserve"> в актах приема-передачи</w:t>
      </w:r>
      <w:r w:rsidRPr="00390E72">
        <w:rPr>
          <w:rStyle w:val="blk"/>
          <w:rFonts w:ascii="Times New Roman" w:eastAsia="Times New Roman" w:hAnsi="Times New Roman"/>
          <w:spacing w:val="-5"/>
          <w:sz w:val="28"/>
          <w:szCs w:val="28"/>
        </w:rPr>
        <w:t xml:space="preserve"> к договорам аренды (безвозмездного пользования) указывать с</w:t>
      </w:r>
      <w:r w:rsidRPr="00390E72">
        <w:rPr>
          <w:rFonts w:ascii="Times New Roman" w:hAnsi="Times New Roman"/>
          <w:sz w:val="28"/>
          <w:szCs w:val="28"/>
        </w:rPr>
        <w:t>тоимость имущества, переданного в аренду (безвозмездное пользование)</w:t>
      </w:r>
      <w:r>
        <w:rPr>
          <w:rFonts w:ascii="Times New Roman" w:hAnsi="Times New Roman"/>
          <w:sz w:val="28"/>
          <w:szCs w:val="28"/>
        </w:rPr>
        <w:t>.</w:t>
      </w:r>
      <w:r w:rsidRPr="00390E72">
        <w:rPr>
          <w:rFonts w:ascii="Times New Roman" w:hAnsi="Times New Roman"/>
          <w:sz w:val="28"/>
          <w:szCs w:val="28"/>
        </w:rPr>
        <w:t xml:space="preserve"> </w:t>
      </w:r>
    </w:p>
    <w:p w:rsidR="006445DC" w:rsidRPr="00D60C79" w:rsidRDefault="006445DC" w:rsidP="0003441D">
      <w:pPr>
        <w:numPr>
          <w:ilvl w:val="0"/>
          <w:numId w:val="26"/>
        </w:numPr>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Pr="00D60C79">
        <w:rPr>
          <w:rFonts w:ascii="Times New Roman" w:hAnsi="Times New Roman"/>
          <w:sz w:val="28"/>
          <w:szCs w:val="28"/>
        </w:rPr>
        <w:t xml:space="preserve">договорах аренды </w:t>
      </w:r>
      <w:r>
        <w:rPr>
          <w:rFonts w:ascii="Times New Roman" w:hAnsi="Times New Roman"/>
          <w:sz w:val="28"/>
          <w:szCs w:val="28"/>
        </w:rPr>
        <w:t>муниципального имущества</w:t>
      </w:r>
      <w:r w:rsidR="00451F09">
        <w:rPr>
          <w:rFonts w:ascii="Times New Roman" w:hAnsi="Times New Roman"/>
          <w:sz w:val="28"/>
          <w:szCs w:val="28"/>
        </w:rPr>
        <w:t>,</w:t>
      </w:r>
      <w:r>
        <w:rPr>
          <w:rFonts w:ascii="Times New Roman" w:hAnsi="Times New Roman"/>
          <w:sz w:val="28"/>
          <w:szCs w:val="28"/>
        </w:rPr>
        <w:t xml:space="preserve"> </w:t>
      </w:r>
      <w:r w:rsidRPr="00D60C79">
        <w:rPr>
          <w:rFonts w:ascii="Times New Roman" w:hAnsi="Times New Roman"/>
          <w:sz w:val="28"/>
          <w:szCs w:val="28"/>
        </w:rPr>
        <w:t xml:space="preserve">срок внесения арендной платы </w:t>
      </w:r>
      <w:r>
        <w:rPr>
          <w:rFonts w:ascii="Times New Roman" w:hAnsi="Times New Roman"/>
          <w:sz w:val="28"/>
          <w:szCs w:val="28"/>
        </w:rPr>
        <w:t xml:space="preserve">устанавливать в соответствии </w:t>
      </w:r>
      <w:r w:rsidRPr="00D60C79">
        <w:rPr>
          <w:rFonts w:ascii="Times New Roman" w:hAnsi="Times New Roman"/>
          <w:sz w:val="28"/>
          <w:szCs w:val="28"/>
        </w:rPr>
        <w:t>пунктом 22 Порядка передачи имущества, находящегося в собственности Вяртсильского городского поселения в аренду и безвозмездное пользование.</w:t>
      </w:r>
    </w:p>
    <w:p w:rsidR="000210B6" w:rsidRPr="00661F96" w:rsidRDefault="000210B6" w:rsidP="0003441D">
      <w:pPr>
        <w:numPr>
          <w:ilvl w:val="0"/>
          <w:numId w:val="26"/>
        </w:numPr>
        <w:spacing w:after="0" w:line="240" w:lineRule="auto"/>
        <w:ind w:left="0"/>
        <w:jc w:val="both"/>
        <w:rPr>
          <w:rFonts w:ascii="Times New Roman" w:hAnsi="Times New Roman"/>
          <w:sz w:val="28"/>
          <w:szCs w:val="28"/>
        </w:rPr>
      </w:pPr>
      <w:r w:rsidRPr="00661F96">
        <w:rPr>
          <w:rFonts w:ascii="Times New Roman" w:hAnsi="Times New Roman"/>
          <w:sz w:val="28"/>
          <w:szCs w:val="28"/>
        </w:rPr>
        <w:t xml:space="preserve">В соответствии с частью </w:t>
      </w:r>
      <w:hyperlink r:id="rId59" w:anchor="/document/71404522/entry/27" w:history="1">
        <w:r w:rsidRPr="00661F96">
          <w:rPr>
            <w:rStyle w:val="af"/>
            <w:rFonts w:ascii="Times New Roman" w:hAnsi="Times New Roman"/>
            <w:color w:val="auto"/>
            <w:sz w:val="28"/>
            <w:szCs w:val="28"/>
            <w:u w:val="none"/>
          </w:rPr>
          <w:t>6</w:t>
        </w:r>
      </w:hyperlink>
      <w:r w:rsidRPr="00661F96">
        <w:rPr>
          <w:rFonts w:ascii="Times New Roman" w:hAnsi="Times New Roman"/>
          <w:sz w:val="28"/>
          <w:szCs w:val="28"/>
        </w:rPr>
        <w:t xml:space="preserve"> статьи 17.1 Федерального Закона от 26 июля 2006 года №135-ФЗ «О защите конкуренции» на </w:t>
      </w:r>
      <w:hyperlink r:id="rId60" w:tgtFrame="_blank" w:history="1">
        <w:r w:rsidRPr="00661F96">
          <w:rPr>
            <w:rStyle w:val="af"/>
            <w:rFonts w:ascii="Times New Roman" w:hAnsi="Times New Roman"/>
            <w:color w:val="auto"/>
            <w:sz w:val="28"/>
            <w:szCs w:val="28"/>
            <w:u w:val="none"/>
          </w:rPr>
          <w:t xml:space="preserve">официальном </w:t>
        </w:r>
        <w:r w:rsidRPr="00661F96">
          <w:rPr>
            <w:rStyle w:val="highlightsearch4"/>
            <w:rFonts w:ascii="Times New Roman" w:hAnsi="Times New Roman"/>
            <w:sz w:val="28"/>
            <w:szCs w:val="28"/>
          </w:rPr>
          <w:t>сайте</w:t>
        </w:r>
      </w:hyperlink>
      <w:r w:rsidRPr="00661F96">
        <w:rPr>
          <w:rFonts w:ascii="Times New Roman" w:hAnsi="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61" w:anchor="/document/70227688/entry/11" w:history="1">
        <w:r w:rsidRPr="00661F96">
          <w:rPr>
            <w:rStyle w:val="af"/>
            <w:rFonts w:ascii="Times New Roman" w:hAnsi="Times New Roman"/>
            <w:color w:val="auto"/>
            <w:sz w:val="28"/>
            <w:szCs w:val="28"/>
            <w:u w:val="none"/>
          </w:rPr>
          <w:t>определенном</w:t>
        </w:r>
      </w:hyperlink>
      <w:r w:rsidRPr="00661F96">
        <w:rPr>
          <w:rFonts w:ascii="Times New Roman" w:hAnsi="Times New Roman"/>
          <w:sz w:val="28"/>
          <w:szCs w:val="28"/>
        </w:rPr>
        <w:t xml:space="preserve"> Правительством Российской Федерации (torgi.gov.ru) размещать информацию </w:t>
      </w:r>
      <w:r w:rsidRPr="00661F96">
        <w:rPr>
          <w:rFonts w:ascii="Times New Roman" w:hAnsi="Times New Roman"/>
          <w:color w:val="000000"/>
          <w:sz w:val="28"/>
          <w:szCs w:val="28"/>
        </w:rPr>
        <w:t>о проведении конкурсов или аукционов на право заключения договоров аренды муниципального имущества</w:t>
      </w:r>
      <w:r w:rsidRPr="00661F96">
        <w:rPr>
          <w:rFonts w:ascii="Times New Roman" w:hAnsi="Times New Roman"/>
          <w:sz w:val="28"/>
          <w:szCs w:val="28"/>
        </w:rPr>
        <w:t>.</w:t>
      </w:r>
    </w:p>
    <w:p w:rsidR="001D330E" w:rsidRPr="006F34E9" w:rsidRDefault="001D330E" w:rsidP="0003441D">
      <w:pPr>
        <w:pStyle w:val="aa"/>
        <w:numPr>
          <w:ilvl w:val="0"/>
          <w:numId w:val="26"/>
        </w:numPr>
        <w:shd w:val="clear" w:color="auto" w:fill="FFFFFF"/>
        <w:spacing w:after="0" w:line="240" w:lineRule="auto"/>
        <w:ind w:left="0"/>
        <w:jc w:val="both"/>
        <w:rPr>
          <w:rFonts w:ascii="Times New Roman" w:eastAsia="Times New Roman" w:hAnsi="Times New Roman"/>
          <w:b/>
          <w:sz w:val="28"/>
          <w:szCs w:val="28"/>
        </w:rPr>
      </w:pPr>
      <w:r w:rsidRPr="000657CD">
        <w:rPr>
          <w:rFonts w:ascii="Times New Roman" w:hAnsi="Times New Roman"/>
          <w:sz w:val="28"/>
          <w:szCs w:val="28"/>
        </w:rPr>
        <w:t xml:space="preserve">В соответствии с требованиями пункта 1 статьи 15 Федерального закона № 178-ФЗ акты планирования приватизации муниципального имущества размещать на сайте </w:t>
      </w:r>
      <w:hyperlink r:id="rId62" w:history="1">
        <w:r w:rsidRPr="000657CD">
          <w:rPr>
            <w:rStyle w:val="af"/>
            <w:rFonts w:ascii="Times New Roman" w:hAnsi="Times New Roman"/>
            <w:color w:val="auto"/>
            <w:sz w:val="28"/>
            <w:szCs w:val="28"/>
          </w:rPr>
          <w:t>www.torgi.gov.ru</w:t>
        </w:r>
      </w:hyperlink>
      <w:r w:rsidRPr="000657CD">
        <w:rPr>
          <w:rFonts w:ascii="Times New Roman" w:hAnsi="Times New Roman"/>
          <w:sz w:val="28"/>
          <w:szCs w:val="28"/>
        </w:rPr>
        <w:t xml:space="preserve">. </w:t>
      </w:r>
    </w:p>
    <w:p w:rsidR="006F34E9" w:rsidRPr="000657CD" w:rsidRDefault="006F34E9" w:rsidP="0003441D">
      <w:pPr>
        <w:pStyle w:val="aa"/>
        <w:numPr>
          <w:ilvl w:val="0"/>
          <w:numId w:val="26"/>
        </w:numPr>
        <w:autoSpaceDE w:val="0"/>
        <w:autoSpaceDN w:val="0"/>
        <w:adjustRightInd w:val="0"/>
        <w:spacing w:after="0" w:line="240" w:lineRule="auto"/>
        <w:ind w:left="0"/>
        <w:jc w:val="both"/>
        <w:rPr>
          <w:rFonts w:ascii="Times New Roman" w:hAnsi="Times New Roman"/>
          <w:sz w:val="28"/>
          <w:szCs w:val="28"/>
        </w:rPr>
      </w:pPr>
      <w:r w:rsidRPr="000657CD">
        <w:rPr>
          <w:rFonts w:ascii="Times New Roman" w:hAnsi="Times New Roman"/>
          <w:sz w:val="28"/>
          <w:szCs w:val="28"/>
        </w:rPr>
        <w:t>Провести инвентаризаци</w:t>
      </w:r>
      <w:r w:rsidR="000C67D0">
        <w:rPr>
          <w:rFonts w:ascii="Times New Roman" w:hAnsi="Times New Roman"/>
          <w:sz w:val="28"/>
          <w:szCs w:val="28"/>
        </w:rPr>
        <w:t>ю</w:t>
      </w:r>
      <w:r w:rsidRPr="000657CD">
        <w:rPr>
          <w:rFonts w:ascii="Times New Roman" w:hAnsi="Times New Roman"/>
          <w:sz w:val="28"/>
          <w:szCs w:val="28"/>
        </w:rPr>
        <w:t xml:space="preserve"> имущества </w:t>
      </w:r>
      <w:r w:rsidRPr="00D60C79">
        <w:rPr>
          <w:rFonts w:ascii="Times New Roman" w:hAnsi="Times New Roman" w:cs="Times New Roman"/>
          <w:sz w:val="28"/>
          <w:szCs w:val="28"/>
        </w:rPr>
        <w:t>Вяртсильского городского поселения</w:t>
      </w:r>
      <w:r>
        <w:rPr>
          <w:rFonts w:ascii="Times New Roman" w:hAnsi="Times New Roman" w:cs="Times New Roman"/>
          <w:sz w:val="28"/>
          <w:szCs w:val="28"/>
        </w:rPr>
        <w:t>.</w:t>
      </w:r>
    </w:p>
    <w:p w:rsidR="00222C7F" w:rsidRPr="00B32C3D" w:rsidRDefault="00222C7F" w:rsidP="0003441D">
      <w:pPr>
        <w:pStyle w:val="aa"/>
        <w:tabs>
          <w:tab w:val="left" w:pos="2676"/>
        </w:tabs>
        <w:spacing w:after="0" w:line="240" w:lineRule="auto"/>
        <w:ind w:left="0"/>
        <w:jc w:val="both"/>
        <w:rPr>
          <w:rFonts w:ascii="Arial" w:hAnsi="Arial" w:cs="Arial"/>
          <w:sz w:val="28"/>
          <w:szCs w:val="28"/>
        </w:rPr>
      </w:pPr>
    </w:p>
    <w:p w:rsidR="00B32C3D" w:rsidRPr="00DB7C16" w:rsidRDefault="00B32C3D" w:rsidP="0003441D">
      <w:pPr>
        <w:pStyle w:val="aa"/>
        <w:tabs>
          <w:tab w:val="left" w:pos="2676"/>
        </w:tabs>
        <w:spacing w:after="0" w:line="240" w:lineRule="auto"/>
        <w:ind w:left="0"/>
        <w:jc w:val="both"/>
        <w:rPr>
          <w:rFonts w:ascii="Arial" w:hAnsi="Arial" w:cs="Arial"/>
          <w:sz w:val="28"/>
          <w:szCs w:val="28"/>
        </w:rPr>
      </w:pPr>
    </w:p>
    <w:p w:rsidR="000C10B6" w:rsidRDefault="00053EEB" w:rsidP="0003441D">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03441D">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053EEB" w:rsidRPr="00DF72AF" w:rsidRDefault="009168E0" w:rsidP="0003441D">
      <w:pPr>
        <w:tabs>
          <w:tab w:val="left" w:pos="2676"/>
        </w:tabs>
        <w:spacing w:after="0" w:line="240" w:lineRule="auto"/>
        <w:jc w:val="both"/>
        <w:rPr>
          <w:rFonts w:ascii="Times New Roman" w:hAnsi="Times New Roman"/>
          <w:sz w:val="28"/>
          <w:szCs w:val="28"/>
        </w:rPr>
      </w:pPr>
      <w:r>
        <w:rPr>
          <w:rFonts w:ascii="Times New Roman" w:hAnsi="Times New Roman"/>
          <w:sz w:val="28"/>
          <w:szCs w:val="28"/>
        </w:rPr>
        <w:t>Г</w:t>
      </w:r>
      <w:r w:rsidR="00053EEB" w:rsidRPr="00DF72AF">
        <w:rPr>
          <w:rFonts w:ascii="Times New Roman" w:hAnsi="Times New Roman"/>
          <w:sz w:val="28"/>
          <w:szCs w:val="28"/>
        </w:rPr>
        <w:t>лав</w:t>
      </w:r>
      <w:r>
        <w:rPr>
          <w:rFonts w:ascii="Times New Roman" w:hAnsi="Times New Roman"/>
          <w:sz w:val="28"/>
          <w:szCs w:val="28"/>
        </w:rPr>
        <w:t>е</w:t>
      </w:r>
      <w:r w:rsidR="00053EEB" w:rsidRPr="00DF72AF">
        <w:rPr>
          <w:rFonts w:ascii="Times New Roman" w:hAnsi="Times New Roman"/>
          <w:sz w:val="28"/>
          <w:szCs w:val="28"/>
        </w:rPr>
        <w:t xml:space="preserve"> </w:t>
      </w:r>
      <w:r w:rsidR="00283A57" w:rsidRPr="00B87229">
        <w:rPr>
          <w:rFonts w:ascii="Times New Roman" w:hAnsi="Times New Roman"/>
          <w:bCs/>
          <w:sz w:val="28"/>
          <w:szCs w:val="28"/>
        </w:rPr>
        <w:t>Вяртсильского городского поселения</w:t>
      </w:r>
      <w:r w:rsidR="00A169DF">
        <w:rPr>
          <w:rFonts w:ascii="Times New Roman" w:hAnsi="Times New Roman"/>
          <w:sz w:val="28"/>
          <w:szCs w:val="28"/>
        </w:rPr>
        <w:t>.</w:t>
      </w:r>
    </w:p>
    <w:p w:rsidR="00A169DF" w:rsidRPr="00DF72AF" w:rsidRDefault="00283A57" w:rsidP="0003441D">
      <w:pPr>
        <w:tabs>
          <w:tab w:val="left" w:pos="2676"/>
        </w:tabs>
        <w:spacing w:after="0" w:line="240" w:lineRule="auto"/>
        <w:jc w:val="both"/>
        <w:rPr>
          <w:rFonts w:ascii="Times New Roman" w:hAnsi="Times New Roman"/>
          <w:sz w:val="28"/>
          <w:szCs w:val="28"/>
        </w:rPr>
      </w:pPr>
      <w:r>
        <w:rPr>
          <w:rFonts w:ascii="Times New Roman" w:hAnsi="Times New Roman"/>
          <w:sz w:val="28"/>
          <w:szCs w:val="28"/>
        </w:rPr>
        <w:t>Председателю Совета</w:t>
      </w:r>
      <w:r w:rsidR="00A169DF" w:rsidRPr="00DF72AF">
        <w:rPr>
          <w:rFonts w:ascii="Times New Roman" w:hAnsi="Times New Roman"/>
          <w:sz w:val="28"/>
          <w:szCs w:val="28"/>
        </w:rPr>
        <w:t xml:space="preserve"> </w:t>
      </w:r>
      <w:r w:rsidRPr="00B87229">
        <w:rPr>
          <w:rFonts w:ascii="Times New Roman" w:hAnsi="Times New Roman"/>
          <w:bCs/>
          <w:sz w:val="28"/>
          <w:szCs w:val="28"/>
        </w:rPr>
        <w:t>Вяртсильского городского поселения</w:t>
      </w:r>
      <w:r w:rsidR="00A169DF">
        <w:rPr>
          <w:rFonts w:ascii="Times New Roman" w:hAnsi="Times New Roman"/>
          <w:sz w:val="28"/>
          <w:szCs w:val="28"/>
        </w:rPr>
        <w:t>.</w:t>
      </w:r>
    </w:p>
    <w:p w:rsidR="000020C8" w:rsidRDefault="000020C8" w:rsidP="0003441D">
      <w:pPr>
        <w:tabs>
          <w:tab w:val="left" w:pos="2676"/>
        </w:tabs>
        <w:spacing w:after="0" w:line="240" w:lineRule="auto"/>
        <w:jc w:val="both"/>
        <w:rPr>
          <w:rFonts w:ascii="Times New Roman" w:hAnsi="Times New Roman"/>
          <w:sz w:val="28"/>
          <w:szCs w:val="28"/>
        </w:rPr>
      </w:pPr>
    </w:p>
    <w:p w:rsidR="0030585B" w:rsidRDefault="00CC4EB8" w:rsidP="0003441D">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Предлагаемые представления и</w:t>
      </w:r>
      <w:r w:rsidR="00053EEB">
        <w:rPr>
          <w:rFonts w:ascii="Times New Roman" w:hAnsi="Times New Roman"/>
          <w:b/>
          <w:sz w:val="28"/>
          <w:szCs w:val="28"/>
        </w:rPr>
        <w:t>/или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194FB8">
        <w:rPr>
          <w:rFonts w:ascii="Times New Roman" w:hAnsi="Times New Roman"/>
          <w:sz w:val="28"/>
          <w:szCs w:val="28"/>
        </w:rPr>
        <w:t>е</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283A57" w:rsidRPr="0006708B">
        <w:rPr>
          <w:rFonts w:ascii="Times New Roman" w:hAnsi="Times New Roman"/>
          <w:sz w:val="28"/>
          <w:szCs w:val="28"/>
        </w:rPr>
        <w:t>«Проверка по вопросу соблюдения установленного порядка распоряжения имуществом, находящегося в собственности муниципального образования Вяртсильского городского поселени</w:t>
      </w:r>
      <w:r w:rsidR="00283A57">
        <w:rPr>
          <w:rFonts w:ascii="Times New Roman" w:hAnsi="Times New Roman"/>
          <w:sz w:val="28"/>
          <w:szCs w:val="28"/>
        </w:rPr>
        <w:t>я в 2019 году</w:t>
      </w:r>
      <w:r w:rsidR="00A169DF" w:rsidRPr="007809B4">
        <w:rPr>
          <w:rFonts w:ascii="Times New Roman" w:hAnsi="Times New Roman"/>
          <w:sz w:val="28"/>
          <w:szCs w:val="28"/>
        </w:rPr>
        <w:t>»</w:t>
      </w:r>
      <w:r w:rsidR="009168E0">
        <w:rPr>
          <w:rFonts w:ascii="Times New Roman" w:hAnsi="Times New Roman"/>
          <w:sz w:val="28"/>
          <w:szCs w:val="28"/>
        </w:rPr>
        <w:t xml:space="preserve"> </w:t>
      </w:r>
      <w:r w:rsidR="0030585B" w:rsidRPr="0030585B">
        <w:rPr>
          <w:rFonts w:ascii="Times New Roman" w:hAnsi="Times New Roman"/>
          <w:sz w:val="28"/>
          <w:szCs w:val="28"/>
        </w:rPr>
        <w:t xml:space="preserve">в адрес </w:t>
      </w:r>
      <w:r w:rsidR="00A169DF">
        <w:rPr>
          <w:rFonts w:ascii="Times New Roman" w:hAnsi="Times New Roman"/>
          <w:sz w:val="28"/>
          <w:szCs w:val="28"/>
        </w:rPr>
        <w:t xml:space="preserve">Главы </w:t>
      </w:r>
      <w:r w:rsidR="00283A57" w:rsidRPr="00B87229">
        <w:rPr>
          <w:rFonts w:ascii="Times New Roman" w:hAnsi="Times New Roman"/>
          <w:bCs/>
          <w:sz w:val="28"/>
          <w:szCs w:val="28"/>
        </w:rPr>
        <w:t>Вяртсильского городского поселения</w:t>
      </w:r>
      <w:r w:rsidR="00A169DF">
        <w:rPr>
          <w:rFonts w:ascii="Times New Roman" w:hAnsi="Times New Roman"/>
          <w:sz w:val="28"/>
          <w:szCs w:val="28"/>
        </w:rPr>
        <w:t>.</w:t>
      </w:r>
      <w:r w:rsidR="0030585B">
        <w:rPr>
          <w:rFonts w:ascii="Times New Roman" w:hAnsi="Times New Roman"/>
          <w:sz w:val="28"/>
          <w:szCs w:val="28"/>
        </w:rPr>
        <w:t xml:space="preserve"> </w:t>
      </w:r>
    </w:p>
    <w:p w:rsidR="006D7688" w:rsidRDefault="006D7688" w:rsidP="0003441D">
      <w:pPr>
        <w:spacing w:after="0" w:line="240" w:lineRule="auto"/>
        <w:jc w:val="both"/>
        <w:rPr>
          <w:rFonts w:ascii="Times New Roman" w:hAnsi="Times New Roman"/>
          <w:sz w:val="28"/>
          <w:szCs w:val="28"/>
        </w:rPr>
      </w:pPr>
    </w:p>
    <w:p w:rsidR="00283A57" w:rsidRPr="0030585B" w:rsidRDefault="00283A57" w:rsidP="0003441D">
      <w:pPr>
        <w:spacing w:after="0" w:line="240" w:lineRule="auto"/>
        <w:jc w:val="both"/>
        <w:rPr>
          <w:rFonts w:ascii="Times New Roman" w:hAnsi="Times New Roman"/>
          <w:sz w:val="28"/>
          <w:szCs w:val="28"/>
        </w:rPr>
      </w:pPr>
    </w:p>
    <w:p w:rsidR="00497620" w:rsidRDefault="00663329" w:rsidP="0003441D">
      <w:pPr>
        <w:spacing w:after="0" w:line="240" w:lineRule="auto"/>
      </w:pPr>
      <w:r>
        <w:rPr>
          <w:rFonts w:ascii="Times New Roman" w:hAnsi="Times New Roman"/>
          <w:b/>
          <w:sz w:val="28"/>
          <w:szCs w:val="28"/>
        </w:rPr>
        <w:t>Председатель комитета                                                 Н.А. Астафьева</w:t>
      </w:r>
    </w:p>
    <w:sectPr w:rsidR="00497620" w:rsidSect="002B7EC7">
      <w:headerReference w:type="default" r:id="rId6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95" w:rsidRDefault="003D3695" w:rsidP="002B7EC7">
      <w:pPr>
        <w:spacing w:after="0" w:line="240" w:lineRule="auto"/>
      </w:pPr>
      <w:r>
        <w:separator/>
      </w:r>
    </w:p>
  </w:endnote>
  <w:endnote w:type="continuationSeparator" w:id="0">
    <w:p w:rsidR="003D3695" w:rsidRDefault="003D3695"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95" w:rsidRDefault="003D3695" w:rsidP="002B7EC7">
      <w:pPr>
        <w:spacing w:after="0" w:line="240" w:lineRule="auto"/>
      </w:pPr>
      <w:r>
        <w:separator/>
      </w:r>
    </w:p>
  </w:footnote>
  <w:footnote w:type="continuationSeparator" w:id="0">
    <w:p w:rsidR="003D3695" w:rsidRDefault="003D3695"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80190"/>
      <w:docPartObj>
        <w:docPartGallery w:val="Page Numbers (Top of Page)"/>
        <w:docPartUnique/>
      </w:docPartObj>
    </w:sdtPr>
    <w:sdtEndPr/>
    <w:sdtContent>
      <w:p w:rsidR="00AE2F75" w:rsidRDefault="00AE2F75">
        <w:pPr>
          <w:pStyle w:val="a4"/>
          <w:jc w:val="right"/>
        </w:pPr>
        <w:r>
          <w:fldChar w:fldCharType="begin"/>
        </w:r>
        <w:r>
          <w:instrText>PAGE   \* MERGEFORMAT</w:instrText>
        </w:r>
        <w:r>
          <w:fldChar w:fldCharType="separate"/>
        </w:r>
        <w:r w:rsidR="000C67D0">
          <w:rPr>
            <w:noProof/>
          </w:rPr>
          <w:t>34</w:t>
        </w:r>
        <w:r>
          <w:fldChar w:fldCharType="end"/>
        </w:r>
      </w:p>
    </w:sdtContent>
  </w:sdt>
  <w:p w:rsidR="000C350D" w:rsidRDefault="000C35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9F7"/>
    <w:multiLevelType w:val="hybridMultilevel"/>
    <w:tmpl w:val="BAD2AB0C"/>
    <w:lvl w:ilvl="0" w:tplc="23921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7F7677"/>
    <w:multiLevelType w:val="multilevel"/>
    <w:tmpl w:val="00A2B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811A5"/>
    <w:multiLevelType w:val="hybridMultilevel"/>
    <w:tmpl w:val="4DA2D9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558BF"/>
    <w:multiLevelType w:val="multilevel"/>
    <w:tmpl w:val="57605566"/>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2312" w:hanging="720"/>
      </w:pPr>
      <w:rPr>
        <w:rFonts w:hint="default"/>
      </w:rPr>
    </w:lvl>
    <w:lvl w:ilvl="3">
      <w:start w:val="1"/>
      <w:numFmt w:val="decimal"/>
      <w:isLgl/>
      <w:lvlText w:val="%1.%2.%3.%4."/>
      <w:lvlJc w:val="left"/>
      <w:pPr>
        <w:ind w:left="3198" w:hanging="108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610" w:hanging="1440"/>
      </w:pPr>
      <w:rPr>
        <w:rFonts w:hint="default"/>
      </w:rPr>
    </w:lvl>
    <w:lvl w:ilvl="6">
      <w:start w:val="1"/>
      <w:numFmt w:val="decimal"/>
      <w:isLgl/>
      <w:lvlText w:val="%1.%2.%3.%4.%5.%6.%7."/>
      <w:lvlJc w:val="left"/>
      <w:pPr>
        <w:ind w:left="5496" w:hanging="1800"/>
      </w:pPr>
      <w:rPr>
        <w:rFonts w:hint="default"/>
      </w:rPr>
    </w:lvl>
    <w:lvl w:ilvl="7">
      <w:start w:val="1"/>
      <w:numFmt w:val="decimal"/>
      <w:isLgl/>
      <w:lvlText w:val="%1.%2.%3.%4.%5.%6.%7.%8."/>
      <w:lvlJc w:val="left"/>
      <w:pPr>
        <w:ind w:left="6022" w:hanging="1800"/>
      </w:pPr>
      <w:rPr>
        <w:rFonts w:hint="default"/>
      </w:rPr>
    </w:lvl>
    <w:lvl w:ilvl="8">
      <w:start w:val="1"/>
      <w:numFmt w:val="decimal"/>
      <w:isLgl/>
      <w:lvlText w:val="%1.%2.%3.%4.%5.%6.%7.%8.%9."/>
      <w:lvlJc w:val="left"/>
      <w:pPr>
        <w:ind w:left="6908" w:hanging="2160"/>
      </w:pPr>
      <w:rPr>
        <w:rFonts w:hint="default"/>
      </w:rPr>
    </w:lvl>
  </w:abstractNum>
  <w:abstractNum w:abstractNumId="4" w15:restartNumberingAfterBreak="0">
    <w:nsid w:val="0DE7068D"/>
    <w:multiLevelType w:val="hybridMultilevel"/>
    <w:tmpl w:val="53065F38"/>
    <w:lvl w:ilvl="0" w:tplc="A4C22B02">
      <w:start w:val="7"/>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18C85878"/>
    <w:multiLevelType w:val="hybridMultilevel"/>
    <w:tmpl w:val="6ED44D50"/>
    <w:lvl w:ilvl="0" w:tplc="ECBECEE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75A7F"/>
    <w:multiLevelType w:val="hybridMultilevel"/>
    <w:tmpl w:val="0110297C"/>
    <w:lvl w:ilvl="0" w:tplc="CE181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72617B"/>
    <w:multiLevelType w:val="hybridMultilevel"/>
    <w:tmpl w:val="C9D8EDF0"/>
    <w:lvl w:ilvl="0" w:tplc="F782D61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947DEE"/>
    <w:multiLevelType w:val="multilevel"/>
    <w:tmpl w:val="C548E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62912"/>
    <w:multiLevelType w:val="hybridMultilevel"/>
    <w:tmpl w:val="5B566FFC"/>
    <w:lvl w:ilvl="0" w:tplc="431012FA">
      <w:start w:val="3"/>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0" w15:restartNumberingAfterBreak="0">
    <w:nsid w:val="30B67896"/>
    <w:multiLevelType w:val="hybridMultilevel"/>
    <w:tmpl w:val="20D2A2DC"/>
    <w:lvl w:ilvl="0" w:tplc="619861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10DAC"/>
    <w:multiLevelType w:val="hybridMultilevel"/>
    <w:tmpl w:val="585671C2"/>
    <w:lvl w:ilvl="0" w:tplc="7BDC378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D257737"/>
    <w:multiLevelType w:val="hybridMultilevel"/>
    <w:tmpl w:val="7056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4A19E7"/>
    <w:multiLevelType w:val="multilevel"/>
    <w:tmpl w:val="DD1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B4C01"/>
    <w:multiLevelType w:val="hybridMultilevel"/>
    <w:tmpl w:val="FBBE29BC"/>
    <w:lvl w:ilvl="0" w:tplc="ECBECEE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E21B8B"/>
    <w:multiLevelType w:val="hybridMultilevel"/>
    <w:tmpl w:val="9BD271A8"/>
    <w:lvl w:ilvl="0" w:tplc="92C89482">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F3D00"/>
    <w:multiLevelType w:val="hybridMultilevel"/>
    <w:tmpl w:val="D02814C0"/>
    <w:lvl w:ilvl="0" w:tplc="2FDC5FAA">
      <w:start w:val="1"/>
      <w:numFmt w:val="decimal"/>
      <w:lvlText w:val="%1."/>
      <w:lvlJc w:val="left"/>
      <w:pPr>
        <w:ind w:left="644"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463400DF"/>
    <w:multiLevelType w:val="hybridMultilevel"/>
    <w:tmpl w:val="23EC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81335"/>
    <w:multiLevelType w:val="multilevel"/>
    <w:tmpl w:val="254E7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86D76"/>
    <w:multiLevelType w:val="hybridMultilevel"/>
    <w:tmpl w:val="A5367B3A"/>
    <w:lvl w:ilvl="0" w:tplc="D3CE26C6">
      <w:start w:val="1"/>
      <w:numFmt w:val="decimal"/>
      <w:lvlText w:val="%1."/>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3A05DCA"/>
    <w:multiLevelType w:val="hybridMultilevel"/>
    <w:tmpl w:val="674AF5CA"/>
    <w:lvl w:ilvl="0" w:tplc="337A364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6AD024F"/>
    <w:multiLevelType w:val="hybridMultilevel"/>
    <w:tmpl w:val="F252C378"/>
    <w:lvl w:ilvl="0" w:tplc="A7DE7B9E">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57F50AE3"/>
    <w:multiLevelType w:val="hybridMultilevel"/>
    <w:tmpl w:val="FA16A0A8"/>
    <w:lvl w:ilvl="0" w:tplc="BAD2B200">
      <w:start w:val="1"/>
      <w:numFmt w:val="decimal"/>
      <w:lvlText w:val="%1."/>
      <w:lvlJc w:val="left"/>
      <w:pPr>
        <w:ind w:left="720" w:hanging="360"/>
      </w:pPr>
      <w:rPr>
        <w:rFonts w:ascii="Roboto" w:hAnsi="Roboto"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46256F"/>
    <w:multiLevelType w:val="hybridMultilevel"/>
    <w:tmpl w:val="D1CC26CC"/>
    <w:lvl w:ilvl="0" w:tplc="E0A0121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A301D0"/>
    <w:multiLevelType w:val="hybridMultilevel"/>
    <w:tmpl w:val="49F6F2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7A424BB"/>
    <w:multiLevelType w:val="multilevel"/>
    <w:tmpl w:val="9092D5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F1E05"/>
    <w:multiLevelType w:val="multilevel"/>
    <w:tmpl w:val="CC0A1F24"/>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2"/>
  </w:num>
  <w:num w:numId="2">
    <w:abstractNumId w:val="10"/>
  </w:num>
  <w:num w:numId="3">
    <w:abstractNumId w:val="2"/>
  </w:num>
  <w:num w:numId="4">
    <w:abstractNumId w:val="19"/>
  </w:num>
  <w:num w:numId="5">
    <w:abstractNumId w:val="17"/>
  </w:num>
  <w:num w:numId="6">
    <w:abstractNumId w:val="3"/>
  </w:num>
  <w:num w:numId="7">
    <w:abstractNumId w:val="26"/>
  </w:num>
  <w:num w:numId="8">
    <w:abstractNumId w:val="21"/>
  </w:num>
  <w:num w:numId="9">
    <w:abstractNumId w:val="8"/>
  </w:num>
  <w:num w:numId="10">
    <w:abstractNumId w:val="0"/>
  </w:num>
  <w:num w:numId="11">
    <w:abstractNumId w:val="6"/>
  </w:num>
  <w:num w:numId="12">
    <w:abstractNumId w:val="11"/>
  </w:num>
  <w:num w:numId="13">
    <w:abstractNumId w:val="18"/>
  </w:num>
  <w:num w:numId="14">
    <w:abstractNumId w:val="25"/>
  </w:num>
  <w:num w:numId="15">
    <w:abstractNumId w:val="24"/>
  </w:num>
  <w:num w:numId="16">
    <w:abstractNumId w:val="20"/>
  </w:num>
  <w:num w:numId="17">
    <w:abstractNumId w:val="1"/>
  </w:num>
  <w:num w:numId="18">
    <w:abstractNumId w:val="13"/>
  </w:num>
  <w:num w:numId="19">
    <w:abstractNumId w:val="14"/>
  </w:num>
  <w:num w:numId="20">
    <w:abstractNumId w:val="12"/>
  </w:num>
  <w:num w:numId="21">
    <w:abstractNumId w:val="5"/>
  </w:num>
  <w:num w:numId="22">
    <w:abstractNumId w:val="9"/>
  </w:num>
  <w:num w:numId="23">
    <w:abstractNumId w:val="7"/>
  </w:num>
  <w:num w:numId="24">
    <w:abstractNumId w:val="4"/>
  </w:num>
  <w:num w:numId="25">
    <w:abstractNumId w:val="15"/>
  </w:num>
  <w:num w:numId="26">
    <w:abstractNumId w:val="23"/>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20C8"/>
    <w:rsid w:val="000033BA"/>
    <w:rsid w:val="00005C4D"/>
    <w:rsid w:val="00011AE6"/>
    <w:rsid w:val="00013C1A"/>
    <w:rsid w:val="000146BA"/>
    <w:rsid w:val="0001713B"/>
    <w:rsid w:val="00017366"/>
    <w:rsid w:val="000210B6"/>
    <w:rsid w:val="000218D9"/>
    <w:rsid w:val="000241B0"/>
    <w:rsid w:val="0002633E"/>
    <w:rsid w:val="00026D43"/>
    <w:rsid w:val="000302D7"/>
    <w:rsid w:val="0003441D"/>
    <w:rsid w:val="00036202"/>
    <w:rsid w:val="0004199A"/>
    <w:rsid w:val="00047073"/>
    <w:rsid w:val="00053EEB"/>
    <w:rsid w:val="00064006"/>
    <w:rsid w:val="000641FB"/>
    <w:rsid w:val="0006708B"/>
    <w:rsid w:val="00070E99"/>
    <w:rsid w:val="000711FF"/>
    <w:rsid w:val="000712CC"/>
    <w:rsid w:val="00071560"/>
    <w:rsid w:val="00073A8D"/>
    <w:rsid w:val="00074020"/>
    <w:rsid w:val="0007505A"/>
    <w:rsid w:val="00081491"/>
    <w:rsid w:val="00081CB7"/>
    <w:rsid w:val="000837D3"/>
    <w:rsid w:val="000841CA"/>
    <w:rsid w:val="0009085D"/>
    <w:rsid w:val="00092A26"/>
    <w:rsid w:val="000961C0"/>
    <w:rsid w:val="000A34B7"/>
    <w:rsid w:val="000B261B"/>
    <w:rsid w:val="000B6CB1"/>
    <w:rsid w:val="000C10B6"/>
    <w:rsid w:val="000C350D"/>
    <w:rsid w:val="000C67D0"/>
    <w:rsid w:val="000D40E3"/>
    <w:rsid w:val="000D4A75"/>
    <w:rsid w:val="000D4DE5"/>
    <w:rsid w:val="000D7E20"/>
    <w:rsid w:val="000E15DE"/>
    <w:rsid w:val="000E386A"/>
    <w:rsid w:val="000E6751"/>
    <w:rsid w:val="000F40EE"/>
    <w:rsid w:val="000F5740"/>
    <w:rsid w:val="00106DA4"/>
    <w:rsid w:val="00115C52"/>
    <w:rsid w:val="001202BC"/>
    <w:rsid w:val="0012429A"/>
    <w:rsid w:val="00136D18"/>
    <w:rsid w:val="00140562"/>
    <w:rsid w:val="00142A47"/>
    <w:rsid w:val="00142F9F"/>
    <w:rsid w:val="00146C9E"/>
    <w:rsid w:val="00147DCA"/>
    <w:rsid w:val="00150EF2"/>
    <w:rsid w:val="00152DE7"/>
    <w:rsid w:val="00165018"/>
    <w:rsid w:val="001666D9"/>
    <w:rsid w:val="00173BF5"/>
    <w:rsid w:val="001758E4"/>
    <w:rsid w:val="0018030C"/>
    <w:rsid w:val="001819A9"/>
    <w:rsid w:val="00182EEB"/>
    <w:rsid w:val="00185769"/>
    <w:rsid w:val="00186738"/>
    <w:rsid w:val="00186D11"/>
    <w:rsid w:val="00194FB8"/>
    <w:rsid w:val="00195106"/>
    <w:rsid w:val="0019726B"/>
    <w:rsid w:val="001A09A0"/>
    <w:rsid w:val="001A149D"/>
    <w:rsid w:val="001A18D6"/>
    <w:rsid w:val="001A5014"/>
    <w:rsid w:val="001B48D0"/>
    <w:rsid w:val="001C1BE6"/>
    <w:rsid w:val="001C440A"/>
    <w:rsid w:val="001D079D"/>
    <w:rsid w:val="001D330E"/>
    <w:rsid w:val="001D4668"/>
    <w:rsid w:val="001D7A42"/>
    <w:rsid w:val="001E414B"/>
    <w:rsid w:val="001E55B2"/>
    <w:rsid w:val="001F2C03"/>
    <w:rsid w:val="001F2CF5"/>
    <w:rsid w:val="001F7780"/>
    <w:rsid w:val="00200213"/>
    <w:rsid w:val="0021303D"/>
    <w:rsid w:val="002143C9"/>
    <w:rsid w:val="0022085C"/>
    <w:rsid w:val="0022266B"/>
    <w:rsid w:val="00222C7F"/>
    <w:rsid w:val="00231A5F"/>
    <w:rsid w:val="00234081"/>
    <w:rsid w:val="00240085"/>
    <w:rsid w:val="00250F24"/>
    <w:rsid w:val="00257FA1"/>
    <w:rsid w:val="00260DFE"/>
    <w:rsid w:val="002665A5"/>
    <w:rsid w:val="00271F36"/>
    <w:rsid w:val="002812BF"/>
    <w:rsid w:val="00283A57"/>
    <w:rsid w:val="002A1ECC"/>
    <w:rsid w:val="002A286A"/>
    <w:rsid w:val="002A6A88"/>
    <w:rsid w:val="002A6D83"/>
    <w:rsid w:val="002B430E"/>
    <w:rsid w:val="002B7EC7"/>
    <w:rsid w:val="002C41EC"/>
    <w:rsid w:val="002C618F"/>
    <w:rsid w:val="002C655A"/>
    <w:rsid w:val="002D18A2"/>
    <w:rsid w:val="002D1BCD"/>
    <w:rsid w:val="002D2E6A"/>
    <w:rsid w:val="002D3443"/>
    <w:rsid w:val="002D4E1B"/>
    <w:rsid w:val="002E0811"/>
    <w:rsid w:val="002E2802"/>
    <w:rsid w:val="002E588C"/>
    <w:rsid w:val="002F19BA"/>
    <w:rsid w:val="002F1D4B"/>
    <w:rsid w:val="0030585B"/>
    <w:rsid w:val="00305DE1"/>
    <w:rsid w:val="0031648A"/>
    <w:rsid w:val="0032046C"/>
    <w:rsid w:val="00326FC8"/>
    <w:rsid w:val="003272BA"/>
    <w:rsid w:val="0033085F"/>
    <w:rsid w:val="00330E40"/>
    <w:rsid w:val="00336B1D"/>
    <w:rsid w:val="00346EFF"/>
    <w:rsid w:val="00347889"/>
    <w:rsid w:val="00352B80"/>
    <w:rsid w:val="003565A7"/>
    <w:rsid w:val="0035796B"/>
    <w:rsid w:val="00362830"/>
    <w:rsid w:val="00363FE9"/>
    <w:rsid w:val="00364121"/>
    <w:rsid w:val="00364380"/>
    <w:rsid w:val="00366168"/>
    <w:rsid w:val="003826A5"/>
    <w:rsid w:val="003856D0"/>
    <w:rsid w:val="00386A7D"/>
    <w:rsid w:val="00387A57"/>
    <w:rsid w:val="003901CE"/>
    <w:rsid w:val="00390E72"/>
    <w:rsid w:val="00395BFE"/>
    <w:rsid w:val="003A0394"/>
    <w:rsid w:val="003A0B1D"/>
    <w:rsid w:val="003A0FB8"/>
    <w:rsid w:val="003A1903"/>
    <w:rsid w:val="003A1917"/>
    <w:rsid w:val="003A2F3A"/>
    <w:rsid w:val="003A3602"/>
    <w:rsid w:val="003A54C0"/>
    <w:rsid w:val="003B3035"/>
    <w:rsid w:val="003B5CA3"/>
    <w:rsid w:val="003B7EE9"/>
    <w:rsid w:val="003C100F"/>
    <w:rsid w:val="003C74F7"/>
    <w:rsid w:val="003D3397"/>
    <w:rsid w:val="003D355F"/>
    <w:rsid w:val="003D3695"/>
    <w:rsid w:val="003D466D"/>
    <w:rsid w:val="003F325D"/>
    <w:rsid w:val="003F4DA8"/>
    <w:rsid w:val="003F7CBB"/>
    <w:rsid w:val="004024C2"/>
    <w:rsid w:val="004074F8"/>
    <w:rsid w:val="00410F54"/>
    <w:rsid w:val="00412567"/>
    <w:rsid w:val="00416CB0"/>
    <w:rsid w:val="00416E75"/>
    <w:rsid w:val="00420C72"/>
    <w:rsid w:val="00421B92"/>
    <w:rsid w:val="00425194"/>
    <w:rsid w:val="00427E62"/>
    <w:rsid w:val="00430E95"/>
    <w:rsid w:val="004310B2"/>
    <w:rsid w:val="00437158"/>
    <w:rsid w:val="0044176F"/>
    <w:rsid w:val="0044229C"/>
    <w:rsid w:val="00443C57"/>
    <w:rsid w:val="004508C5"/>
    <w:rsid w:val="00451F09"/>
    <w:rsid w:val="00457099"/>
    <w:rsid w:val="00462846"/>
    <w:rsid w:val="00473B9A"/>
    <w:rsid w:val="00482D35"/>
    <w:rsid w:val="00484754"/>
    <w:rsid w:val="00487734"/>
    <w:rsid w:val="004878CF"/>
    <w:rsid w:val="004932C1"/>
    <w:rsid w:val="0049513A"/>
    <w:rsid w:val="00495316"/>
    <w:rsid w:val="00495AC5"/>
    <w:rsid w:val="00497620"/>
    <w:rsid w:val="004B052C"/>
    <w:rsid w:val="004B64BA"/>
    <w:rsid w:val="004D4225"/>
    <w:rsid w:val="004D6190"/>
    <w:rsid w:val="004D7A3D"/>
    <w:rsid w:val="004E0125"/>
    <w:rsid w:val="004E3CAA"/>
    <w:rsid w:val="004E4E6E"/>
    <w:rsid w:val="004E6B8A"/>
    <w:rsid w:val="00501113"/>
    <w:rsid w:val="005045EC"/>
    <w:rsid w:val="00505E5E"/>
    <w:rsid w:val="00514950"/>
    <w:rsid w:val="00515057"/>
    <w:rsid w:val="005221FF"/>
    <w:rsid w:val="005241FB"/>
    <w:rsid w:val="00532EC4"/>
    <w:rsid w:val="005419A6"/>
    <w:rsid w:val="00545F14"/>
    <w:rsid w:val="00551B3E"/>
    <w:rsid w:val="00552BCE"/>
    <w:rsid w:val="0055446A"/>
    <w:rsid w:val="00561BA4"/>
    <w:rsid w:val="00562853"/>
    <w:rsid w:val="00563134"/>
    <w:rsid w:val="00570F32"/>
    <w:rsid w:val="005813D2"/>
    <w:rsid w:val="00586852"/>
    <w:rsid w:val="00586DCD"/>
    <w:rsid w:val="00590AD9"/>
    <w:rsid w:val="00594C82"/>
    <w:rsid w:val="005A11DE"/>
    <w:rsid w:val="005A3F16"/>
    <w:rsid w:val="005A6E69"/>
    <w:rsid w:val="005B40DA"/>
    <w:rsid w:val="005B712B"/>
    <w:rsid w:val="005C1279"/>
    <w:rsid w:val="005C6C37"/>
    <w:rsid w:val="005D60B0"/>
    <w:rsid w:val="005D61A8"/>
    <w:rsid w:val="005E3700"/>
    <w:rsid w:val="005E4F3C"/>
    <w:rsid w:val="005F03A1"/>
    <w:rsid w:val="005F1018"/>
    <w:rsid w:val="005F1E21"/>
    <w:rsid w:val="005F7A0F"/>
    <w:rsid w:val="00602B1C"/>
    <w:rsid w:val="00605377"/>
    <w:rsid w:val="00606794"/>
    <w:rsid w:val="006078BF"/>
    <w:rsid w:val="00613991"/>
    <w:rsid w:val="00615590"/>
    <w:rsid w:val="006445DC"/>
    <w:rsid w:val="0064483F"/>
    <w:rsid w:val="0064486D"/>
    <w:rsid w:val="006463DA"/>
    <w:rsid w:val="006507F5"/>
    <w:rsid w:val="006516F4"/>
    <w:rsid w:val="006564C2"/>
    <w:rsid w:val="00657046"/>
    <w:rsid w:val="00661F96"/>
    <w:rsid w:val="00663329"/>
    <w:rsid w:val="00665EE2"/>
    <w:rsid w:val="00666522"/>
    <w:rsid w:val="00672207"/>
    <w:rsid w:val="00680404"/>
    <w:rsid w:val="0068081A"/>
    <w:rsid w:val="00684AE3"/>
    <w:rsid w:val="006852E9"/>
    <w:rsid w:val="006910C6"/>
    <w:rsid w:val="00693C4F"/>
    <w:rsid w:val="00693D99"/>
    <w:rsid w:val="006941FA"/>
    <w:rsid w:val="00697FC0"/>
    <w:rsid w:val="006A39F2"/>
    <w:rsid w:val="006B0C4D"/>
    <w:rsid w:val="006B6EDD"/>
    <w:rsid w:val="006C07FC"/>
    <w:rsid w:val="006D010F"/>
    <w:rsid w:val="006D4A9E"/>
    <w:rsid w:val="006D7688"/>
    <w:rsid w:val="006E02F2"/>
    <w:rsid w:val="006E2C74"/>
    <w:rsid w:val="006F195A"/>
    <w:rsid w:val="006F34E9"/>
    <w:rsid w:val="006F41D0"/>
    <w:rsid w:val="007115DB"/>
    <w:rsid w:val="00714A83"/>
    <w:rsid w:val="00721BAA"/>
    <w:rsid w:val="00721F9A"/>
    <w:rsid w:val="00724B9C"/>
    <w:rsid w:val="00727C9E"/>
    <w:rsid w:val="00737746"/>
    <w:rsid w:val="00742D61"/>
    <w:rsid w:val="007438F7"/>
    <w:rsid w:val="00744934"/>
    <w:rsid w:val="007451F9"/>
    <w:rsid w:val="00745BEE"/>
    <w:rsid w:val="00746854"/>
    <w:rsid w:val="00752E1A"/>
    <w:rsid w:val="00776FA8"/>
    <w:rsid w:val="007809B4"/>
    <w:rsid w:val="00783455"/>
    <w:rsid w:val="00785F14"/>
    <w:rsid w:val="00792CAF"/>
    <w:rsid w:val="0079678B"/>
    <w:rsid w:val="007A5983"/>
    <w:rsid w:val="007A79C1"/>
    <w:rsid w:val="007B26FB"/>
    <w:rsid w:val="007B3670"/>
    <w:rsid w:val="007C05D2"/>
    <w:rsid w:val="007C1182"/>
    <w:rsid w:val="007D2FE6"/>
    <w:rsid w:val="007E02FA"/>
    <w:rsid w:val="007F4053"/>
    <w:rsid w:val="007F593A"/>
    <w:rsid w:val="007F7104"/>
    <w:rsid w:val="00806A37"/>
    <w:rsid w:val="00810038"/>
    <w:rsid w:val="00812082"/>
    <w:rsid w:val="00813A40"/>
    <w:rsid w:val="00813F38"/>
    <w:rsid w:val="008211B7"/>
    <w:rsid w:val="0082453C"/>
    <w:rsid w:val="00825882"/>
    <w:rsid w:val="008263CC"/>
    <w:rsid w:val="008336D5"/>
    <w:rsid w:val="00835479"/>
    <w:rsid w:val="00836433"/>
    <w:rsid w:val="00841324"/>
    <w:rsid w:val="0084437F"/>
    <w:rsid w:val="00846BF9"/>
    <w:rsid w:val="0085293C"/>
    <w:rsid w:val="00854579"/>
    <w:rsid w:val="0085671A"/>
    <w:rsid w:val="00876990"/>
    <w:rsid w:val="00880E79"/>
    <w:rsid w:val="00884356"/>
    <w:rsid w:val="008861E8"/>
    <w:rsid w:val="00890E93"/>
    <w:rsid w:val="0089513A"/>
    <w:rsid w:val="008A06F6"/>
    <w:rsid w:val="008A0FFD"/>
    <w:rsid w:val="008A3825"/>
    <w:rsid w:val="008B5CF4"/>
    <w:rsid w:val="008B79D6"/>
    <w:rsid w:val="008C5A17"/>
    <w:rsid w:val="008C73D0"/>
    <w:rsid w:val="008D6042"/>
    <w:rsid w:val="008D6A40"/>
    <w:rsid w:val="008E1E45"/>
    <w:rsid w:val="008E5B10"/>
    <w:rsid w:val="008E680A"/>
    <w:rsid w:val="009006FD"/>
    <w:rsid w:val="009053B4"/>
    <w:rsid w:val="0090598D"/>
    <w:rsid w:val="00911611"/>
    <w:rsid w:val="00915DBA"/>
    <w:rsid w:val="009168E0"/>
    <w:rsid w:val="009237A0"/>
    <w:rsid w:val="00924534"/>
    <w:rsid w:val="00925CD0"/>
    <w:rsid w:val="0093021B"/>
    <w:rsid w:val="0093568A"/>
    <w:rsid w:val="00935AC8"/>
    <w:rsid w:val="00935BBA"/>
    <w:rsid w:val="00935F77"/>
    <w:rsid w:val="00940209"/>
    <w:rsid w:val="009517F1"/>
    <w:rsid w:val="009562D6"/>
    <w:rsid w:val="00965C53"/>
    <w:rsid w:val="00972961"/>
    <w:rsid w:val="00976386"/>
    <w:rsid w:val="00976478"/>
    <w:rsid w:val="009775CE"/>
    <w:rsid w:val="00981D96"/>
    <w:rsid w:val="00983477"/>
    <w:rsid w:val="0098387C"/>
    <w:rsid w:val="00983F0F"/>
    <w:rsid w:val="009930B5"/>
    <w:rsid w:val="009936B0"/>
    <w:rsid w:val="009A1A5D"/>
    <w:rsid w:val="009A1B64"/>
    <w:rsid w:val="009A3654"/>
    <w:rsid w:val="009B5B58"/>
    <w:rsid w:val="009B7541"/>
    <w:rsid w:val="009C3C20"/>
    <w:rsid w:val="009D0C6A"/>
    <w:rsid w:val="009D4D3D"/>
    <w:rsid w:val="009D5B48"/>
    <w:rsid w:val="009E41BB"/>
    <w:rsid w:val="009E735C"/>
    <w:rsid w:val="009F02B1"/>
    <w:rsid w:val="009F0701"/>
    <w:rsid w:val="009F0876"/>
    <w:rsid w:val="009F17FF"/>
    <w:rsid w:val="009F4EFD"/>
    <w:rsid w:val="009F7FED"/>
    <w:rsid w:val="00A072A6"/>
    <w:rsid w:val="00A11322"/>
    <w:rsid w:val="00A11D64"/>
    <w:rsid w:val="00A169DF"/>
    <w:rsid w:val="00A20C8B"/>
    <w:rsid w:val="00A249BA"/>
    <w:rsid w:val="00A262C5"/>
    <w:rsid w:val="00A32980"/>
    <w:rsid w:val="00A34B46"/>
    <w:rsid w:val="00A37216"/>
    <w:rsid w:val="00A415E6"/>
    <w:rsid w:val="00A44D37"/>
    <w:rsid w:val="00A61408"/>
    <w:rsid w:val="00A64B2C"/>
    <w:rsid w:val="00A64D2A"/>
    <w:rsid w:val="00A73A8B"/>
    <w:rsid w:val="00A742ED"/>
    <w:rsid w:val="00A90CAC"/>
    <w:rsid w:val="00AA768E"/>
    <w:rsid w:val="00AA79FB"/>
    <w:rsid w:val="00AB455C"/>
    <w:rsid w:val="00AB4E09"/>
    <w:rsid w:val="00AB6E7D"/>
    <w:rsid w:val="00AB6EF3"/>
    <w:rsid w:val="00AC5504"/>
    <w:rsid w:val="00AC7E9D"/>
    <w:rsid w:val="00AD2BCF"/>
    <w:rsid w:val="00AE2F75"/>
    <w:rsid w:val="00AE5EC0"/>
    <w:rsid w:val="00AE6CFD"/>
    <w:rsid w:val="00AF1918"/>
    <w:rsid w:val="00AF1DDF"/>
    <w:rsid w:val="00AF4B02"/>
    <w:rsid w:val="00AF6A84"/>
    <w:rsid w:val="00B04826"/>
    <w:rsid w:val="00B052FA"/>
    <w:rsid w:val="00B1235E"/>
    <w:rsid w:val="00B16AD2"/>
    <w:rsid w:val="00B17EF5"/>
    <w:rsid w:val="00B277A7"/>
    <w:rsid w:val="00B27C3C"/>
    <w:rsid w:val="00B32C3D"/>
    <w:rsid w:val="00B3444C"/>
    <w:rsid w:val="00B45729"/>
    <w:rsid w:val="00B538A6"/>
    <w:rsid w:val="00B54A42"/>
    <w:rsid w:val="00B56794"/>
    <w:rsid w:val="00B615DF"/>
    <w:rsid w:val="00B67CFB"/>
    <w:rsid w:val="00B83556"/>
    <w:rsid w:val="00B85E8D"/>
    <w:rsid w:val="00B87229"/>
    <w:rsid w:val="00B955E1"/>
    <w:rsid w:val="00BA23AD"/>
    <w:rsid w:val="00BA2CAF"/>
    <w:rsid w:val="00BA65B6"/>
    <w:rsid w:val="00BA7AA6"/>
    <w:rsid w:val="00BB57B3"/>
    <w:rsid w:val="00BC1E8D"/>
    <w:rsid w:val="00BC7250"/>
    <w:rsid w:val="00BD463C"/>
    <w:rsid w:val="00BE2136"/>
    <w:rsid w:val="00BE33A7"/>
    <w:rsid w:val="00BE3EE3"/>
    <w:rsid w:val="00BE545A"/>
    <w:rsid w:val="00BE6AF8"/>
    <w:rsid w:val="00C031B8"/>
    <w:rsid w:val="00C034C6"/>
    <w:rsid w:val="00C03E0E"/>
    <w:rsid w:val="00C06FE4"/>
    <w:rsid w:val="00C13E0B"/>
    <w:rsid w:val="00C22F39"/>
    <w:rsid w:val="00C31B70"/>
    <w:rsid w:val="00C32927"/>
    <w:rsid w:val="00C340AE"/>
    <w:rsid w:val="00C370FB"/>
    <w:rsid w:val="00C41B79"/>
    <w:rsid w:val="00C43882"/>
    <w:rsid w:val="00C53813"/>
    <w:rsid w:val="00C561FB"/>
    <w:rsid w:val="00C60EE1"/>
    <w:rsid w:val="00C7242B"/>
    <w:rsid w:val="00C82D3A"/>
    <w:rsid w:val="00C84F0B"/>
    <w:rsid w:val="00C94750"/>
    <w:rsid w:val="00C94CE8"/>
    <w:rsid w:val="00C952B0"/>
    <w:rsid w:val="00CA6ECE"/>
    <w:rsid w:val="00CA6F5E"/>
    <w:rsid w:val="00CB2E4F"/>
    <w:rsid w:val="00CB2FE5"/>
    <w:rsid w:val="00CC0C3F"/>
    <w:rsid w:val="00CC4EB8"/>
    <w:rsid w:val="00CC621E"/>
    <w:rsid w:val="00CD5532"/>
    <w:rsid w:val="00CE25A7"/>
    <w:rsid w:val="00CF5076"/>
    <w:rsid w:val="00CF6553"/>
    <w:rsid w:val="00D06766"/>
    <w:rsid w:val="00D103FB"/>
    <w:rsid w:val="00D24A3B"/>
    <w:rsid w:val="00D31702"/>
    <w:rsid w:val="00D35EE4"/>
    <w:rsid w:val="00D524AF"/>
    <w:rsid w:val="00D60C79"/>
    <w:rsid w:val="00D63B0D"/>
    <w:rsid w:val="00D6699A"/>
    <w:rsid w:val="00D66E98"/>
    <w:rsid w:val="00D702A9"/>
    <w:rsid w:val="00D7712A"/>
    <w:rsid w:val="00D9227B"/>
    <w:rsid w:val="00D94372"/>
    <w:rsid w:val="00DA6779"/>
    <w:rsid w:val="00DB2D54"/>
    <w:rsid w:val="00DB7C16"/>
    <w:rsid w:val="00DC1199"/>
    <w:rsid w:val="00DC5A8F"/>
    <w:rsid w:val="00DD4023"/>
    <w:rsid w:val="00DE0382"/>
    <w:rsid w:val="00DE60F2"/>
    <w:rsid w:val="00DE682E"/>
    <w:rsid w:val="00DF1C9F"/>
    <w:rsid w:val="00DF1FC6"/>
    <w:rsid w:val="00DF47F6"/>
    <w:rsid w:val="00E0716B"/>
    <w:rsid w:val="00E072D3"/>
    <w:rsid w:val="00E112FA"/>
    <w:rsid w:val="00E15EAE"/>
    <w:rsid w:val="00E21A92"/>
    <w:rsid w:val="00E21D8E"/>
    <w:rsid w:val="00E2470C"/>
    <w:rsid w:val="00E2668D"/>
    <w:rsid w:val="00E31722"/>
    <w:rsid w:val="00E3355A"/>
    <w:rsid w:val="00E360F6"/>
    <w:rsid w:val="00E421A5"/>
    <w:rsid w:val="00E53F17"/>
    <w:rsid w:val="00E57512"/>
    <w:rsid w:val="00E575A0"/>
    <w:rsid w:val="00E57DC6"/>
    <w:rsid w:val="00E62400"/>
    <w:rsid w:val="00E64956"/>
    <w:rsid w:val="00E76C08"/>
    <w:rsid w:val="00E77EF2"/>
    <w:rsid w:val="00E81983"/>
    <w:rsid w:val="00E96652"/>
    <w:rsid w:val="00E97CD4"/>
    <w:rsid w:val="00EA529A"/>
    <w:rsid w:val="00EA593D"/>
    <w:rsid w:val="00EB1C2D"/>
    <w:rsid w:val="00EB31F8"/>
    <w:rsid w:val="00EB6142"/>
    <w:rsid w:val="00EC0894"/>
    <w:rsid w:val="00ED5717"/>
    <w:rsid w:val="00ED5B34"/>
    <w:rsid w:val="00EE2F05"/>
    <w:rsid w:val="00EE3D12"/>
    <w:rsid w:val="00EF220E"/>
    <w:rsid w:val="00EF502E"/>
    <w:rsid w:val="00EF72E7"/>
    <w:rsid w:val="00F06017"/>
    <w:rsid w:val="00F07C41"/>
    <w:rsid w:val="00F10E6B"/>
    <w:rsid w:val="00F14D10"/>
    <w:rsid w:val="00F1540F"/>
    <w:rsid w:val="00F15D95"/>
    <w:rsid w:val="00F23280"/>
    <w:rsid w:val="00F23984"/>
    <w:rsid w:val="00F259DB"/>
    <w:rsid w:val="00F32441"/>
    <w:rsid w:val="00F344C6"/>
    <w:rsid w:val="00F47E13"/>
    <w:rsid w:val="00F56C5E"/>
    <w:rsid w:val="00F67639"/>
    <w:rsid w:val="00F70AA1"/>
    <w:rsid w:val="00F819DA"/>
    <w:rsid w:val="00F84447"/>
    <w:rsid w:val="00F86969"/>
    <w:rsid w:val="00FA0831"/>
    <w:rsid w:val="00FA6DE1"/>
    <w:rsid w:val="00FB6217"/>
    <w:rsid w:val="00FC1646"/>
    <w:rsid w:val="00FC1E33"/>
    <w:rsid w:val="00FC4214"/>
    <w:rsid w:val="00FC5317"/>
    <w:rsid w:val="00FC5A4C"/>
    <w:rsid w:val="00FC7BF0"/>
    <w:rsid w:val="00FE0335"/>
    <w:rsid w:val="00FE1F2C"/>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FCBBFD-8027-4723-A59E-7B613833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5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uiPriority w:val="99"/>
    <w:rsid w:val="002B7EC7"/>
    <w:rPr>
      <w:rFonts w:ascii="Calibri" w:eastAsia="Calibri" w:hAnsi="Calibri" w:cs="Times New Roman"/>
    </w:rPr>
  </w:style>
  <w:style w:type="paragraph" w:styleId="a6">
    <w:name w:val="footer"/>
    <w:basedOn w:val="a"/>
    <w:link w:val="a7"/>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rsid w:val="002B7EC7"/>
    <w:rPr>
      <w:rFonts w:ascii="Calibri" w:eastAsia="Calibri" w:hAnsi="Calibri" w:cs="Times New Roman"/>
    </w:rPr>
  </w:style>
  <w:style w:type="paragraph" w:styleId="a8">
    <w:name w:val="Balloon Text"/>
    <w:basedOn w:val="a"/>
    <w:link w:val="a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uiPriority w:val="99"/>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uiPriority w:val="1"/>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нак Знак5"/>
    <w:locked/>
    <w:rsid w:val="0018030C"/>
    <w:rPr>
      <w:rFonts w:ascii="Times New Roman" w:hAnsi="Times New Roman" w:cs="Times New Roman"/>
      <w:sz w:val="24"/>
      <w:szCs w:val="24"/>
      <w:lang w:eastAsia="ru-RU"/>
    </w:rPr>
  </w:style>
  <w:style w:type="paragraph" w:customStyle="1" w:styleId="Oaeno">
    <w:name w:val="Oaeno"/>
    <w:basedOn w:val="a"/>
    <w:rsid w:val="0018030C"/>
    <w:pPr>
      <w:widowControl w:val="0"/>
      <w:spacing w:after="0" w:line="240" w:lineRule="auto"/>
    </w:pPr>
    <w:rPr>
      <w:rFonts w:ascii="Courier New" w:eastAsia="Times New Roman" w:hAnsi="Courier New"/>
      <w:sz w:val="20"/>
      <w:szCs w:val="20"/>
      <w:lang w:eastAsia="ru-RU"/>
    </w:rPr>
  </w:style>
  <w:style w:type="character" w:customStyle="1" w:styleId="span-blue">
    <w:name w:val="span-blue"/>
    <w:rsid w:val="0018030C"/>
  </w:style>
  <w:style w:type="character" w:customStyle="1" w:styleId="blk">
    <w:name w:val="blk"/>
    <w:rsid w:val="0018030C"/>
    <w:rPr>
      <w:rFonts w:cs="Times New Roman"/>
    </w:rPr>
  </w:style>
  <w:style w:type="character" w:customStyle="1" w:styleId="s106">
    <w:name w:val="s_106"/>
    <w:rsid w:val="0018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garantF1://12080849.2145" TargetMode="External"/><Relationship Id="rId26" Type="http://schemas.openxmlformats.org/officeDocument/2006/relationships/hyperlink" Target="https://mobileonline.garant.ru/" TargetMode="External"/><Relationship Id="rId39" Type="http://schemas.openxmlformats.org/officeDocument/2006/relationships/hyperlink" Target="http://internet.garant.ru/" TargetMode="External"/><Relationship Id="rId21" Type="http://schemas.openxmlformats.org/officeDocument/2006/relationships/hyperlink" Target="garantF1://12080849.2143" TargetMode="External"/><Relationship Id="rId34" Type="http://schemas.openxmlformats.org/officeDocument/2006/relationships/hyperlink" Target="http://internet.garant.ru/" TargetMode="External"/><Relationship Id="rId42" Type="http://schemas.openxmlformats.org/officeDocument/2006/relationships/hyperlink" Target="http://www.torgi.gov.ru" TargetMode="External"/><Relationship Id="rId47" Type="http://schemas.openxmlformats.org/officeDocument/2006/relationships/hyperlink" Target="garantF1://12080849.2145" TargetMode="External"/><Relationship Id="rId50" Type="http://schemas.openxmlformats.org/officeDocument/2006/relationships/hyperlink" Target="http://www.torgi.gov.ru/" TargetMode="External"/><Relationship Id="rId55" Type="http://schemas.openxmlformats.org/officeDocument/2006/relationships/hyperlink" Target="http://internet.garant.ru/"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80849.2143" TargetMode="External"/><Relationship Id="rId20" Type="http://schemas.openxmlformats.org/officeDocument/2006/relationships/hyperlink" Target="garantF1://12080849.2145" TargetMode="External"/><Relationship Id="rId29" Type="http://schemas.openxmlformats.org/officeDocument/2006/relationships/hyperlink" Target="https://mobileonline.garant.ru/" TargetMode="External"/><Relationship Id="rId41" Type="http://schemas.openxmlformats.org/officeDocument/2006/relationships/hyperlink" Target="consultantplus://offline/ref=439916D45AD3435298211680DDE19E3358FA108DD9801BC16D1FFC4E7735DF7E97C4D01BM36EL" TargetMode="External"/><Relationship Id="rId54" Type="http://schemas.openxmlformats.org/officeDocument/2006/relationships/hyperlink" Target="http://internet.garant.ru/" TargetMode="External"/><Relationship Id="rId62"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https://mobileonline.garant.ru/" TargetMode="External"/><Relationship Id="rId32" Type="http://schemas.openxmlformats.org/officeDocument/2006/relationships/hyperlink" Target="http://www.torgi.gov.ru/" TargetMode="External"/><Relationship Id="rId37" Type="http://schemas.openxmlformats.org/officeDocument/2006/relationships/hyperlink" Target="http://internet.garant.ru/" TargetMode="External"/><Relationship Id="rId40" Type="http://schemas.openxmlformats.org/officeDocument/2006/relationships/hyperlink" Target="https://mobileonline.garant.ru/" TargetMode="External"/><Relationship Id="rId45" Type="http://schemas.openxmlformats.org/officeDocument/2006/relationships/hyperlink" Target="garantF1://12081732.10074" TargetMode="External"/><Relationship Id="rId53" Type="http://schemas.openxmlformats.org/officeDocument/2006/relationships/hyperlink" Target="http://internet.garant.ru/" TargetMode="External"/><Relationship Id="rId58"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garantF1://10064072.131" TargetMode="External"/><Relationship Id="rId28" Type="http://schemas.openxmlformats.org/officeDocument/2006/relationships/hyperlink" Target="https://mobileonline.garant.ru/" TargetMode="External"/><Relationship Id="rId36" Type="http://schemas.openxmlformats.org/officeDocument/2006/relationships/hyperlink" Target="http://internet.garant.ru/" TargetMode="External"/><Relationship Id="rId49" Type="http://schemas.openxmlformats.org/officeDocument/2006/relationships/hyperlink" Target="https://mobileonline.garant.ru/" TargetMode="External"/><Relationship Id="rId57" Type="http://schemas.openxmlformats.org/officeDocument/2006/relationships/hyperlink" Target="http://mobileonline.garant.ru/" TargetMode="External"/><Relationship Id="rId61" Type="http://schemas.openxmlformats.org/officeDocument/2006/relationships/hyperlink" Target="https://mobileonline.garant.ru/" TargetMode="External"/><Relationship Id="rId10" Type="http://schemas.openxmlformats.org/officeDocument/2006/relationships/hyperlink" Target="garantF1://70581110.0" TargetMode="External"/><Relationship Id="rId19" Type="http://schemas.openxmlformats.org/officeDocument/2006/relationships/hyperlink" Target="garantF1://12080849.2143" TargetMode="External"/><Relationship Id="rId31" Type="http://schemas.openxmlformats.org/officeDocument/2006/relationships/hyperlink" Target="https://mobileonline.garant.ru/" TargetMode="External"/><Relationship Id="rId44" Type="http://schemas.openxmlformats.org/officeDocument/2006/relationships/hyperlink" Target="garantF1://12080849.2000" TargetMode="External"/><Relationship Id="rId52" Type="http://schemas.openxmlformats.org/officeDocument/2006/relationships/hyperlink" Target="http://internet.garant.ru/" TargetMode="External"/><Relationship Id="rId60" Type="http://schemas.openxmlformats.org/officeDocument/2006/relationships/hyperlink" Target="http://www.torgi.gov.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obileonline.garant.ru/" TargetMode="External"/><Relationship Id="rId22" Type="http://schemas.openxmlformats.org/officeDocument/2006/relationships/hyperlink" Target="garantF1://12080849.2143"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http://internet.garant.ru/" TargetMode="External"/><Relationship Id="rId43" Type="http://schemas.openxmlformats.org/officeDocument/2006/relationships/hyperlink" Target="garantF1://70003036.11" TargetMode="External"/><Relationship Id="rId48" Type="http://schemas.openxmlformats.org/officeDocument/2006/relationships/hyperlink" Target="https://mobileonline.garant.ru/" TargetMode="External"/><Relationship Id="rId56" Type="http://schemas.openxmlformats.org/officeDocument/2006/relationships/hyperlink" Target="http://www.torgi.gov.ru"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obileonline.garant.ru/" TargetMode="External"/><Relationship Id="rId3" Type="http://schemas.openxmlformats.org/officeDocument/2006/relationships/styles" Target="styles.xml"/><Relationship Id="rId12" Type="http://schemas.openxmlformats.org/officeDocument/2006/relationships/hyperlink" Target="garantF1://57301858.113" TargetMode="External"/><Relationship Id="rId17" Type="http://schemas.openxmlformats.org/officeDocument/2006/relationships/hyperlink" Target="garantF1://12080849.2143" TargetMode="External"/><Relationship Id="rId25"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38" Type="http://schemas.openxmlformats.org/officeDocument/2006/relationships/hyperlink" Target="http://internet.garant.ru/" TargetMode="External"/><Relationship Id="rId46" Type="http://schemas.openxmlformats.org/officeDocument/2006/relationships/hyperlink" Target="garantF1://10003513.0" TargetMode="External"/><Relationship Id="rId5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9D77-C78D-49F8-9F88-8DDCF55F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37</Pages>
  <Words>14488</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96883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KSKST002</cp:lastModifiedBy>
  <cp:revision>237</cp:revision>
  <cp:lastPrinted>2019-10-23T09:41:00Z</cp:lastPrinted>
  <dcterms:created xsi:type="dcterms:W3CDTF">2019-04-28T17:51:00Z</dcterms:created>
  <dcterms:modified xsi:type="dcterms:W3CDTF">2021-01-12T05:23:00Z</dcterms:modified>
</cp:coreProperties>
</file>