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EB" w:rsidRDefault="005A580E" w:rsidP="00053EEB">
      <w:pPr>
        <w:pStyle w:val="4"/>
        <w:tabs>
          <w:tab w:val="left" w:pos="6521"/>
        </w:tabs>
        <w:ind w:left="0"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9pt;margin-top:-15.05pt;width:55.35pt;height:1in;z-index:251658240" o:allowincell="f">
            <v:imagedata r:id="rId9" o:title=""/>
            <w10:wrap type="topAndBottom"/>
          </v:shape>
          <o:OLEObject Type="Embed" ProgID="Unknown" ShapeID="_x0000_s1026" DrawAspect="Content" ObjectID="_1693379108" r:id="rId10"/>
        </w:pict>
      </w:r>
    </w:p>
    <w:p w:rsidR="00053EEB" w:rsidRDefault="00053EEB" w:rsidP="00053EEB">
      <w:pPr>
        <w:pStyle w:val="4"/>
        <w:tabs>
          <w:tab w:val="left" w:pos="6521"/>
        </w:tabs>
        <w:ind w:left="0" w:firstLine="0"/>
        <w:jc w:val="center"/>
      </w:pPr>
      <w:r>
        <w:t xml:space="preserve">РЕСПУБЛИКА </w:t>
      </w:r>
      <w:r>
        <w:rPr>
          <w:noProof w:val="0"/>
        </w:rPr>
        <w:t xml:space="preserve">  </w:t>
      </w:r>
      <w:r>
        <w:t>КАРЕЛИЯ</w:t>
      </w:r>
    </w:p>
    <w:p w:rsidR="00053EEB" w:rsidRDefault="00053EEB" w:rsidP="00053EEB">
      <w:pPr>
        <w:jc w:val="center"/>
      </w:pPr>
    </w:p>
    <w:p w:rsidR="00053EEB" w:rsidRPr="00053EEB" w:rsidRDefault="00053EEB" w:rsidP="00053EEB">
      <w:pPr>
        <w:spacing w:after="0"/>
        <w:jc w:val="center"/>
        <w:rPr>
          <w:rFonts w:ascii="Times New Roman" w:hAnsi="Times New Roman"/>
          <w:b/>
          <w:sz w:val="32"/>
          <w:szCs w:val="32"/>
        </w:rPr>
      </w:pPr>
      <w:r w:rsidRPr="00053EEB">
        <w:rPr>
          <w:rFonts w:ascii="Times New Roman" w:hAnsi="Times New Roman"/>
          <w:b/>
          <w:sz w:val="32"/>
          <w:szCs w:val="32"/>
        </w:rPr>
        <w:t xml:space="preserve">КОНТРОЛЬНО-СЧЕТНЫЙ КОМИТЕТ </w:t>
      </w:r>
    </w:p>
    <w:p w:rsidR="00053EEB" w:rsidRPr="00053EEB" w:rsidRDefault="00053EEB" w:rsidP="00053EEB">
      <w:pPr>
        <w:jc w:val="center"/>
        <w:rPr>
          <w:rFonts w:ascii="Times New Roman" w:hAnsi="Times New Roman"/>
          <w:b/>
          <w:sz w:val="32"/>
          <w:szCs w:val="32"/>
        </w:rPr>
      </w:pPr>
    </w:p>
    <w:p w:rsidR="00053EEB" w:rsidRDefault="00053EEB" w:rsidP="00053EEB">
      <w:pPr>
        <w:jc w:val="center"/>
        <w:rPr>
          <w:rFonts w:ascii="Times New Roman" w:hAnsi="Times New Roman"/>
          <w:b/>
          <w:sz w:val="32"/>
          <w:szCs w:val="32"/>
        </w:rPr>
      </w:pPr>
      <w:r w:rsidRPr="00053EEB">
        <w:rPr>
          <w:rFonts w:ascii="Times New Roman" w:hAnsi="Times New Roman"/>
          <w:b/>
          <w:sz w:val="32"/>
          <w:szCs w:val="32"/>
        </w:rPr>
        <w:t>СОРТАВАЛЬСКОГО МУНИЦИПАЛЬНОГО РАЙОНА</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УТВЕРЖДЕН</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Приказом Контрольно-счетного комитета СМР</w:t>
      </w:r>
    </w:p>
    <w:p w:rsidR="00C7242B" w:rsidRDefault="00C7242B" w:rsidP="00C7242B">
      <w:pPr>
        <w:tabs>
          <w:tab w:val="left" w:pos="2676"/>
        </w:tabs>
        <w:jc w:val="right"/>
        <w:rPr>
          <w:rFonts w:ascii="Times New Roman" w:hAnsi="Times New Roman"/>
          <w:sz w:val="28"/>
          <w:szCs w:val="28"/>
        </w:rPr>
      </w:pPr>
      <w:r>
        <w:rPr>
          <w:rFonts w:ascii="Times New Roman" w:hAnsi="Times New Roman"/>
          <w:sz w:val="28"/>
          <w:szCs w:val="28"/>
        </w:rPr>
        <w:t>от «</w:t>
      </w:r>
      <w:r w:rsidR="007740D7">
        <w:rPr>
          <w:rFonts w:ascii="Times New Roman" w:hAnsi="Times New Roman"/>
          <w:sz w:val="28"/>
          <w:szCs w:val="28"/>
        </w:rPr>
        <w:t>1</w:t>
      </w:r>
      <w:r w:rsidR="009168E0">
        <w:rPr>
          <w:rFonts w:ascii="Times New Roman" w:hAnsi="Times New Roman"/>
          <w:sz w:val="28"/>
          <w:szCs w:val="28"/>
        </w:rPr>
        <w:t>7</w:t>
      </w:r>
      <w:r>
        <w:rPr>
          <w:rFonts w:ascii="Times New Roman" w:hAnsi="Times New Roman"/>
          <w:sz w:val="28"/>
          <w:szCs w:val="28"/>
        </w:rPr>
        <w:t xml:space="preserve">» </w:t>
      </w:r>
      <w:r w:rsidR="007740D7">
        <w:rPr>
          <w:rFonts w:ascii="Times New Roman" w:hAnsi="Times New Roman"/>
          <w:sz w:val="28"/>
          <w:szCs w:val="28"/>
        </w:rPr>
        <w:t>сентября</w:t>
      </w:r>
      <w:r>
        <w:rPr>
          <w:rFonts w:ascii="Times New Roman" w:hAnsi="Times New Roman"/>
          <w:sz w:val="28"/>
          <w:szCs w:val="28"/>
        </w:rPr>
        <w:t xml:space="preserve"> 20</w:t>
      </w:r>
      <w:r w:rsidR="007740D7">
        <w:rPr>
          <w:rFonts w:ascii="Times New Roman" w:hAnsi="Times New Roman"/>
          <w:sz w:val="28"/>
          <w:szCs w:val="28"/>
        </w:rPr>
        <w:t>21</w:t>
      </w:r>
      <w:r>
        <w:rPr>
          <w:rFonts w:ascii="Times New Roman" w:hAnsi="Times New Roman"/>
          <w:sz w:val="28"/>
          <w:szCs w:val="28"/>
        </w:rPr>
        <w:t xml:space="preserve">г. № </w:t>
      </w:r>
      <w:r w:rsidR="00A6504F">
        <w:rPr>
          <w:rFonts w:ascii="Times New Roman" w:hAnsi="Times New Roman"/>
          <w:sz w:val="28"/>
          <w:szCs w:val="28"/>
        </w:rPr>
        <w:t>10</w:t>
      </w:r>
    </w:p>
    <w:p w:rsidR="00053EEB" w:rsidRDefault="00053EEB" w:rsidP="00053EEB">
      <w:pPr>
        <w:tabs>
          <w:tab w:val="left" w:pos="2676"/>
        </w:tabs>
        <w:jc w:val="center"/>
        <w:rPr>
          <w:rFonts w:ascii="Times New Roman" w:hAnsi="Times New Roman"/>
          <w:b/>
          <w:sz w:val="28"/>
          <w:szCs w:val="28"/>
        </w:rPr>
      </w:pPr>
      <w:r>
        <w:rPr>
          <w:rFonts w:ascii="Times New Roman" w:hAnsi="Times New Roman"/>
          <w:b/>
          <w:sz w:val="28"/>
          <w:szCs w:val="28"/>
        </w:rPr>
        <w:t>ОТЧЕТ</w:t>
      </w:r>
    </w:p>
    <w:p w:rsidR="00053EEB" w:rsidRDefault="00053EEB" w:rsidP="00053EEB">
      <w:pPr>
        <w:tabs>
          <w:tab w:val="left" w:pos="2676"/>
        </w:tabs>
        <w:jc w:val="center"/>
        <w:rPr>
          <w:rFonts w:ascii="Times New Roman" w:hAnsi="Times New Roman"/>
          <w:b/>
          <w:sz w:val="28"/>
          <w:szCs w:val="28"/>
        </w:rPr>
      </w:pPr>
      <w:r>
        <w:rPr>
          <w:rFonts w:ascii="Times New Roman" w:hAnsi="Times New Roman"/>
          <w:b/>
          <w:sz w:val="28"/>
          <w:szCs w:val="28"/>
        </w:rPr>
        <w:t>о результатах контрольного мероприятия</w:t>
      </w:r>
    </w:p>
    <w:p w:rsidR="00053EEB" w:rsidRDefault="00053EEB" w:rsidP="00053EEB">
      <w:pPr>
        <w:tabs>
          <w:tab w:val="left" w:pos="2676"/>
        </w:tabs>
        <w:jc w:val="both"/>
        <w:rPr>
          <w:rFonts w:ascii="Times New Roman" w:hAnsi="Times New Roman"/>
          <w:b/>
          <w:sz w:val="28"/>
          <w:szCs w:val="28"/>
        </w:rPr>
      </w:pPr>
      <w:r>
        <w:rPr>
          <w:rFonts w:ascii="Times New Roman" w:hAnsi="Times New Roman"/>
          <w:b/>
          <w:sz w:val="28"/>
          <w:szCs w:val="28"/>
        </w:rPr>
        <w:t>№</w:t>
      </w:r>
      <w:r w:rsidR="00417471">
        <w:rPr>
          <w:rFonts w:ascii="Times New Roman" w:hAnsi="Times New Roman"/>
          <w:b/>
          <w:sz w:val="28"/>
          <w:szCs w:val="28"/>
        </w:rPr>
        <w:t>4</w:t>
      </w:r>
      <w:r w:rsidR="00F1540F">
        <w:rPr>
          <w:rFonts w:ascii="Times New Roman" w:hAnsi="Times New Roman"/>
          <w:b/>
          <w:sz w:val="28"/>
          <w:szCs w:val="28"/>
        </w:rPr>
        <w:t xml:space="preserve">                      </w:t>
      </w:r>
      <w:r w:rsidR="003B5CA3">
        <w:rPr>
          <w:rFonts w:ascii="Times New Roman" w:hAnsi="Times New Roman"/>
          <w:b/>
          <w:sz w:val="28"/>
          <w:szCs w:val="28"/>
        </w:rPr>
        <w:t xml:space="preserve"> </w:t>
      </w:r>
      <w:r>
        <w:rPr>
          <w:rFonts w:ascii="Times New Roman" w:hAnsi="Times New Roman"/>
          <w:b/>
          <w:sz w:val="28"/>
          <w:szCs w:val="28"/>
        </w:rPr>
        <w:t xml:space="preserve">                                                                     дата_</w:t>
      </w:r>
      <w:r w:rsidR="007740D7">
        <w:rPr>
          <w:rFonts w:ascii="Times New Roman" w:hAnsi="Times New Roman"/>
          <w:b/>
          <w:sz w:val="28"/>
          <w:szCs w:val="28"/>
          <w:u w:val="single"/>
        </w:rPr>
        <w:t>1</w:t>
      </w:r>
      <w:r w:rsidR="009168E0">
        <w:rPr>
          <w:rFonts w:ascii="Times New Roman" w:hAnsi="Times New Roman"/>
          <w:b/>
          <w:sz w:val="28"/>
          <w:szCs w:val="28"/>
          <w:u w:val="single"/>
        </w:rPr>
        <w:t>7</w:t>
      </w:r>
      <w:r w:rsidR="003B5CA3" w:rsidRPr="003B5CA3">
        <w:rPr>
          <w:rFonts w:ascii="Times New Roman" w:hAnsi="Times New Roman"/>
          <w:b/>
          <w:sz w:val="28"/>
          <w:szCs w:val="28"/>
          <w:u w:val="single"/>
        </w:rPr>
        <w:t>.</w:t>
      </w:r>
      <w:r w:rsidR="007740D7">
        <w:rPr>
          <w:rFonts w:ascii="Times New Roman" w:hAnsi="Times New Roman"/>
          <w:b/>
          <w:sz w:val="28"/>
          <w:szCs w:val="28"/>
          <w:u w:val="single"/>
        </w:rPr>
        <w:t>09</w:t>
      </w:r>
      <w:r w:rsidR="003B5CA3" w:rsidRPr="003B5CA3">
        <w:rPr>
          <w:rFonts w:ascii="Times New Roman" w:hAnsi="Times New Roman"/>
          <w:b/>
          <w:sz w:val="28"/>
          <w:szCs w:val="28"/>
          <w:u w:val="single"/>
        </w:rPr>
        <w:t>.20</w:t>
      </w:r>
      <w:r w:rsidR="007740D7">
        <w:rPr>
          <w:rFonts w:ascii="Times New Roman" w:hAnsi="Times New Roman"/>
          <w:b/>
          <w:sz w:val="28"/>
          <w:szCs w:val="28"/>
          <w:u w:val="single"/>
        </w:rPr>
        <w:t>21</w:t>
      </w:r>
      <w:r w:rsidR="003B5CA3" w:rsidRPr="003B5CA3">
        <w:rPr>
          <w:rFonts w:ascii="Times New Roman" w:hAnsi="Times New Roman"/>
          <w:b/>
          <w:sz w:val="28"/>
          <w:szCs w:val="28"/>
          <w:u w:val="single"/>
        </w:rPr>
        <w:t>г.</w:t>
      </w:r>
      <w:r>
        <w:rPr>
          <w:rFonts w:ascii="Times New Roman" w:hAnsi="Times New Roman"/>
          <w:b/>
          <w:sz w:val="28"/>
          <w:szCs w:val="28"/>
        </w:rPr>
        <w:t>_</w:t>
      </w:r>
    </w:p>
    <w:p w:rsidR="007740D7" w:rsidRPr="00892621" w:rsidRDefault="00053EEB" w:rsidP="007740D7">
      <w:pPr>
        <w:jc w:val="both"/>
        <w:rPr>
          <w:rFonts w:ascii="Times New Roman" w:hAnsi="Times New Roman"/>
          <w:sz w:val="18"/>
          <w:szCs w:val="18"/>
        </w:rPr>
      </w:pPr>
      <w:r>
        <w:rPr>
          <w:rFonts w:ascii="Times New Roman" w:hAnsi="Times New Roman"/>
          <w:b/>
          <w:sz w:val="28"/>
          <w:szCs w:val="28"/>
        </w:rPr>
        <w:t>Наименование (тема) контрольного мероприятия:</w:t>
      </w:r>
      <w:r w:rsidR="003B5CA3" w:rsidRPr="003B5CA3">
        <w:rPr>
          <w:sz w:val="28"/>
          <w:szCs w:val="28"/>
        </w:rPr>
        <w:t xml:space="preserve"> </w:t>
      </w:r>
      <w:r w:rsidR="007740D7">
        <w:rPr>
          <w:rFonts w:ascii="Times New Roman" w:hAnsi="Times New Roman"/>
          <w:sz w:val="28"/>
          <w:szCs w:val="28"/>
        </w:rPr>
        <w:t>«</w:t>
      </w:r>
      <w:proofErr w:type="gramStart"/>
      <w:r w:rsidR="007740D7" w:rsidRPr="00DF3D30">
        <w:rPr>
          <w:rFonts w:ascii="Times New Roman" w:hAnsi="Times New Roman"/>
          <w:sz w:val="28"/>
          <w:szCs w:val="28"/>
        </w:rPr>
        <w:t>Контроль за</w:t>
      </w:r>
      <w:proofErr w:type="gramEnd"/>
      <w:r w:rsidR="007740D7" w:rsidRPr="00DF3D30">
        <w:rPr>
          <w:rFonts w:ascii="Times New Roman" w:hAnsi="Times New Roman"/>
          <w:sz w:val="28"/>
          <w:szCs w:val="28"/>
        </w:rPr>
        <w:t xml:space="preserve"> законностью, результативностью (эффективностью и экономностью) использования в 2020 году средств бюджета Сортавальского муниципального района, направленных на реализацию мероприятий муниципальной программы «Управление муниципальным имуществом и градостроительство Сортавальского муниципального района на 2019-2025г.» подпрограммы «Содержание автомобильных дорог местного значения Сортавальского муниципального района»</w:t>
      </w:r>
    </w:p>
    <w:p w:rsidR="005D60B0" w:rsidRPr="00A53F2C" w:rsidRDefault="00053EEB" w:rsidP="007740D7">
      <w:pPr>
        <w:jc w:val="both"/>
        <w:rPr>
          <w:rFonts w:ascii="Times New Roman" w:hAnsi="Times New Roman"/>
          <w:sz w:val="28"/>
          <w:szCs w:val="28"/>
        </w:rPr>
      </w:pPr>
      <w:r>
        <w:rPr>
          <w:rFonts w:ascii="Times New Roman" w:hAnsi="Times New Roman"/>
          <w:b/>
          <w:sz w:val="28"/>
          <w:szCs w:val="28"/>
        </w:rPr>
        <w:t>Основание проведения контрольного мероприятия:</w:t>
      </w:r>
      <w:r w:rsidR="003B5CA3">
        <w:rPr>
          <w:rFonts w:ascii="Times New Roman" w:hAnsi="Times New Roman"/>
          <w:b/>
          <w:sz w:val="28"/>
          <w:szCs w:val="28"/>
        </w:rPr>
        <w:t xml:space="preserve"> </w:t>
      </w:r>
      <w:r w:rsidR="005D60B0">
        <w:rPr>
          <w:rFonts w:ascii="Times New Roman" w:hAnsi="Times New Roman"/>
          <w:sz w:val="28"/>
          <w:szCs w:val="28"/>
        </w:rPr>
        <w:t>п.3.</w:t>
      </w:r>
      <w:r w:rsidR="007740D7">
        <w:rPr>
          <w:rFonts w:ascii="Times New Roman" w:hAnsi="Times New Roman"/>
          <w:sz w:val="28"/>
          <w:szCs w:val="28"/>
        </w:rPr>
        <w:t>8</w:t>
      </w:r>
      <w:r w:rsidR="005D60B0">
        <w:rPr>
          <w:rFonts w:ascii="Times New Roman" w:hAnsi="Times New Roman"/>
          <w:sz w:val="28"/>
          <w:szCs w:val="28"/>
        </w:rPr>
        <w:t xml:space="preserve"> Плана работы Контрольно-счетного комитета СМР на 20</w:t>
      </w:r>
      <w:r w:rsidR="007740D7">
        <w:rPr>
          <w:rFonts w:ascii="Times New Roman" w:hAnsi="Times New Roman"/>
          <w:sz w:val="28"/>
          <w:szCs w:val="28"/>
        </w:rPr>
        <w:t>21</w:t>
      </w:r>
      <w:r w:rsidR="005D60B0">
        <w:rPr>
          <w:rFonts w:ascii="Times New Roman" w:hAnsi="Times New Roman"/>
          <w:sz w:val="28"/>
          <w:szCs w:val="28"/>
        </w:rPr>
        <w:t xml:space="preserve"> год.</w:t>
      </w:r>
    </w:p>
    <w:p w:rsidR="007740D7" w:rsidRPr="00892621" w:rsidRDefault="00053EEB" w:rsidP="007740D7">
      <w:pPr>
        <w:jc w:val="both"/>
        <w:rPr>
          <w:rFonts w:ascii="Times New Roman" w:hAnsi="Times New Roman"/>
          <w:sz w:val="18"/>
          <w:szCs w:val="18"/>
        </w:rPr>
      </w:pPr>
      <w:r>
        <w:rPr>
          <w:rFonts w:ascii="Times New Roman" w:hAnsi="Times New Roman"/>
          <w:b/>
          <w:sz w:val="28"/>
          <w:szCs w:val="28"/>
        </w:rPr>
        <w:t>Цел</w:t>
      </w:r>
      <w:proofErr w:type="gramStart"/>
      <w:r>
        <w:rPr>
          <w:rFonts w:ascii="Times New Roman" w:hAnsi="Times New Roman"/>
          <w:b/>
          <w:sz w:val="28"/>
          <w:szCs w:val="28"/>
        </w:rPr>
        <w:t>ь(</w:t>
      </w:r>
      <w:proofErr w:type="gramEnd"/>
      <w:r>
        <w:rPr>
          <w:rFonts w:ascii="Times New Roman" w:hAnsi="Times New Roman"/>
          <w:b/>
          <w:sz w:val="28"/>
          <w:szCs w:val="28"/>
        </w:rPr>
        <w:t>и) контрольного мероприятия:</w:t>
      </w:r>
      <w:r w:rsidR="003B5CA3">
        <w:rPr>
          <w:rFonts w:ascii="Times New Roman" w:hAnsi="Times New Roman"/>
          <w:b/>
          <w:sz w:val="28"/>
          <w:szCs w:val="28"/>
        </w:rPr>
        <w:t xml:space="preserve"> </w:t>
      </w:r>
      <w:r w:rsidR="007740D7">
        <w:rPr>
          <w:rFonts w:ascii="Times New Roman" w:hAnsi="Times New Roman"/>
          <w:sz w:val="28"/>
          <w:szCs w:val="28"/>
        </w:rPr>
        <w:t xml:space="preserve">определение законности, результативности, эффективности и экономности использования средств бюджета </w:t>
      </w:r>
      <w:r w:rsidR="007740D7" w:rsidRPr="00DF3D30">
        <w:rPr>
          <w:rFonts w:ascii="Times New Roman" w:hAnsi="Times New Roman"/>
          <w:sz w:val="28"/>
          <w:szCs w:val="28"/>
        </w:rPr>
        <w:t>Сортавальского муниципального района</w:t>
      </w:r>
      <w:r w:rsidR="007740D7">
        <w:rPr>
          <w:rFonts w:ascii="Times New Roman" w:hAnsi="Times New Roman"/>
          <w:sz w:val="28"/>
          <w:szCs w:val="28"/>
        </w:rPr>
        <w:t xml:space="preserve"> в 2020 году, </w:t>
      </w:r>
      <w:r w:rsidR="007740D7" w:rsidRPr="00EB4BE6">
        <w:rPr>
          <w:rFonts w:ascii="Times New Roman" w:hAnsi="Times New Roman"/>
          <w:sz w:val="28"/>
          <w:szCs w:val="28"/>
        </w:rPr>
        <w:t xml:space="preserve"> </w:t>
      </w:r>
      <w:r w:rsidR="007740D7" w:rsidRPr="00DF3D30">
        <w:rPr>
          <w:rFonts w:ascii="Times New Roman" w:hAnsi="Times New Roman"/>
          <w:sz w:val="28"/>
          <w:szCs w:val="28"/>
        </w:rPr>
        <w:t>направленных на реализацию мероприятий муниципальной программы «Управление муниципальным имуществом и градостроительство Сортавальского муниципального района на 2019-2025г.» подпрограммы «Содержание автомобильных дорог местного значения Сортавальского муниципального района»</w:t>
      </w:r>
    </w:p>
    <w:p w:rsidR="00053EEB" w:rsidRDefault="00053EEB" w:rsidP="00C7242B">
      <w:pPr>
        <w:tabs>
          <w:tab w:val="left" w:pos="2676"/>
        </w:tabs>
        <w:spacing w:after="0"/>
        <w:jc w:val="both"/>
        <w:rPr>
          <w:rFonts w:ascii="Times New Roman" w:hAnsi="Times New Roman"/>
          <w:b/>
          <w:sz w:val="28"/>
          <w:szCs w:val="28"/>
        </w:rPr>
      </w:pPr>
      <w:r>
        <w:rPr>
          <w:rFonts w:ascii="Times New Roman" w:hAnsi="Times New Roman"/>
          <w:b/>
          <w:sz w:val="28"/>
          <w:szCs w:val="28"/>
        </w:rPr>
        <w:lastRenderedPageBreak/>
        <w:t>Сроки проведения контрольного мероприятия:</w:t>
      </w:r>
      <w:r w:rsidR="003B5CA3" w:rsidRPr="003B5CA3">
        <w:rPr>
          <w:sz w:val="28"/>
          <w:szCs w:val="28"/>
        </w:rPr>
        <w:t xml:space="preserve"> </w:t>
      </w:r>
      <w:r w:rsidR="009053B4" w:rsidRPr="009053B4">
        <w:rPr>
          <w:rFonts w:ascii="Times New Roman" w:hAnsi="Times New Roman"/>
          <w:sz w:val="28"/>
          <w:szCs w:val="28"/>
        </w:rPr>
        <w:t xml:space="preserve">с </w:t>
      </w:r>
      <w:r w:rsidR="007740D7">
        <w:rPr>
          <w:rFonts w:ascii="Times New Roman" w:hAnsi="Times New Roman"/>
          <w:sz w:val="28"/>
          <w:szCs w:val="28"/>
        </w:rPr>
        <w:t>16.08.2021</w:t>
      </w:r>
      <w:r w:rsidR="009053B4" w:rsidRPr="009053B4">
        <w:rPr>
          <w:rFonts w:ascii="Times New Roman" w:hAnsi="Times New Roman"/>
          <w:sz w:val="28"/>
          <w:szCs w:val="28"/>
        </w:rPr>
        <w:t xml:space="preserve">г. по </w:t>
      </w:r>
      <w:r w:rsidR="007740D7">
        <w:rPr>
          <w:rFonts w:ascii="Times New Roman" w:hAnsi="Times New Roman"/>
          <w:sz w:val="28"/>
          <w:szCs w:val="28"/>
        </w:rPr>
        <w:t>17.09.2021г.</w:t>
      </w:r>
      <w:r w:rsidR="009053B4" w:rsidRPr="001F2CF5">
        <w:rPr>
          <w:rFonts w:ascii="Times New Roman" w:hAnsi="Times New Roman"/>
          <w:sz w:val="28"/>
          <w:szCs w:val="28"/>
        </w:rPr>
        <w:t xml:space="preserve"> </w:t>
      </w:r>
      <w:proofErr w:type="gramStart"/>
      <w:r w:rsidR="001F2CF5" w:rsidRPr="001F2CF5">
        <w:rPr>
          <w:rFonts w:ascii="Times New Roman" w:hAnsi="Times New Roman"/>
          <w:sz w:val="28"/>
          <w:szCs w:val="28"/>
        </w:rPr>
        <w:t xml:space="preserve">( </w:t>
      </w:r>
      <w:proofErr w:type="gramEnd"/>
      <w:r w:rsidR="001F2CF5">
        <w:rPr>
          <w:rFonts w:ascii="Times New Roman" w:hAnsi="Times New Roman"/>
          <w:sz w:val="28"/>
          <w:szCs w:val="28"/>
        </w:rPr>
        <w:t xml:space="preserve">на объекте с </w:t>
      </w:r>
      <w:r w:rsidR="007740D7">
        <w:rPr>
          <w:rFonts w:ascii="Times New Roman" w:hAnsi="Times New Roman"/>
          <w:sz w:val="28"/>
          <w:szCs w:val="28"/>
        </w:rPr>
        <w:t>17</w:t>
      </w:r>
      <w:r w:rsidR="001F2CF5">
        <w:rPr>
          <w:rFonts w:ascii="Times New Roman" w:hAnsi="Times New Roman"/>
          <w:sz w:val="28"/>
          <w:szCs w:val="28"/>
        </w:rPr>
        <w:t>.</w:t>
      </w:r>
      <w:r w:rsidR="007740D7">
        <w:rPr>
          <w:rFonts w:ascii="Times New Roman" w:hAnsi="Times New Roman"/>
          <w:sz w:val="28"/>
          <w:szCs w:val="28"/>
        </w:rPr>
        <w:t>08</w:t>
      </w:r>
      <w:r w:rsidR="001F2CF5">
        <w:rPr>
          <w:rFonts w:ascii="Times New Roman" w:hAnsi="Times New Roman"/>
          <w:sz w:val="28"/>
          <w:szCs w:val="28"/>
        </w:rPr>
        <w:t>.20</w:t>
      </w:r>
      <w:r w:rsidR="007740D7">
        <w:rPr>
          <w:rFonts w:ascii="Times New Roman" w:hAnsi="Times New Roman"/>
          <w:sz w:val="28"/>
          <w:szCs w:val="28"/>
        </w:rPr>
        <w:t>21</w:t>
      </w:r>
      <w:r w:rsidR="001F2CF5">
        <w:rPr>
          <w:rFonts w:ascii="Times New Roman" w:hAnsi="Times New Roman"/>
          <w:sz w:val="28"/>
          <w:szCs w:val="28"/>
        </w:rPr>
        <w:t xml:space="preserve">г. по </w:t>
      </w:r>
      <w:r w:rsidR="007740D7">
        <w:rPr>
          <w:rFonts w:ascii="Times New Roman" w:hAnsi="Times New Roman"/>
          <w:sz w:val="28"/>
          <w:szCs w:val="28"/>
        </w:rPr>
        <w:t>08</w:t>
      </w:r>
      <w:r w:rsidR="009053B4">
        <w:rPr>
          <w:rFonts w:ascii="Times New Roman" w:hAnsi="Times New Roman"/>
          <w:sz w:val="28"/>
          <w:szCs w:val="28"/>
        </w:rPr>
        <w:t>.</w:t>
      </w:r>
      <w:r w:rsidR="007740D7">
        <w:rPr>
          <w:rFonts w:ascii="Times New Roman" w:hAnsi="Times New Roman"/>
          <w:sz w:val="28"/>
          <w:szCs w:val="28"/>
        </w:rPr>
        <w:t>09</w:t>
      </w:r>
      <w:r w:rsidR="001F2CF5">
        <w:rPr>
          <w:rFonts w:ascii="Times New Roman" w:hAnsi="Times New Roman"/>
          <w:sz w:val="28"/>
          <w:szCs w:val="28"/>
        </w:rPr>
        <w:t>.20</w:t>
      </w:r>
      <w:r w:rsidR="007740D7">
        <w:rPr>
          <w:rFonts w:ascii="Times New Roman" w:hAnsi="Times New Roman"/>
          <w:sz w:val="28"/>
          <w:szCs w:val="28"/>
        </w:rPr>
        <w:t>21</w:t>
      </w:r>
      <w:r w:rsidR="001F2CF5">
        <w:rPr>
          <w:rFonts w:ascii="Times New Roman" w:hAnsi="Times New Roman"/>
          <w:sz w:val="28"/>
          <w:szCs w:val="28"/>
        </w:rPr>
        <w:t>г.)</w:t>
      </w:r>
    </w:p>
    <w:p w:rsidR="00053EEB" w:rsidRPr="009F02B1" w:rsidRDefault="00053EEB" w:rsidP="00C7242B">
      <w:pPr>
        <w:numPr>
          <w:ilvl w:val="1"/>
          <w:numId w:val="1"/>
        </w:numPr>
        <w:spacing w:after="0"/>
        <w:jc w:val="both"/>
        <w:rPr>
          <w:rFonts w:ascii="Times New Roman" w:hAnsi="Times New Roman"/>
          <w:b/>
          <w:sz w:val="28"/>
          <w:szCs w:val="28"/>
        </w:rPr>
      </w:pPr>
      <w:r w:rsidRPr="009F02B1">
        <w:rPr>
          <w:rFonts w:ascii="Times New Roman" w:hAnsi="Times New Roman"/>
          <w:b/>
          <w:sz w:val="28"/>
          <w:szCs w:val="28"/>
        </w:rPr>
        <w:t>Объекты контрольного мероприятия:</w:t>
      </w:r>
      <w:r w:rsidR="006516F4" w:rsidRPr="009F02B1">
        <w:rPr>
          <w:rFonts w:ascii="Times New Roman" w:hAnsi="Times New Roman"/>
          <w:b/>
          <w:sz w:val="28"/>
          <w:szCs w:val="28"/>
        </w:rPr>
        <w:t xml:space="preserve"> </w:t>
      </w:r>
      <w:r w:rsidR="001F2CF5">
        <w:rPr>
          <w:rFonts w:ascii="Times New Roman" w:hAnsi="Times New Roman"/>
          <w:sz w:val="28"/>
          <w:szCs w:val="28"/>
        </w:rPr>
        <w:t xml:space="preserve">Администрация </w:t>
      </w:r>
      <w:r w:rsidR="007740D7">
        <w:rPr>
          <w:rFonts w:ascii="Times New Roman" w:hAnsi="Times New Roman"/>
          <w:sz w:val="28"/>
          <w:szCs w:val="28"/>
        </w:rPr>
        <w:t>Сортавальского муниципального района, МКУ «Недвижимость-ИНВЕСТ», Финансовое управление Сортавальского муниципального района</w:t>
      </w:r>
    </w:p>
    <w:p w:rsidR="00053EEB" w:rsidRDefault="00053EEB" w:rsidP="00C7242B">
      <w:pPr>
        <w:tabs>
          <w:tab w:val="left" w:pos="2676"/>
        </w:tabs>
        <w:spacing w:after="0"/>
        <w:rPr>
          <w:rFonts w:ascii="Times New Roman" w:hAnsi="Times New Roman"/>
          <w:b/>
          <w:sz w:val="28"/>
          <w:szCs w:val="28"/>
        </w:rPr>
      </w:pPr>
      <w:r>
        <w:rPr>
          <w:rFonts w:ascii="Times New Roman" w:hAnsi="Times New Roman"/>
          <w:b/>
          <w:sz w:val="28"/>
          <w:szCs w:val="28"/>
        </w:rPr>
        <w:t>Проверяемый период деятельности:</w:t>
      </w:r>
      <w:r w:rsidR="003B5CA3">
        <w:rPr>
          <w:rFonts w:ascii="Times New Roman" w:hAnsi="Times New Roman"/>
          <w:b/>
          <w:sz w:val="28"/>
          <w:szCs w:val="28"/>
        </w:rPr>
        <w:t xml:space="preserve"> </w:t>
      </w:r>
      <w:r w:rsidR="003B5CA3">
        <w:rPr>
          <w:rFonts w:ascii="Times New Roman" w:hAnsi="Times New Roman"/>
          <w:sz w:val="28"/>
          <w:szCs w:val="28"/>
        </w:rPr>
        <w:t xml:space="preserve"> 20</w:t>
      </w:r>
      <w:r w:rsidR="007740D7">
        <w:rPr>
          <w:rFonts w:ascii="Times New Roman" w:hAnsi="Times New Roman"/>
          <w:sz w:val="28"/>
          <w:szCs w:val="28"/>
        </w:rPr>
        <w:t>20</w:t>
      </w:r>
      <w:r w:rsidR="003B5CA3">
        <w:rPr>
          <w:rFonts w:ascii="Times New Roman" w:hAnsi="Times New Roman"/>
          <w:sz w:val="28"/>
          <w:szCs w:val="28"/>
        </w:rPr>
        <w:t xml:space="preserve"> год</w:t>
      </w:r>
      <w:r w:rsidR="003B5CA3">
        <w:rPr>
          <w:rFonts w:ascii="Times New Roman" w:hAnsi="Times New Roman"/>
          <w:b/>
          <w:sz w:val="28"/>
          <w:szCs w:val="28"/>
        </w:rPr>
        <w:t xml:space="preserve"> </w:t>
      </w:r>
    </w:p>
    <w:p w:rsidR="00462846" w:rsidRDefault="00053EEB" w:rsidP="00053EEB">
      <w:pPr>
        <w:tabs>
          <w:tab w:val="left" w:pos="2676"/>
        </w:tabs>
        <w:rPr>
          <w:rFonts w:ascii="Times New Roman" w:hAnsi="Times New Roman"/>
          <w:b/>
          <w:sz w:val="28"/>
          <w:szCs w:val="28"/>
        </w:rPr>
      </w:pPr>
      <w:r>
        <w:rPr>
          <w:rFonts w:ascii="Times New Roman" w:hAnsi="Times New Roman"/>
          <w:b/>
          <w:sz w:val="28"/>
          <w:szCs w:val="28"/>
        </w:rPr>
        <w:t>Исполнитель контрольного мероприятия:</w:t>
      </w:r>
    </w:p>
    <w:p w:rsidR="00053EEB" w:rsidRDefault="003B5CA3" w:rsidP="00053EEB">
      <w:pPr>
        <w:tabs>
          <w:tab w:val="left" w:pos="2676"/>
        </w:tabs>
        <w:rPr>
          <w:rFonts w:ascii="Times New Roman" w:hAnsi="Times New Roman"/>
          <w:sz w:val="28"/>
          <w:szCs w:val="28"/>
        </w:rPr>
      </w:pPr>
      <w:r>
        <w:rPr>
          <w:rFonts w:ascii="Times New Roman" w:hAnsi="Times New Roman"/>
          <w:b/>
          <w:sz w:val="28"/>
          <w:szCs w:val="28"/>
        </w:rPr>
        <w:t xml:space="preserve"> </w:t>
      </w:r>
      <w:r w:rsidRPr="003B5CA3">
        <w:rPr>
          <w:rFonts w:ascii="Times New Roman" w:hAnsi="Times New Roman"/>
          <w:sz w:val="28"/>
          <w:szCs w:val="28"/>
        </w:rPr>
        <w:t>Пре</w:t>
      </w:r>
      <w:r>
        <w:rPr>
          <w:rFonts w:ascii="Times New Roman" w:hAnsi="Times New Roman"/>
          <w:sz w:val="28"/>
          <w:szCs w:val="28"/>
        </w:rPr>
        <w:t>дседатель контрольно-счетного комитета СМР – Астафьева Н.А.;</w:t>
      </w:r>
    </w:p>
    <w:p w:rsidR="00462846" w:rsidRDefault="00053EEB" w:rsidP="003B5CA3">
      <w:pPr>
        <w:tabs>
          <w:tab w:val="left" w:pos="2676"/>
        </w:tabs>
        <w:jc w:val="both"/>
        <w:rPr>
          <w:sz w:val="28"/>
          <w:szCs w:val="28"/>
        </w:rPr>
      </w:pPr>
      <w:r>
        <w:rPr>
          <w:rFonts w:ascii="Times New Roman" w:hAnsi="Times New Roman"/>
          <w:b/>
          <w:sz w:val="28"/>
          <w:szCs w:val="28"/>
        </w:rPr>
        <w:t>Нормативные документы, использованные в работе:</w:t>
      </w:r>
      <w:r w:rsidR="003B5CA3" w:rsidRPr="003B5CA3">
        <w:rPr>
          <w:sz w:val="28"/>
          <w:szCs w:val="28"/>
        </w:rPr>
        <w:t xml:space="preserve"> </w:t>
      </w:r>
    </w:p>
    <w:p w:rsidR="007740D7" w:rsidRPr="00CC0ABF" w:rsidRDefault="007740D7" w:rsidP="00471A5F">
      <w:pPr>
        <w:tabs>
          <w:tab w:val="left" w:pos="2676"/>
        </w:tabs>
        <w:spacing w:after="0" w:line="240" w:lineRule="auto"/>
        <w:jc w:val="both"/>
        <w:rPr>
          <w:rFonts w:ascii="Times New Roman" w:hAnsi="Times New Roman"/>
          <w:sz w:val="28"/>
          <w:szCs w:val="28"/>
        </w:rPr>
      </w:pPr>
      <w:r w:rsidRPr="00CC0ABF">
        <w:rPr>
          <w:rFonts w:ascii="Times New Roman" w:hAnsi="Times New Roman"/>
          <w:sz w:val="28"/>
          <w:szCs w:val="28"/>
        </w:rPr>
        <w:t>Конституция Российской Федерации;</w:t>
      </w:r>
    </w:p>
    <w:p w:rsidR="007740D7" w:rsidRDefault="007740D7" w:rsidP="00471A5F">
      <w:pPr>
        <w:tabs>
          <w:tab w:val="left" w:pos="2676"/>
        </w:tabs>
        <w:spacing w:after="0" w:line="240" w:lineRule="auto"/>
        <w:jc w:val="both"/>
        <w:rPr>
          <w:rFonts w:ascii="Times New Roman" w:hAnsi="Times New Roman"/>
          <w:sz w:val="28"/>
          <w:szCs w:val="28"/>
        </w:rPr>
      </w:pPr>
      <w:r w:rsidRPr="009115D4">
        <w:rPr>
          <w:rFonts w:ascii="Times New Roman" w:hAnsi="Times New Roman"/>
          <w:sz w:val="28"/>
          <w:szCs w:val="28"/>
        </w:rPr>
        <w:t>Бюджетный Кодекс Российской Федерации</w:t>
      </w:r>
      <w:r>
        <w:rPr>
          <w:rFonts w:ascii="Times New Roman" w:hAnsi="Times New Roman"/>
          <w:sz w:val="28"/>
          <w:szCs w:val="28"/>
        </w:rPr>
        <w:t xml:space="preserve"> от 31.07.1998г. №145-ФЗ </w:t>
      </w:r>
      <w:proofErr w:type="gramStart"/>
      <w:r>
        <w:rPr>
          <w:rFonts w:ascii="Times New Roman" w:hAnsi="Times New Roman"/>
          <w:sz w:val="28"/>
          <w:szCs w:val="28"/>
        </w:rPr>
        <w:t xml:space="preserve">( </w:t>
      </w:r>
      <w:proofErr w:type="gramEnd"/>
      <w:r>
        <w:rPr>
          <w:rFonts w:ascii="Times New Roman" w:hAnsi="Times New Roman"/>
          <w:sz w:val="28"/>
          <w:szCs w:val="28"/>
        </w:rPr>
        <w:t>с изменениями и дополнениями);</w:t>
      </w:r>
    </w:p>
    <w:p w:rsidR="007740D7" w:rsidRDefault="007740D7" w:rsidP="00471A5F">
      <w:pPr>
        <w:tabs>
          <w:tab w:val="left" w:pos="2676"/>
        </w:tabs>
        <w:spacing w:after="0" w:line="240" w:lineRule="auto"/>
        <w:jc w:val="both"/>
        <w:rPr>
          <w:rFonts w:ascii="Times New Roman" w:hAnsi="Times New Roman"/>
          <w:sz w:val="28"/>
          <w:szCs w:val="28"/>
        </w:rPr>
      </w:pPr>
      <w:r>
        <w:rPr>
          <w:rFonts w:ascii="Times New Roman" w:hAnsi="Times New Roman"/>
          <w:sz w:val="28"/>
          <w:szCs w:val="28"/>
        </w:rPr>
        <w:t>Гражданский кодекс Российской Федерации;</w:t>
      </w:r>
    </w:p>
    <w:p w:rsidR="007740D7" w:rsidRDefault="007740D7" w:rsidP="00471A5F">
      <w:pPr>
        <w:tabs>
          <w:tab w:val="left" w:pos="2676"/>
        </w:tabs>
        <w:spacing w:after="0" w:line="240" w:lineRule="auto"/>
        <w:jc w:val="both"/>
        <w:rPr>
          <w:rFonts w:ascii="Times New Roman" w:hAnsi="Times New Roman"/>
          <w:sz w:val="28"/>
          <w:szCs w:val="28"/>
        </w:rPr>
      </w:pPr>
      <w:r>
        <w:rPr>
          <w:rFonts w:ascii="Times New Roman" w:hAnsi="Times New Roman"/>
          <w:sz w:val="28"/>
          <w:szCs w:val="28"/>
        </w:rPr>
        <w:t>Федеральный закон от 06.10.2003г. №131-ФЗ «Об общих принципах организации местного самоуправления в Российской Федерации»  (далее-Федеральный закон №131-ФЗ);</w:t>
      </w:r>
    </w:p>
    <w:p w:rsidR="007740D7" w:rsidRDefault="007740D7" w:rsidP="00471A5F">
      <w:pPr>
        <w:tabs>
          <w:tab w:val="left" w:pos="2676"/>
        </w:tabs>
        <w:spacing w:after="0" w:line="240" w:lineRule="auto"/>
        <w:jc w:val="both"/>
        <w:rPr>
          <w:rFonts w:ascii="Times New Roman" w:hAnsi="Times New Roman"/>
          <w:sz w:val="28"/>
          <w:szCs w:val="28"/>
        </w:rPr>
      </w:pPr>
      <w:r>
        <w:rPr>
          <w:rFonts w:ascii="Times New Roman" w:hAnsi="Times New Roman"/>
          <w:sz w:val="28"/>
          <w:szCs w:val="28"/>
        </w:rPr>
        <w:t>Федеральный закон от 05.04.2013г. №44-ФЗ «О контрактной системе в сфере закупок товаров, работ и услуг для обеспечения государственных и муниципальных нужд» (с изменениями и дополнениями);</w:t>
      </w:r>
    </w:p>
    <w:p w:rsidR="007740D7" w:rsidRDefault="007740D7" w:rsidP="00471A5F">
      <w:pPr>
        <w:tabs>
          <w:tab w:val="left" w:pos="2676"/>
        </w:tabs>
        <w:spacing w:after="0" w:line="240" w:lineRule="auto"/>
        <w:jc w:val="both"/>
        <w:rPr>
          <w:rFonts w:ascii="Times New Roman" w:hAnsi="Times New Roman"/>
          <w:sz w:val="28"/>
          <w:szCs w:val="28"/>
        </w:rPr>
      </w:pPr>
      <w:r>
        <w:rPr>
          <w:rFonts w:ascii="Times New Roman" w:hAnsi="Times New Roman"/>
          <w:sz w:val="28"/>
          <w:szCs w:val="28"/>
        </w:rPr>
        <w:t>Федеральный закон от 12.01.1996г. №7-ФЗ «О некоммерческих организациях»;</w:t>
      </w:r>
    </w:p>
    <w:p w:rsidR="007740D7" w:rsidRDefault="007740D7" w:rsidP="00471A5F">
      <w:pPr>
        <w:tabs>
          <w:tab w:val="left" w:pos="2676"/>
        </w:tabs>
        <w:spacing w:after="0" w:line="240" w:lineRule="auto"/>
        <w:jc w:val="both"/>
        <w:rPr>
          <w:rFonts w:ascii="Times New Roman" w:hAnsi="Times New Roman"/>
          <w:sz w:val="28"/>
          <w:szCs w:val="28"/>
        </w:rPr>
      </w:pPr>
      <w:r>
        <w:rPr>
          <w:rFonts w:ascii="Times New Roman" w:hAnsi="Times New Roman"/>
          <w:sz w:val="28"/>
          <w:szCs w:val="28"/>
        </w:rPr>
        <w:t>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№257-ФЗ);</w:t>
      </w:r>
    </w:p>
    <w:p w:rsidR="007740D7" w:rsidRDefault="007740D7" w:rsidP="00471A5F">
      <w:pPr>
        <w:tabs>
          <w:tab w:val="left" w:pos="2676"/>
        </w:tabs>
        <w:spacing w:after="0" w:line="240" w:lineRule="auto"/>
        <w:jc w:val="both"/>
        <w:rPr>
          <w:rFonts w:ascii="Times New Roman" w:hAnsi="Times New Roman"/>
          <w:sz w:val="28"/>
          <w:szCs w:val="28"/>
        </w:rPr>
      </w:pPr>
      <w:r>
        <w:rPr>
          <w:rFonts w:ascii="Times New Roman" w:hAnsi="Times New Roman"/>
          <w:sz w:val="28"/>
          <w:szCs w:val="28"/>
        </w:rPr>
        <w:t>Инструкция 157н;</w:t>
      </w:r>
    </w:p>
    <w:p w:rsidR="007740D7" w:rsidRDefault="007740D7" w:rsidP="00471A5F">
      <w:pPr>
        <w:tabs>
          <w:tab w:val="left" w:pos="2676"/>
        </w:tabs>
        <w:spacing w:after="0" w:line="240" w:lineRule="auto"/>
        <w:jc w:val="both"/>
        <w:rPr>
          <w:rFonts w:ascii="Times New Roman" w:hAnsi="Times New Roman"/>
          <w:sz w:val="28"/>
          <w:szCs w:val="28"/>
        </w:rPr>
      </w:pPr>
      <w:r>
        <w:rPr>
          <w:rFonts w:ascii="Times New Roman" w:hAnsi="Times New Roman"/>
          <w:sz w:val="28"/>
          <w:szCs w:val="28"/>
        </w:rPr>
        <w:t>Приказ Минфина РФ от 6.12.2010г. №162н «Об утверждении Плана счетов бюджетного учета и Инструкции по его применению» (далее – Инструкция 162н</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7740D7" w:rsidRPr="000F24B2" w:rsidRDefault="007740D7" w:rsidP="00471A5F">
      <w:pPr>
        <w:tabs>
          <w:tab w:val="left" w:pos="2676"/>
        </w:tabs>
        <w:spacing w:after="0" w:line="240" w:lineRule="auto"/>
        <w:jc w:val="both"/>
        <w:rPr>
          <w:rFonts w:ascii="Times New Roman" w:hAnsi="Times New Roman"/>
          <w:sz w:val="28"/>
          <w:szCs w:val="28"/>
        </w:rPr>
      </w:pPr>
      <w:r w:rsidRPr="000F24B2">
        <w:rPr>
          <w:rFonts w:ascii="Times New Roman" w:hAnsi="Times New Roman"/>
          <w:sz w:val="28"/>
          <w:szCs w:val="28"/>
        </w:rPr>
        <w:t>Приказ Минфина России от 6 июня 2019 г. N 85н</w:t>
      </w:r>
      <w:r w:rsidRPr="000F24B2">
        <w:rPr>
          <w:rFonts w:ascii="Times New Roman" w:hAnsi="Times New Roman"/>
          <w:sz w:val="28"/>
          <w:szCs w:val="28"/>
        </w:rPr>
        <w:br/>
        <w:t>"О порядке формирования и применения кодов бюджетной классификации Российской Федерации, их структуре и принципах назначения" (далее – №85н);</w:t>
      </w:r>
    </w:p>
    <w:p w:rsidR="007740D7" w:rsidRDefault="007740D7" w:rsidP="00471A5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Типовая инструкция по техническому учету и паспортизации автомобильных дорог общего пользования (ВСН 1-83), утвержденная Министерством автомобильных дорог РСФСР 05.02.1982 года;</w:t>
      </w:r>
    </w:p>
    <w:p w:rsidR="007740D7" w:rsidRDefault="007740D7" w:rsidP="00471A5F">
      <w:pPr>
        <w:pStyle w:val="aa"/>
        <w:tabs>
          <w:tab w:val="left" w:pos="2676"/>
        </w:tabs>
        <w:spacing w:after="120" w:line="240" w:lineRule="auto"/>
        <w:ind w:left="0"/>
        <w:jc w:val="both"/>
        <w:rPr>
          <w:rFonts w:ascii="Times New Roman" w:hAnsi="Times New Roman"/>
          <w:sz w:val="28"/>
          <w:szCs w:val="28"/>
        </w:rPr>
      </w:pPr>
      <w:r>
        <w:rPr>
          <w:rFonts w:ascii="Times New Roman" w:hAnsi="Times New Roman"/>
          <w:sz w:val="28"/>
          <w:szCs w:val="28"/>
        </w:rPr>
        <w:t xml:space="preserve">Распоряжение Минтранса России от 03.10.2002г. №ИС-840-р «О введении в действие ОДН 218.0.006-2002 «Правила диагностики и оценки </w:t>
      </w:r>
      <w:proofErr w:type="gramStart"/>
      <w:r>
        <w:rPr>
          <w:rFonts w:ascii="Times New Roman" w:hAnsi="Times New Roman"/>
          <w:sz w:val="28"/>
          <w:szCs w:val="28"/>
        </w:rPr>
        <w:t>состояния</w:t>
      </w:r>
      <w:proofErr w:type="gramEnd"/>
      <w:r>
        <w:rPr>
          <w:rFonts w:ascii="Times New Roman" w:hAnsi="Times New Roman"/>
          <w:sz w:val="28"/>
          <w:szCs w:val="28"/>
        </w:rPr>
        <w:t xml:space="preserve"> автомобильных дорог»;</w:t>
      </w:r>
    </w:p>
    <w:p w:rsidR="007740D7" w:rsidRDefault="007740D7" w:rsidP="00471A5F">
      <w:pPr>
        <w:pStyle w:val="aa"/>
        <w:tabs>
          <w:tab w:val="left" w:pos="2676"/>
        </w:tabs>
        <w:spacing w:after="120" w:line="240" w:lineRule="auto"/>
        <w:ind w:left="0"/>
        <w:jc w:val="both"/>
        <w:rPr>
          <w:rFonts w:ascii="Times New Roman" w:hAnsi="Times New Roman"/>
          <w:sz w:val="28"/>
          <w:szCs w:val="28"/>
        </w:rPr>
      </w:pPr>
      <w:r w:rsidRPr="00727572">
        <w:rPr>
          <w:rFonts w:ascii="Times New Roman" w:hAnsi="Times New Roman"/>
          <w:sz w:val="28"/>
          <w:szCs w:val="28"/>
        </w:rPr>
        <w:lastRenderedPageBreak/>
        <w:t>Приказ Минтранса РФ от 20 мая 2009г. N80</w:t>
      </w:r>
      <w:r>
        <w:rPr>
          <w:rFonts w:ascii="Times New Roman" w:hAnsi="Times New Roman"/>
          <w:sz w:val="28"/>
          <w:szCs w:val="28"/>
        </w:rPr>
        <w:t xml:space="preserve"> </w:t>
      </w:r>
      <w:r w:rsidRPr="00727572">
        <w:rPr>
          <w:rFonts w:ascii="Times New Roman" w:hAnsi="Times New Roman"/>
          <w:sz w:val="28"/>
          <w:szCs w:val="28"/>
        </w:rPr>
        <w:t>"О Едином государственном реестре автомобильных дорог" (далее Правила)</w:t>
      </w:r>
    </w:p>
    <w:p w:rsidR="007740D7" w:rsidRPr="008F7B60" w:rsidRDefault="007740D7" w:rsidP="00471A5F">
      <w:pPr>
        <w:pStyle w:val="aa"/>
        <w:tabs>
          <w:tab w:val="left" w:pos="2676"/>
        </w:tabs>
        <w:spacing w:after="0" w:line="240" w:lineRule="auto"/>
        <w:ind w:left="0"/>
        <w:jc w:val="both"/>
        <w:rPr>
          <w:rFonts w:ascii="Times New Roman" w:hAnsi="Times New Roman"/>
          <w:sz w:val="28"/>
          <w:szCs w:val="28"/>
        </w:rPr>
      </w:pPr>
      <w:r w:rsidRPr="008F7B60">
        <w:rPr>
          <w:rFonts w:ascii="Times New Roman" w:hAnsi="Times New Roman"/>
          <w:sz w:val="28"/>
          <w:szCs w:val="28"/>
        </w:rPr>
        <w:t>Поряд</w:t>
      </w:r>
      <w:r>
        <w:rPr>
          <w:rFonts w:ascii="Times New Roman" w:hAnsi="Times New Roman"/>
          <w:sz w:val="28"/>
          <w:szCs w:val="28"/>
        </w:rPr>
        <w:t>о</w:t>
      </w:r>
      <w:r w:rsidRPr="008F7B60">
        <w:rPr>
          <w:rFonts w:ascii="Times New Roman" w:hAnsi="Times New Roman"/>
          <w:sz w:val="28"/>
          <w:szCs w:val="28"/>
        </w:rPr>
        <w:t>к</w:t>
      </w:r>
      <w:r>
        <w:rPr>
          <w:rFonts w:ascii="Times New Roman" w:hAnsi="Times New Roman"/>
          <w:sz w:val="28"/>
          <w:szCs w:val="28"/>
        </w:rPr>
        <w:t xml:space="preserve"> </w:t>
      </w:r>
      <w:r w:rsidRPr="008F7B60">
        <w:rPr>
          <w:rFonts w:ascii="Times New Roman" w:hAnsi="Times New Roman"/>
          <w:sz w:val="28"/>
          <w:szCs w:val="28"/>
        </w:rPr>
        <w:t>ведения органами местного самоуправления реестров муниципального имущества, утвержденн</w:t>
      </w:r>
      <w:r>
        <w:rPr>
          <w:rFonts w:ascii="Times New Roman" w:hAnsi="Times New Roman"/>
          <w:sz w:val="28"/>
          <w:szCs w:val="28"/>
        </w:rPr>
        <w:t>ый</w:t>
      </w:r>
      <w:r w:rsidRPr="008F7B60">
        <w:rPr>
          <w:rFonts w:ascii="Times New Roman" w:hAnsi="Times New Roman"/>
          <w:sz w:val="28"/>
          <w:szCs w:val="28"/>
        </w:rPr>
        <w:t xml:space="preserve"> приказом Министерства экономического развития РФ от 30.08.2011г. №424</w:t>
      </w:r>
      <w:r>
        <w:rPr>
          <w:rFonts w:ascii="Times New Roman" w:hAnsi="Times New Roman"/>
          <w:sz w:val="28"/>
          <w:szCs w:val="28"/>
        </w:rPr>
        <w:t>;</w:t>
      </w:r>
    </w:p>
    <w:p w:rsidR="007740D7" w:rsidRDefault="007740D7" w:rsidP="00471A5F">
      <w:pPr>
        <w:tabs>
          <w:tab w:val="left" w:pos="2676"/>
        </w:tabs>
        <w:spacing w:after="100" w:afterAutospacing="1" w:line="240" w:lineRule="auto"/>
        <w:jc w:val="both"/>
        <w:rPr>
          <w:rFonts w:ascii="Times New Roman" w:hAnsi="Times New Roman"/>
          <w:sz w:val="28"/>
          <w:szCs w:val="28"/>
        </w:rPr>
      </w:pPr>
      <w:r>
        <w:rPr>
          <w:rFonts w:ascii="Times New Roman" w:hAnsi="Times New Roman"/>
          <w:sz w:val="28"/>
          <w:szCs w:val="28"/>
        </w:rPr>
        <w:t>Устав Сортавальского муниципального района</w:t>
      </w:r>
    </w:p>
    <w:p w:rsidR="009053B4" w:rsidRPr="002A16C8" w:rsidRDefault="009053B4" w:rsidP="00471A5F">
      <w:pPr>
        <w:tabs>
          <w:tab w:val="left" w:pos="2676"/>
        </w:tabs>
        <w:spacing w:after="120" w:line="240" w:lineRule="auto"/>
        <w:ind w:firstLine="709"/>
        <w:jc w:val="both"/>
        <w:rPr>
          <w:rFonts w:ascii="Times New Roman" w:hAnsi="Times New Roman"/>
          <w:sz w:val="28"/>
          <w:szCs w:val="28"/>
        </w:rPr>
      </w:pPr>
      <w:proofErr w:type="gramStart"/>
      <w:r w:rsidRPr="002A16C8">
        <w:rPr>
          <w:rFonts w:ascii="Times New Roman" w:hAnsi="Times New Roman"/>
          <w:sz w:val="28"/>
          <w:szCs w:val="28"/>
        </w:rPr>
        <w:t xml:space="preserve">В соответствии со статьей 15 федерального закона от 07.02.2014г. №6-ФЗ « Об общих принципах организации и деятельности контрольно-счетных органов субъектов Российской Федерации и муниципальных образований» Контрольно-счетным комитетом СМР в адрес </w:t>
      </w:r>
      <w:r w:rsidR="007740D7">
        <w:rPr>
          <w:rFonts w:ascii="Times New Roman" w:hAnsi="Times New Roman"/>
          <w:sz w:val="28"/>
          <w:szCs w:val="28"/>
        </w:rPr>
        <w:t xml:space="preserve">Директора МКУ «Н-ИНВЕСТ» и </w:t>
      </w:r>
      <w:r w:rsidRPr="002A16C8">
        <w:rPr>
          <w:rFonts w:ascii="Times New Roman" w:hAnsi="Times New Roman"/>
          <w:sz w:val="28"/>
          <w:szCs w:val="28"/>
        </w:rPr>
        <w:t xml:space="preserve">Главы </w:t>
      </w:r>
      <w:r w:rsidR="007740D7">
        <w:rPr>
          <w:rFonts w:ascii="Times New Roman" w:hAnsi="Times New Roman"/>
          <w:sz w:val="28"/>
          <w:szCs w:val="28"/>
        </w:rPr>
        <w:t>администрации Сортавальского муниципального района</w:t>
      </w:r>
      <w:r w:rsidRPr="002A16C8">
        <w:rPr>
          <w:rFonts w:ascii="Times New Roman" w:hAnsi="Times New Roman"/>
          <w:sz w:val="28"/>
          <w:szCs w:val="28"/>
        </w:rPr>
        <w:t xml:space="preserve"> был</w:t>
      </w:r>
      <w:r w:rsidR="007740D7">
        <w:rPr>
          <w:rFonts w:ascii="Times New Roman" w:hAnsi="Times New Roman"/>
          <w:sz w:val="28"/>
          <w:szCs w:val="28"/>
        </w:rPr>
        <w:t>и</w:t>
      </w:r>
      <w:r w:rsidRPr="002A16C8">
        <w:rPr>
          <w:rFonts w:ascii="Times New Roman" w:hAnsi="Times New Roman"/>
          <w:sz w:val="28"/>
          <w:szCs w:val="28"/>
        </w:rPr>
        <w:t xml:space="preserve"> направлен</w:t>
      </w:r>
      <w:r w:rsidR="007740D7">
        <w:rPr>
          <w:rFonts w:ascii="Times New Roman" w:hAnsi="Times New Roman"/>
          <w:sz w:val="28"/>
          <w:szCs w:val="28"/>
        </w:rPr>
        <w:t>ы</w:t>
      </w:r>
      <w:r w:rsidRPr="002A16C8">
        <w:rPr>
          <w:rFonts w:ascii="Times New Roman" w:hAnsi="Times New Roman"/>
          <w:sz w:val="28"/>
          <w:szCs w:val="28"/>
        </w:rPr>
        <w:t xml:space="preserve"> запрос</w:t>
      </w:r>
      <w:r w:rsidR="007740D7">
        <w:rPr>
          <w:rFonts w:ascii="Times New Roman" w:hAnsi="Times New Roman"/>
          <w:sz w:val="28"/>
          <w:szCs w:val="28"/>
        </w:rPr>
        <w:t>ы</w:t>
      </w:r>
      <w:r w:rsidRPr="002A16C8">
        <w:rPr>
          <w:rFonts w:ascii="Times New Roman" w:hAnsi="Times New Roman"/>
          <w:sz w:val="28"/>
          <w:szCs w:val="28"/>
        </w:rPr>
        <w:t xml:space="preserve"> от </w:t>
      </w:r>
      <w:r w:rsidR="007740D7">
        <w:rPr>
          <w:rFonts w:ascii="Times New Roman" w:hAnsi="Times New Roman"/>
          <w:sz w:val="28"/>
          <w:szCs w:val="28"/>
        </w:rPr>
        <w:t>03</w:t>
      </w:r>
      <w:r w:rsidRPr="002A16C8">
        <w:rPr>
          <w:rFonts w:ascii="Times New Roman" w:hAnsi="Times New Roman"/>
          <w:sz w:val="28"/>
          <w:szCs w:val="28"/>
        </w:rPr>
        <w:t>.</w:t>
      </w:r>
      <w:r w:rsidR="007740D7">
        <w:rPr>
          <w:rFonts w:ascii="Times New Roman" w:hAnsi="Times New Roman"/>
          <w:sz w:val="28"/>
          <w:szCs w:val="28"/>
        </w:rPr>
        <w:t>08</w:t>
      </w:r>
      <w:r w:rsidRPr="002A16C8">
        <w:rPr>
          <w:rFonts w:ascii="Times New Roman" w:hAnsi="Times New Roman"/>
          <w:sz w:val="28"/>
          <w:szCs w:val="28"/>
        </w:rPr>
        <w:t>.20</w:t>
      </w:r>
      <w:r w:rsidR="007740D7">
        <w:rPr>
          <w:rFonts w:ascii="Times New Roman" w:hAnsi="Times New Roman"/>
          <w:sz w:val="28"/>
          <w:szCs w:val="28"/>
        </w:rPr>
        <w:t>21</w:t>
      </w:r>
      <w:r w:rsidRPr="002A16C8">
        <w:rPr>
          <w:rFonts w:ascii="Times New Roman" w:hAnsi="Times New Roman"/>
          <w:sz w:val="28"/>
          <w:szCs w:val="28"/>
        </w:rPr>
        <w:t>г. №</w:t>
      </w:r>
      <w:r w:rsidR="007740D7">
        <w:rPr>
          <w:rFonts w:ascii="Times New Roman" w:hAnsi="Times New Roman"/>
          <w:sz w:val="28"/>
          <w:szCs w:val="28"/>
        </w:rPr>
        <w:t>158</w:t>
      </w:r>
      <w:r w:rsidR="00471A5F">
        <w:rPr>
          <w:rFonts w:ascii="Times New Roman" w:hAnsi="Times New Roman"/>
          <w:sz w:val="28"/>
          <w:szCs w:val="28"/>
        </w:rPr>
        <w:t xml:space="preserve"> и от 17.08.2021г. № 175 соответственно </w:t>
      </w:r>
      <w:r w:rsidRPr="002A16C8">
        <w:rPr>
          <w:rFonts w:ascii="Times New Roman" w:hAnsi="Times New Roman"/>
          <w:sz w:val="28"/>
          <w:szCs w:val="28"/>
        </w:rPr>
        <w:t xml:space="preserve"> о предоставлении муниципальных актов, материалов и документов, регламентирующих</w:t>
      </w:r>
      <w:proofErr w:type="gramEnd"/>
      <w:r w:rsidRPr="002A16C8">
        <w:rPr>
          <w:rFonts w:ascii="Times New Roman" w:hAnsi="Times New Roman"/>
          <w:sz w:val="28"/>
          <w:szCs w:val="28"/>
        </w:rPr>
        <w:t xml:space="preserve"> правила и </w:t>
      </w:r>
      <w:proofErr w:type="gramStart"/>
      <w:r w:rsidRPr="002A16C8">
        <w:rPr>
          <w:rFonts w:ascii="Times New Roman" w:hAnsi="Times New Roman"/>
          <w:sz w:val="28"/>
          <w:szCs w:val="28"/>
        </w:rPr>
        <w:t>подтверждающих</w:t>
      </w:r>
      <w:proofErr w:type="gramEnd"/>
      <w:r w:rsidRPr="002A16C8">
        <w:rPr>
          <w:rFonts w:ascii="Times New Roman" w:hAnsi="Times New Roman"/>
          <w:sz w:val="28"/>
          <w:szCs w:val="28"/>
        </w:rPr>
        <w:t xml:space="preserve"> соблюдение порядка организации </w:t>
      </w:r>
      <w:r>
        <w:rPr>
          <w:rFonts w:ascii="Times New Roman" w:hAnsi="Times New Roman"/>
          <w:sz w:val="28"/>
          <w:szCs w:val="28"/>
        </w:rPr>
        <w:t>осуществления дорожной деятельности</w:t>
      </w:r>
      <w:r w:rsidRPr="002A16C8">
        <w:rPr>
          <w:rFonts w:ascii="Times New Roman" w:hAnsi="Times New Roman"/>
          <w:sz w:val="28"/>
          <w:szCs w:val="28"/>
        </w:rPr>
        <w:t>.</w:t>
      </w:r>
    </w:p>
    <w:p w:rsidR="009053B4" w:rsidRDefault="009053B4" w:rsidP="00FB530D">
      <w:pPr>
        <w:tabs>
          <w:tab w:val="left" w:pos="2676"/>
        </w:tabs>
        <w:spacing w:after="0" w:line="240" w:lineRule="auto"/>
        <w:ind w:firstLine="567"/>
        <w:jc w:val="both"/>
        <w:rPr>
          <w:rFonts w:ascii="Times New Roman" w:hAnsi="Times New Roman"/>
          <w:sz w:val="28"/>
          <w:szCs w:val="28"/>
        </w:rPr>
      </w:pPr>
      <w:r w:rsidRPr="00854AB8">
        <w:rPr>
          <w:rFonts w:ascii="Times New Roman" w:hAnsi="Times New Roman"/>
          <w:sz w:val="28"/>
          <w:szCs w:val="28"/>
        </w:rPr>
        <w:t xml:space="preserve">Администрацией </w:t>
      </w:r>
      <w:r w:rsidR="00471A5F">
        <w:rPr>
          <w:rFonts w:ascii="Times New Roman" w:hAnsi="Times New Roman"/>
          <w:sz w:val="28"/>
          <w:szCs w:val="28"/>
        </w:rPr>
        <w:t xml:space="preserve">Сортавальского муниципального района и МКУ «Н-ИНВЕСТ» </w:t>
      </w:r>
      <w:r w:rsidRPr="00854AB8">
        <w:rPr>
          <w:rFonts w:ascii="Times New Roman" w:hAnsi="Times New Roman"/>
          <w:sz w:val="28"/>
          <w:szCs w:val="28"/>
        </w:rPr>
        <w:t xml:space="preserve"> в адрес Контрольно-счетного комитета СМР были направлены следующие документы:</w:t>
      </w:r>
    </w:p>
    <w:p w:rsidR="00B57DA3" w:rsidRDefault="00B57DA3" w:rsidP="00FB530D">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 Копия муниципальной программы Сортавальского муниципального района «Управление муниципальным имуществом и градостроительство Сортавальского муниципального района на 2019-2025г.г., утвержденная постановлением администрации Сортавальского муниципального района от 29.12.2018г. №152 с изменениями и дополнениями на 01.01.2020г.»;</w:t>
      </w:r>
    </w:p>
    <w:p w:rsidR="00B57DA3" w:rsidRDefault="00B57DA3" w:rsidP="00FB530D">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-Копия положения по содержанию, капитальному и текущему ремонтам, реконструкции автомобильных дорог общего пользования местного значения вне границ населенных пунктов в границах Сортавальского муниципального района, утвержденного постановлением администрации Сортавальского муниципального района от 20.10.2008г. №107 (с изменениями и дополнениями);</w:t>
      </w:r>
    </w:p>
    <w:p w:rsidR="00B57DA3" w:rsidRDefault="00B57DA3" w:rsidP="00FB530D">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-Копия административного регламента исполнения муниципальной функции по осуществлению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сохранностью автомобильных дорог местного значения вне границ населенных пунктов в границах муниципального района, утвержденный постановлением администрации Сортавальского муниципального района от 29.12.2012г. №209 (с изменениями и дополнениями);</w:t>
      </w:r>
    </w:p>
    <w:p w:rsidR="00B57DA3" w:rsidRDefault="00B57DA3" w:rsidP="00FB530D">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 Копия распоряжения администрации Сортавальского муниципального района от 03.10.2019г. №726 «О внесении изменений в распоряжение администрации Сортавальского муниципального района №268 от 19.02.2014г. «О наделении администрации Сортавальского муниципального района полномочиями по определению поставщиков (подрядчиков, исполнителей) для обеспечения муниципальных нужд Сортавальского муниципального района для заказчиков»;</w:t>
      </w:r>
    </w:p>
    <w:p w:rsidR="00B57DA3" w:rsidRDefault="00B57DA3" w:rsidP="00FB530D">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w:t>
      </w:r>
      <w:r w:rsidR="000434E1">
        <w:rPr>
          <w:rFonts w:ascii="Times New Roman" w:hAnsi="Times New Roman"/>
          <w:sz w:val="28"/>
          <w:szCs w:val="28"/>
        </w:rPr>
        <w:t>Копия приказа муниципального казенного учреждения «Недвижимость-ИНВЕСТ» от 17.12.2019г. №85 «О назначении должностного лица, ответственного за осуществление закупок (конкурсного управляющего)»;</w:t>
      </w:r>
    </w:p>
    <w:p w:rsidR="000434E1" w:rsidRDefault="000434E1" w:rsidP="00FB530D">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-План мероприятий по содержанию, ремонту, реконструкции дороги местного значения района (а/д «Примыкание а автодороге «пос. </w:t>
      </w:r>
      <w:proofErr w:type="spellStart"/>
      <w:r>
        <w:rPr>
          <w:rFonts w:ascii="Times New Roman" w:hAnsi="Times New Roman"/>
          <w:sz w:val="28"/>
          <w:szCs w:val="28"/>
        </w:rPr>
        <w:t>Туокслахт</w:t>
      </w:r>
      <w:proofErr w:type="gramStart"/>
      <w:r>
        <w:rPr>
          <w:rFonts w:ascii="Times New Roman" w:hAnsi="Times New Roman"/>
          <w:sz w:val="28"/>
          <w:szCs w:val="28"/>
        </w:rPr>
        <w:t>и</w:t>
      </w:r>
      <w:proofErr w:type="spellEnd"/>
      <w:r>
        <w:rPr>
          <w:rFonts w:ascii="Times New Roman" w:hAnsi="Times New Roman"/>
          <w:sz w:val="28"/>
          <w:szCs w:val="28"/>
        </w:rPr>
        <w:t>-</w:t>
      </w:r>
      <w:proofErr w:type="gramEnd"/>
      <w:r>
        <w:rPr>
          <w:rFonts w:ascii="Times New Roman" w:hAnsi="Times New Roman"/>
          <w:sz w:val="28"/>
          <w:szCs w:val="28"/>
        </w:rPr>
        <w:t xml:space="preserve"> пос. </w:t>
      </w:r>
      <w:proofErr w:type="spellStart"/>
      <w:r>
        <w:rPr>
          <w:rFonts w:ascii="Times New Roman" w:hAnsi="Times New Roman"/>
          <w:sz w:val="28"/>
          <w:szCs w:val="28"/>
        </w:rPr>
        <w:t>Хаапалампи</w:t>
      </w:r>
      <w:proofErr w:type="spellEnd"/>
      <w:r>
        <w:rPr>
          <w:rFonts w:ascii="Times New Roman" w:hAnsi="Times New Roman"/>
          <w:sz w:val="28"/>
          <w:szCs w:val="28"/>
        </w:rPr>
        <w:t>» в районе пересечения с железной дорогой до жилых домов» протяженностью 1,1 км. ) на период с 01.01.2020г. – 31.12.2020г.;</w:t>
      </w:r>
    </w:p>
    <w:p w:rsidR="000434E1" w:rsidRDefault="000434E1" w:rsidP="00FB530D">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-Распоряжение администрации Сортавальского муниципального района от 02.02.2012г. №154 «О включении автомобильных дорог общего пользования местного значения в реестр муниципального имущества Сортавальского муниципального района» (с изменениями);</w:t>
      </w:r>
    </w:p>
    <w:p w:rsidR="000434E1" w:rsidRDefault="000434E1" w:rsidP="00FB530D">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-Информационные карты автомобильных дорог общего пользования местного значения района;</w:t>
      </w:r>
    </w:p>
    <w:p w:rsidR="000434E1" w:rsidRDefault="000434E1" w:rsidP="00FB530D">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w:t>
      </w:r>
      <w:r w:rsidR="00FB530D">
        <w:rPr>
          <w:rFonts w:ascii="Times New Roman" w:hAnsi="Times New Roman"/>
          <w:sz w:val="28"/>
          <w:szCs w:val="28"/>
        </w:rPr>
        <w:t>Копия распоряжения администрации Сортавальского муниципального района от 27.10.2020г. №734 «О внесении изменений в Приложение №1 к распоряжению администрации Сортавальского муниципального района от 07.12.2016г. №1096 «Об утверждении нормативных затрат на обеспечение функций Администрации Сортавальского муниципального района и подведомственных ей казенных учреждений»;</w:t>
      </w:r>
    </w:p>
    <w:p w:rsidR="00FB530D" w:rsidRDefault="00FB530D" w:rsidP="00FB530D">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Копия приказа финансового управления Сортавальского муниципального района от 21.08.2019г. №108-ФУ «Об утверждении </w:t>
      </w:r>
      <w:proofErr w:type="gramStart"/>
      <w:r>
        <w:rPr>
          <w:rFonts w:ascii="Times New Roman" w:hAnsi="Times New Roman"/>
          <w:sz w:val="28"/>
          <w:szCs w:val="28"/>
        </w:rPr>
        <w:t>Порядка планирования бюджетных ассигнований бюджета Сортавальского муниципального района</w:t>
      </w:r>
      <w:proofErr w:type="gramEnd"/>
      <w:r>
        <w:rPr>
          <w:rFonts w:ascii="Times New Roman" w:hAnsi="Times New Roman"/>
          <w:sz w:val="28"/>
          <w:szCs w:val="28"/>
        </w:rPr>
        <w:t xml:space="preserve"> на очередной финансовый год и на плановый период и Методика планирования бюджетных ассигнований на исполнение расходных обязательств Сортавальского муниципального района»;</w:t>
      </w:r>
    </w:p>
    <w:p w:rsidR="009053B4" w:rsidRPr="00854AB8" w:rsidRDefault="00FB530D" w:rsidP="00FB530D">
      <w:pPr>
        <w:tabs>
          <w:tab w:val="left" w:pos="2676"/>
        </w:tabs>
        <w:spacing w:after="100" w:afterAutospacing="1" w:line="240" w:lineRule="auto"/>
        <w:ind w:firstLine="567"/>
        <w:jc w:val="both"/>
        <w:rPr>
          <w:rFonts w:ascii="Times New Roman" w:hAnsi="Times New Roman"/>
          <w:sz w:val="28"/>
          <w:szCs w:val="28"/>
        </w:rPr>
      </w:pPr>
      <w:r>
        <w:rPr>
          <w:rFonts w:ascii="Times New Roman" w:hAnsi="Times New Roman"/>
          <w:sz w:val="28"/>
          <w:szCs w:val="28"/>
        </w:rPr>
        <w:t xml:space="preserve">-Выписка из </w:t>
      </w:r>
      <w:r w:rsidR="009053B4">
        <w:rPr>
          <w:rFonts w:ascii="Times New Roman" w:hAnsi="Times New Roman"/>
          <w:sz w:val="28"/>
          <w:szCs w:val="28"/>
        </w:rPr>
        <w:t>Реестр</w:t>
      </w:r>
      <w:r>
        <w:rPr>
          <w:rFonts w:ascii="Times New Roman" w:hAnsi="Times New Roman"/>
          <w:sz w:val="28"/>
          <w:szCs w:val="28"/>
        </w:rPr>
        <w:t>а</w:t>
      </w:r>
      <w:r w:rsidR="009053B4">
        <w:rPr>
          <w:rFonts w:ascii="Times New Roman" w:hAnsi="Times New Roman"/>
          <w:sz w:val="28"/>
          <w:szCs w:val="28"/>
        </w:rPr>
        <w:t xml:space="preserve"> муниципального имущества</w:t>
      </w:r>
      <w:r>
        <w:rPr>
          <w:rFonts w:ascii="Times New Roman" w:hAnsi="Times New Roman"/>
          <w:sz w:val="28"/>
          <w:szCs w:val="28"/>
        </w:rPr>
        <w:t xml:space="preserve"> Сортавальского муниципального района.</w:t>
      </w:r>
    </w:p>
    <w:p w:rsidR="00A11D64" w:rsidRDefault="00053EEB" w:rsidP="009F02B1">
      <w:pPr>
        <w:tabs>
          <w:tab w:val="left" w:pos="2676"/>
        </w:tabs>
        <w:jc w:val="both"/>
        <w:rPr>
          <w:rFonts w:ascii="Times New Roman" w:hAnsi="Times New Roman"/>
          <w:b/>
          <w:sz w:val="28"/>
          <w:szCs w:val="28"/>
        </w:rPr>
      </w:pPr>
      <w:r>
        <w:rPr>
          <w:rFonts w:ascii="Times New Roman" w:hAnsi="Times New Roman"/>
          <w:b/>
          <w:sz w:val="28"/>
          <w:szCs w:val="28"/>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sidR="00A11D64">
        <w:rPr>
          <w:rFonts w:ascii="Times New Roman" w:hAnsi="Times New Roman"/>
          <w:b/>
          <w:sz w:val="28"/>
          <w:szCs w:val="28"/>
        </w:rPr>
        <w:t xml:space="preserve"> </w:t>
      </w:r>
    </w:p>
    <w:p w:rsidR="00053EEB" w:rsidRDefault="009053B4" w:rsidP="00196F95">
      <w:pPr>
        <w:tabs>
          <w:tab w:val="left" w:pos="2676"/>
        </w:tabs>
        <w:spacing w:after="0"/>
        <w:ind w:firstLine="567"/>
        <w:jc w:val="both"/>
        <w:rPr>
          <w:rFonts w:ascii="Times New Roman" w:hAnsi="Times New Roman"/>
          <w:sz w:val="28"/>
          <w:szCs w:val="28"/>
        </w:rPr>
      </w:pPr>
      <w:r>
        <w:rPr>
          <w:rFonts w:ascii="Times New Roman" w:hAnsi="Times New Roman"/>
          <w:sz w:val="28"/>
          <w:szCs w:val="28"/>
        </w:rPr>
        <w:t xml:space="preserve">Акт проверки Администрации </w:t>
      </w:r>
      <w:r w:rsidR="00FB530D">
        <w:rPr>
          <w:rFonts w:ascii="Times New Roman" w:hAnsi="Times New Roman"/>
          <w:sz w:val="28"/>
          <w:szCs w:val="28"/>
        </w:rPr>
        <w:t>Сортава</w:t>
      </w:r>
      <w:r w:rsidR="00196F95">
        <w:rPr>
          <w:rFonts w:ascii="Times New Roman" w:hAnsi="Times New Roman"/>
          <w:sz w:val="28"/>
          <w:szCs w:val="28"/>
        </w:rPr>
        <w:t>льского муниципального района</w:t>
      </w:r>
      <w:r>
        <w:rPr>
          <w:rFonts w:ascii="Times New Roman" w:hAnsi="Times New Roman"/>
          <w:sz w:val="28"/>
          <w:szCs w:val="28"/>
        </w:rPr>
        <w:t xml:space="preserve"> от </w:t>
      </w:r>
      <w:r w:rsidR="00196F95">
        <w:rPr>
          <w:rFonts w:ascii="Times New Roman" w:hAnsi="Times New Roman"/>
          <w:sz w:val="28"/>
          <w:szCs w:val="28"/>
        </w:rPr>
        <w:t>08.09.2021г</w:t>
      </w:r>
      <w:r>
        <w:rPr>
          <w:rFonts w:ascii="Times New Roman" w:hAnsi="Times New Roman"/>
          <w:sz w:val="28"/>
          <w:szCs w:val="28"/>
        </w:rPr>
        <w:t>. №1</w:t>
      </w:r>
      <w:r w:rsidR="00196F95">
        <w:rPr>
          <w:rFonts w:ascii="Times New Roman" w:hAnsi="Times New Roman"/>
          <w:sz w:val="28"/>
          <w:szCs w:val="28"/>
        </w:rPr>
        <w:t>4;</w:t>
      </w:r>
    </w:p>
    <w:p w:rsidR="00196F95" w:rsidRDefault="00196F95" w:rsidP="00196F95">
      <w:pPr>
        <w:tabs>
          <w:tab w:val="left" w:pos="2676"/>
        </w:tabs>
        <w:spacing w:after="0"/>
        <w:ind w:firstLine="567"/>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кт встр</w:t>
      </w:r>
      <w:proofErr w:type="gramEnd"/>
      <w:r>
        <w:rPr>
          <w:rFonts w:ascii="Times New Roman" w:hAnsi="Times New Roman"/>
          <w:sz w:val="28"/>
          <w:szCs w:val="28"/>
        </w:rPr>
        <w:t>ечной проверки МКУ «Недвижимость-ИНВЕСТ» от 08.09.2021г. №15;</w:t>
      </w:r>
    </w:p>
    <w:p w:rsidR="00196F95" w:rsidRDefault="00196F95" w:rsidP="00196F95">
      <w:pPr>
        <w:tabs>
          <w:tab w:val="left" w:pos="2676"/>
        </w:tabs>
        <w:spacing w:after="0"/>
        <w:ind w:firstLine="567"/>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кт встр</w:t>
      </w:r>
      <w:proofErr w:type="gramEnd"/>
      <w:r>
        <w:rPr>
          <w:rFonts w:ascii="Times New Roman" w:hAnsi="Times New Roman"/>
          <w:sz w:val="28"/>
          <w:szCs w:val="28"/>
        </w:rPr>
        <w:t>е</w:t>
      </w:r>
      <w:r w:rsidR="007D2799">
        <w:rPr>
          <w:rFonts w:ascii="Times New Roman" w:hAnsi="Times New Roman"/>
          <w:sz w:val="28"/>
          <w:szCs w:val="28"/>
        </w:rPr>
        <w:t>чной проверки Финансового управления Сортавальского муниципального района от 08.09.2021г. №16.</w:t>
      </w:r>
    </w:p>
    <w:p w:rsidR="00196F95" w:rsidRPr="004024C2" w:rsidRDefault="00196F95" w:rsidP="004024C2">
      <w:pPr>
        <w:tabs>
          <w:tab w:val="left" w:pos="2676"/>
        </w:tabs>
        <w:ind w:firstLine="567"/>
        <w:jc w:val="both"/>
        <w:rPr>
          <w:rFonts w:ascii="Times New Roman" w:hAnsi="Times New Roman"/>
          <w:sz w:val="28"/>
          <w:szCs w:val="28"/>
        </w:rPr>
      </w:pPr>
    </w:p>
    <w:p w:rsidR="00053EEB" w:rsidRDefault="00053EEB" w:rsidP="00053EEB">
      <w:pPr>
        <w:tabs>
          <w:tab w:val="left" w:pos="2676"/>
        </w:tabs>
        <w:jc w:val="both"/>
        <w:rPr>
          <w:rFonts w:ascii="Times New Roman" w:hAnsi="Times New Roman"/>
          <w:b/>
          <w:sz w:val="28"/>
          <w:szCs w:val="28"/>
        </w:rPr>
      </w:pPr>
      <w:r>
        <w:rPr>
          <w:rFonts w:ascii="Times New Roman" w:hAnsi="Times New Roman"/>
          <w:b/>
          <w:sz w:val="28"/>
          <w:szCs w:val="28"/>
        </w:rPr>
        <w:lastRenderedPageBreak/>
        <w:t>Неполученные документы из числа затребованных с указанием причин или иные факты, препятствовавшие работе:</w:t>
      </w:r>
      <w:r w:rsidR="00462846">
        <w:rPr>
          <w:rFonts w:ascii="Times New Roman" w:hAnsi="Times New Roman"/>
          <w:b/>
          <w:sz w:val="28"/>
          <w:szCs w:val="28"/>
        </w:rPr>
        <w:t xml:space="preserve"> </w:t>
      </w:r>
    </w:p>
    <w:p w:rsidR="007D2799" w:rsidRPr="000F24B2" w:rsidRDefault="007D2799" w:rsidP="00637E32">
      <w:pPr>
        <w:pStyle w:val="aa"/>
        <w:numPr>
          <w:ilvl w:val="0"/>
          <w:numId w:val="6"/>
        </w:numPr>
        <w:tabs>
          <w:tab w:val="left" w:pos="2676"/>
        </w:tabs>
        <w:spacing w:after="0" w:line="240" w:lineRule="auto"/>
        <w:ind w:left="924" w:hanging="357"/>
        <w:jc w:val="both"/>
        <w:rPr>
          <w:rFonts w:ascii="Times New Roman" w:hAnsi="Times New Roman"/>
          <w:sz w:val="28"/>
          <w:szCs w:val="28"/>
        </w:rPr>
      </w:pPr>
      <w:r>
        <w:rPr>
          <w:rFonts w:ascii="Times New Roman" w:hAnsi="Times New Roman"/>
          <w:sz w:val="28"/>
          <w:szCs w:val="28"/>
        </w:rPr>
        <w:t>Перечень автомобильных дорог общего пользования местного значения вне границ населенных пунктов в границах муниципального района;</w:t>
      </w:r>
    </w:p>
    <w:p w:rsidR="007D2799" w:rsidRDefault="007D2799" w:rsidP="00637E32">
      <w:pPr>
        <w:pStyle w:val="aa"/>
        <w:numPr>
          <w:ilvl w:val="0"/>
          <w:numId w:val="6"/>
        </w:numPr>
        <w:tabs>
          <w:tab w:val="left" w:pos="2676"/>
        </w:tabs>
        <w:spacing w:after="100" w:afterAutospacing="1" w:line="240" w:lineRule="auto"/>
        <w:ind w:left="924" w:hanging="357"/>
        <w:jc w:val="both"/>
        <w:rPr>
          <w:rFonts w:ascii="Times New Roman" w:hAnsi="Times New Roman"/>
          <w:sz w:val="28"/>
          <w:szCs w:val="28"/>
        </w:rPr>
      </w:pPr>
      <w:r>
        <w:rPr>
          <w:rFonts w:ascii="Times New Roman" w:hAnsi="Times New Roman"/>
          <w:sz w:val="28"/>
          <w:szCs w:val="28"/>
        </w:rPr>
        <w:t>Основные направления инвестиционной политики в области развития автомобильных дорог местного значения;</w:t>
      </w:r>
    </w:p>
    <w:p w:rsidR="007D2799" w:rsidRDefault="007D2799" w:rsidP="00637E32">
      <w:pPr>
        <w:pStyle w:val="aa"/>
        <w:numPr>
          <w:ilvl w:val="0"/>
          <w:numId w:val="6"/>
        </w:numPr>
        <w:tabs>
          <w:tab w:val="left" w:pos="2676"/>
        </w:tabs>
        <w:spacing w:after="100" w:afterAutospacing="1" w:line="240" w:lineRule="auto"/>
        <w:ind w:left="924" w:hanging="357"/>
        <w:jc w:val="both"/>
        <w:rPr>
          <w:rFonts w:ascii="Times New Roman" w:hAnsi="Times New Roman"/>
          <w:sz w:val="28"/>
          <w:szCs w:val="28"/>
        </w:rPr>
      </w:pPr>
      <w:r>
        <w:rPr>
          <w:rFonts w:ascii="Times New Roman" w:hAnsi="Times New Roman"/>
          <w:sz w:val="28"/>
          <w:szCs w:val="28"/>
        </w:rPr>
        <w:t>Муниципальный акт, регулирующий правила определения размера вреда, причиняемого тяжеловесными транспортными средствами при движении по автомобильным дорогам местного значения;</w:t>
      </w:r>
    </w:p>
    <w:p w:rsidR="007D2799" w:rsidRDefault="007D2799" w:rsidP="00637E32">
      <w:pPr>
        <w:pStyle w:val="aa"/>
        <w:numPr>
          <w:ilvl w:val="0"/>
          <w:numId w:val="6"/>
        </w:numPr>
        <w:tabs>
          <w:tab w:val="left" w:pos="2676"/>
        </w:tabs>
        <w:spacing w:after="100" w:afterAutospacing="1" w:line="240" w:lineRule="auto"/>
        <w:ind w:left="924" w:hanging="357"/>
        <w:jc w:val="both"/>
        <w:rPr>
          <w:rFonts w:ascii="Times New Roman" w:hAnsi="Times New Roman"/>
          <w:sz w:val="28"/>
          <w:szCs w:val="28"/>
        </w:rPr>
      </w:pPr>
      <w:r>
        <w:rPr>
          <w:rFonts w:ascii="Times New Roman" w:hAnsi="Times New Roman"/>
          <w:sz w:val="28"/>
          <w:szCs w:val="28"/>
        </w:rPr>
        <w:t>Муниципальный акт, утверждающий нормативы финансовых затрат на капитальный ремонт, ремонт, содержание автомобильных дорог местного значения;</w:t>
      </w:r>
    </w:p>
    <w:p w:rsidR="007D2799" w:rsidRDefault="007D2799" w:rsidP="00637E32">
      <w:pPr>
        <w:pStyle w:val="aa"/>
        <w:numPr>
          <w:ilvl w:val="0"/>
          <w:numId w:val="6"/>
        </w:numPr>
        <w:tabs>
          <w:tab w:val="left" w:pos="2676"/>
        </w:tabs>
        <w:spacing w:after="100" w:afterAutospacing="1" w:line="240" w:lineRule="auto"/>
        <w:ind w:left="924" w:hanging="357"/>
        <w:jc w:val="both"/>
        <w:rPr>
          <w:rFonts w:ascii="Times New Roman" w:hAnsi="Times New Roman"/>
          <w:sz w:val="28"/>
          <w:szCs w:val="28"/>
        </w:rPr>
      </w:pPr>
      <w:r>
        <w:rPr>
          <w:rFonts w:ascii="Times New Roman" w:hAnsi="Times New Roman"/>
          <w:sz w:val="28"/>
          <w:szCs w:val="28"/>
        </w:rPr>
        <w:t>Правила расчета размера ассигнований местного бюджета на  капитальный ремонт, ремонт, содержание автомобильных дорог местного значения;</w:t>
      </w:r>
    </w:p>
    <w:p w:rsidR="007D2799" w:rsidRDefault="007D2799" w:rsidP="00637E32">
      <w:pPr>
        <w:pStyle w:val="aa"/>
        <w:numPr>
          <w:ilvl w:val="0"/>
          <w:numId w:val="6"/>
        </w:numPr>
        <w:tabs>
          <w:tab w:val="left" w:pos="2676"/>
        </w:tabs>
        <w:spacing w:after="100" w:afterAutospacing="1" w:line="240" w:lineRule="auto"/>
        <w:ind w:left="924" w:hanging="357"/>
        <w:jc w:val="both"/>
        <w:rPr>
          <w:rFonts w:ascii="Times New Roman" w:hAnsi="Times New Roman"/>
          <w:sz w:val="28"/>
          <w:szCs w:val="28"/>
        </w:rPr>
      </w:pPr>
      <w:r>
        <w:rPr>
          <w:rFonts w:ascii="Times New Roman" w:hAnsi="Times New Roman"/>
          <w:sz w:val="28"/>
          <w:szCs w:val="28"/>
        </w:rPr>
        <w:t>Документы оценки транспортно-эксплуатационного состояния автомобильных дорог общего пользования местного значения вне границ населенных пунктов в границах муниципального района;</w:t>
      </w:r>
    </w:p>
    <w:p w:rsidR="007D2799" w:rsidRDefault="007D2799" w:rsidP="00637E32">
      <w:pPr>
        <w:pStyle w:val="aa"/>
        <w:numPr>
          <w:ilvl w:val="0"/>
          <w:numId w:val="6"/>
        </w:numPr>
        <w:tabs>
          <w:tab w:val="left" w:pos="2676"/>
        </w:tabs>
        <w:spacing w:after="100" w:afterAutospacing="1" w:line="240" w:lineRule="auto"/>
        <w:ind w:left="924" w:hanging="357"/>
        <w:jc w:val="both"/>
        <w:rPr>
          <w:rFonts w:ascii="Times New Roman" w:hAnsi="Times New Roman"/>
          <w:sz w:val="28"/>
          <w:szCs w:val="28"/>
        </w:rPr>
      </w:pPr>
      <w:r>
        <w:rPr>
          <w:rFonts w:ascii="Times New Roman" w:hAnsi="Times New Roman"/>
          <w:sz w:val="28"/>
          <w:szCs w:val="28"/>
        </w:rPr>
        <w:t xml:space="preserve">Документальное подтверждение осуществления в 2020г. муниципальной функции по осуществлению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сохранностью автомобильных дорог местного значения вне границ населенных пунктов в границах муниципального района.</w:t>
      </w:r>
    </w:p>
    <w:p w:rsidR="008D6A40" w:rsidRDefault="00053EEB" w:rsidP="00462846">
      <w:pPr>
        <w:jc w:val="both"/>
        <w:rPr>
          <w:b/>
          <w:bCs/>
          <w:sz w:val="28"/>
          <w:szCs w:val="28"/>
        </w:rPr>
      </w:pPr>
      <w:r>
        <w:rPr>
          <w:rFonts w:ascii="Times New Roman" w:hAnsi="Times New Roman"/>
          <w:b/>
          <w:sz w:val="28"/>
          <w:szCs w:val="28"/>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r w:rsidR="008D6A40" w:rsidRPr="008D6A40">
        <w:rPr>
          <w:b/>
          <w:bCs/>
          <w:sz w:val="28"/>
          <w:szCs w:val="28"/>
        </w:rPr>
        <w:t xml:space="preserve"> </w:t>
      </w:r>
    </w:p>
    <w:p w:rsidR="008D6A40" w:rsidRDefault="00537750" w:rsidP="008D6A40">
      <w:pPr>
        <w:jc w:val="center"/>
        <w:rPr>
          <w:rFonts w:ascii="Times New Roman" w:hAnsi="Times New Roman"/>
          <w:b/>
          <w:bCs/>
          <w:sz w:val="28"/>
          <w:szCs w:val="28"/>
        </w:rPr>
      </w:pPr>
      <w:r w:rsidRPr="00537750">
        <w:rPr>
          <w:rFonts w:ascii="Times New Roman" w:hAnsi="Times New Roman"/>
          <w:b/>
        </w:rPr>
        <w:t>1</w:t>
      </w:r>
      <w:r>
        <w:rPr>
          <w:rFonts w:ascii="Times New Roman" w:hAnsi="Times New Roman"/>
        </w:rPr>
        <w:t>.</w:t>
      </w:r>
      <w:r w:rsidR="008D6A40" w:rsidRPr="008D6A40">
        <w:rPr>
          <w:rFonts w:ascii="Times New Roman" w:hAnsi="Times New Roman"/>
        </w:rPr>
        <w:t xml:space="preserve"> </w:t>
      </w:r>
      <w:r w:rsidR="008D6A40" w:rsidRPr="008D6A40">
        <w:rPr>
          <w:rFonts w:ascii="Times New Roman" w:hAnsi="Times New Roman"/>
          <w:b/>
          <w:bCs/>
          <w:sz w:val="28"/>
          <w:szCs w:val="28"/>
        </w:rPr>
        <w:t>Общие сведения</w:t>
      </w:r>
    </w:p>
    <w:p w:rsidR="007D2799" w:rsidRDefault="007D2799" w:rsidP="00537750">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Полное наименование объектов проверки – Администрация Сортавальского муниципального района, Муниципальное казенное </w:t>
      </w:r>
      <w:r w:rsidRPr="00086EC8">
        <w:rPr>
          <w:rFonts w:ascii="Times New Roman" w:hAnsi="Times New Roman"/>
          <w:sz w:val="28"/>
          <w:szCs w:val="28"/>
        </w:rPr>
        <w:t>учреждение «Недвижимость-ИНВЕСТ»</w:t>
      </w:r>
      <w:r>
        <w:rPr>
          <w:rFonts w:ascii="Times New Roman" w:hAnsi="Times New Roman"/>
          <w:sz w:val="28"/>
          <w:szCs w:val="28"/>
        </w:rPr>
        <w:t>, Финансовое управление Сортавальского муниципального района.</w:t>
      </w:r>
    </w:p>
    <w:p w:rsidR="007D2799" w:rsidRDefault="007D2799" w:rsidP="00537750">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Сокращенное наименование объектов проверки - </w:t>
      </w:r>
      <w:r w:rsidRPr="00086EC8">
        <w:rPr>
          <w:rFonts w:ascii="Times New Roman" w:hAnsi="Times New Roman"/>
          <w:sz w:val="28"/>
          <w:szCs w:val="28"/>
        </w:rPr>
        <w:t>МКУ «Н-ИНВЕСТ»</w:t>
      </w:r>
      <w:r>
        <w:rPr>
          <w:rFonts w:ascii="Times New Roman" w:hAnsi="Times New Roman"/>
          <w:sz w:val="28"/>
          <w:szCs w:val="28"/>
        </w:rPr>
        <w:t>,</w:t>
      </w:r>
      <w:r w:rsidRPr="007D2799">
        <w:rPr>
          <w:rFonts w:ascii="Times New Roman" w:hAnsi="Times New Roman"/>
          <w:sz w:val="28"/>
          <w:szCs w:val="28"/>
        </w:rPr>
        <w:t xml:space="preserve"> </w:t>
      </w:r>
      <w:r>
        <w:rPr>
          <w:rFonts w:ascii="Times New Roman" w:hAnsi="Times New Roman"/>
          <w:sz w:val="28"/>
          <w:szCs w:val="28"/>
        </w:rPr>
        <w:t>Сортавальское финансовое управление, у Администрации Сортавальского муниципального района сокращенное наименование отсутствует.</w:t>
      </w:r>
    </w:p>
    <w:p w:rsidR="007D2799" w:rsidRPr="00086EC8" w:rsidRDefault="007D2799" w:rsidP="00537750">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Администрация Сортавальского муниципального района действует на основании Положения, утвержденного решением Совета  муниципального района от 03.02.2011г. №144 с изменениями и дополнениями. </w:t>
      </w:r>
      <w:r w:rsidRPr="00086EC8">
        <w:rPr>
          <w:rFonts w:ascii="Times New Roman" w:hAnsi="Times New Roman"/>
          <w:sz w:val="28"/>
          <w:szCs w:val="28"/>
        </w:rPr>
        <w:t xml:space="preserve">МКУ «Н-ИНВЕСТ» действует на основании Устава, утвержденного распоряжением Администрации Сортавальского муниципального района от 26.09.2011г. №1948 с изменениями и дополнениями. </w:t>
      </w:r>
      <w:r>
        <w:rPr>
          <w:rFonts w:ascii="Times New Roman" w:hAnsi="Times New Roman"/>
          <w:sz w:val="28"/>
          <w:szCs w:val="28"/>
        </w:rPr>
        <w:t xml:space="preserve">Сортавальское финансовое </w:t>
      </w:r>
      <w:r>
        <w:rPr>
          <w:rFonts w:ascii="Times New Roman" w:hAnsi="Times New Roman"/>
          <w:sz w:val="28"/>
          <w:szCs w:val="28"/>
        </w:rPr>
        <w:lastRenderedPageBreak/>
        <w:t>управление действует на основании Положения, утвержденного Решением Совета Сортавальского муниципального района от 19.02.2016г. №177.</w:t>
      </w:r>
    </w:p>
    <w:p w:rsidR="007D2799" w:rsidRDefault="007D2799" w:rsidP="00537750">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Администрация Сортавальского муниципального района </w:t>
      </w:r>
      <w:r w:rsidRPr="00974336">
        <w:rPr>
          <w:rFonts w:ascii="Times New Roman" w:hAnsi="Times New Roman"/>
          <w:color w:val="242424"/>
          <w:sz w:val="28"/>
          <w:szCs w:val="28"/>
        </w:rPr>
        <w:t>является постоянно действующим исполнительно-распорядительным органом Сортавальского муниципального района, наделенным Уставом Сортавальского муниципального района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Сортавальского муниципального района федеральными законами и законами Республики Карелия</w:t>
      </w:r>
      <w:r>
        <w:rPr>
          <w:rFonts w:ascii="Arial" w:hAnsi="Arial" w:cs="Arial"/>
          <w:color w:val="242424"/>
          <w:sz w:val="20"/>
          <w:szCs w:val="20"/>
        </w:rPr>
        <w:t>,</w:t>
      </w:r>
      <w:r>
        <w:rPr>
          <w:rFonts w:ascii="Times New Roman" w:hAnsi="Times New Roman"/>
          <w:sz w:val="28"/>
          <w:szCs w:val="28"/>
        </w:rPr>
        <w:t xml:space="preserve"> обладает правами юридического лица, является муниципальным казенным учреждением, имеет самостоятельный баланс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печать и штамп со своим наименованием, а также лицевой счет в отделении Управления федерального казначейства по республике Карелия в г. Сортавала.</w:t>
      </w:r>
    </w:p>
    <w:p w:rsidR="007D2799" w:rsidRPr="00086EC8" w:rsidRDefault="007D2799" w:rsidP="00537750">
      <w:pPr>
        <w:tabs>
          <w:tab w:val="left" w:pos="2676"/>
        </w:tabs>
        <w:spacing w:after="0" w:line="240" w:lineRule="auto"/>
        <w:ind w:firstLine="567"/>
        <w:jc w:val="both"/>
        <w:rPr>
          <w:rFonts w:ascii="Times New Roman" w:hAnsi="Times New Roman"/>
          <w:sz w:val="28"/>
          <w:szCs w:val="28"/>
        </w:rPr>
      </w:pPr>
      <w:r w:rsidRPr="00086EC8">
        <w:rPr>
          <w:rFonts w:ascii="Times New Roman" w:hAnsi="Times New Roman"/>
          <w:sz w:val="28"/>
          <w:szCs w:val="28"/>
        </w:rPr>
        <w:t>МКУ «Н-ИНВЕСТ» обладает правами юридического лица, является муниципальным казенным учреждением, имеет самостоятельный баланс</w:t>
      </w:r>
      <w:proofErr w:type="gramStart"/>
      <w:r w:rsidRPr="00086EC8">
        <w:rPr>
          <w:rFonts w:ascii="Times New Roman" w:hAnsi="Times New Roman"/>
          <w:sz w:val="28"/>
          <w:szCs w:val="28"/>
        </w:rPr>
        <w:t xml:space="preserve"> ,</w:t>
      </w:r>
      <w:proofErr w:type="gramEnd"/>
      <w:r w:rsidRPr="00086EC8">
        <w:rPr>
          <w:rFonts w:ascii="Times New Roman" w:hAnsi="Times New Roman"/>
          <w:sz w:val="28"/>
          <w:szCs w:val="28"/>
        </w:rPr>
        <w:t xml:space="preserve"> печать и штамп со своим наименованием, а также лицевой счет в отделении Управления федерального казначейства по республике Карелия в г. Сортавала.</w:t>
      </w:r>
    </w:p>
    <w:p w:rsidR="007D2799" w:rsidRDefault="007D2799" w:rsidP="00537750">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Сортавальское финансовое управление обладает правами юридического лица, является муниципальным казенным учреждением, имеет самостоятельный баланс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печать и штамп со своим наименованием, а также лицевой счет в отделении Управления федерального казначейства по республике Карелия в г. Сортавала.</w:t>
      </w:r>
    </w:p>
    <w:p w:rsidR="007D2799" w:rsidRDefault="007D2799" w:rsidP="00537750">
      <w:pPr>
        <w:tabs>
          <w:tab w:val="left" w:pos="2676"/>
        </w:tabs>
        <w:spacing w:after="0" w:line="240" w:lineRule="auto"/>
        <w:ind w:firstLine="567"/>
        <w:jc w:val="both"/>
        <w:rPr>
          <w:rFonts w:ascii="Times New Roman" w:hAnsi="Times New Roman"/>
          <w:color w:val="333333"/>
          <w:sz w:val="28"/>
          <w:szCs w:val="28"/>
        </w:rPr>
      </w:pPr>
      <w:proofErr w:type="gramStart"/>
      <w:r>
        <w:rPr>
          <w:rFonts w:ascii="Times New Roman" w:hAnsi="Times New Roman"/>
          <w:sz w:val="28"/>
          <w:szCs w:val="28"/>
        </w:rPr>
        <w:t>В качестве юридического лица Администрация Сортавальского муниципального района поставлена на учет в налоговом органе по месту нахождения на территории</w:t>
      </w:r>
      <w:proofErr w:type="gramEnd"/>
      <w:r>
        <w:rPr>
          <w:rFonts w:ascii="Times New Roman" w:hAnsi="Times New Roman"/>
          <w:sz w:val="28"/>
          <w:szCs w:val="28"/>
        </w:rPr>
        <w:t xml:space="preserve"> Российской Федерации 23.12.2002г.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(ОГРН) </w:t>
      </w:r>
      <w:r w:rsidRPr="00974336">
        <w:rPr>
          <w:rFonts w:ascii="Times New Roman" w:hAnsi="Times New Roman"/>
          <w:color w:val="333333"/>
          <w:sz w:val="28"/>
          <w:szCs w:val="28"/>
          <w:shd w:val="clear" w:color="auto" w:fill="FFFFFF"/>
        </w:rPr>
        <w:t>1021000945217</w:t>
      </w:r>
      <w:r>
        <w:rPr>
          <w:rFonts w:ascii="Times New Roman" w:hAnsi="Times New Roman"/>
          <w:sz w:val="28"/>
          <w:szCs w:val="28"/>
        </w:rPr>
        <w:t>.</w:t>
      </w:r>
      <w:r>
        <w:rPr>
          <w:rFonts w:ascii="Times New Roman" w:hAnsi="Times New Roman"/>
          <w:color w:val="333333"/>
          <w:sz w:val="28"/>
          <w:szCs w:val="28"/>
        </w:rPr>
        <w:t xml:space="preserve"> </w:t>
      </w:r>
    </w:p>
    <w:p w:rsidR="007D2799" w:rsidRPr="00086EC8" w:rsidRDefault="007D2799" w:rsidP="00537750">
      <w:pPr>
        <w:tabs>
          <w:tab w:val="left" w:pos="2676"/>
        </w:tabs>
        <w:spacing w:after="0" w:line="240" w:lineRule="auto"/>
        <w:ind w:firstLine="567"/>
        <w:jc w:val="both"/>
        <w:rPr>
          <w:rFonts w:ascii="Times New Roman" w:hAnsi="Times New Roman"/>
          <w:sz w:val="28"/>
          <w:szCs w:val="28"/>
        </w:rPr>
      </w:pPr>
      <w:r w:rsidRPr="00086EC8">
        <w:rPr>
          <w:rFonts w:ascii="Times New Roman" w:hAnsi="Times New Roman"/>
          <w:sz w:val="28"/>
          <w:szCs w:val="28"/>
        </w:rPr>
        <w:t xml:space="preserve">В качестве юридического лица МКУ «Н-ИНВЕСТ» было поставлено на учет в налоговом органе по месту нахождения на территории Российской Федерации 04.05.2008г.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(ОГРН) </w:t>
      </w:r>
      <w:r w:rsidRPr="00086EC8">
        <w:rPr>
          <w:rFonts w:ascii="Times New Roman" w:hAnsi="Times New Roman"/>
          <w:color w:val="333333"/>
          <w:sz w:val="28"/>
          <w:szCs w:val="28"/>
          <w:shd w:val="clear" w:color="auto" w:fill="FFFFFF"/>
        </w:rPr>
        <w:t>1081035001013</w:t>
      </w:r>
      <w:r w:rsidRPr="00086EC8">
        <w:rPr>
          <w:rFonts w:ascii="Times New Roman" w:hAnsi="Times New Roman"/>
          <w:sz w:val="28"/>
          <w:szCs w:val="28"/>
        </w:rPr>
        <w:t>.</w:t>
      </w:r>
      <w:r w:rsidRPr="00086EC8">
        <w:rPr>
          <w:rFonts w:ascii="Times New Roman" w:hAnsi="Times New Roman"/>
          <w:color w:val="333333"/>
          <w:sz w:val="28"/>
          <w:szCs w:val="28"/>
        </w:rPr>
        <w:t xml:space="preserve"> </w:t>
      </w:r>
    </w:p>
    <w:p w:rsidR="007D2799" w:rsidRDefault="007D2799" w:rsidP="00537750">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В качестве юридического лица Сортавальское финансовое управление было поставлено на учет в налоговом органе по месту нахождения на территории Российской Федерации 25.07.2005.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(ОГРН) </w:t>
      </w:r>
      <w:r w:rsidRPr="003142E4">
        <w:rPr>
          <w:rFonts w:ascii="Times New Roman" w:hAnsi="Times New Roman"/>
          <w:color w:val="333333"/>
          <w:sz w:val="28"/>
          <w:szCs w:val="28"/>
          <w:shd w:val="clear" w:color="auto" w:fill="FFFFFF"/>
        </w:rPr>
        <w:t>1051002013380</w:t>
      </w:r>
      <w:r>
        <w:rPr>
          <w:rFonts w:ascii="Times New Roman" w:hAnsi="Times New Roman"/>
          <w:sz w:val="28"/>
          <w:szCs w:val="28"/>
        </w:rPr>
        <w:t>.</w:t>
      </w:r>
      <w:r>
        <w:rPr>
          <w:rFonts w:ascii="Times New Roman" w:hAnsi="Times New Roman"/>
          <w:color w:val="333333"/>
          <w:sz w:val="28"/>
          <w:szCs w:val="28"/>
        </w:rPr>
        <w:t xml:space="preserve"> </w:t>
      </w:r>
    </w:p>
    <w:p w:rsidR="007D2799" w:rsidRDefault="007D2799" w:rsidP="00537750">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Администрация </w:t>
      </w:r>
      <w:r>
        <w:rPr>
          <w:rFonts w:ascii="Times New Roman" w:hAnsi="Times New Roman"/>
          <w:color w:val="052635"/>
          <w:sz w:val="28"/>
          <w:szCs w:val="28"/>
        </w:rPr>
        <w:t>Сортавальского муниципального района</w:t>
      </w:r>
      <w:r>
        <w:rPr>
          <w:rFonts w:ascii="Times New Roman" w:hAnsi="Times New Roman"/>
          <w:sz w:val="28"/>
          <w:szCs w:val="28"/>
        </w:rPr>
        <w:t xml:space="preserve"> является главным распорядителем бюджетных средств района.</w:t>
      </w:r>
    </w:p>
    <w:p w:rsidR="007D2799" w:rsidRPr="00086EC8" w:rsidRDefault="007D2799" w:rsidP="00537750">
      <w:pPr>
        <w:tabs>
          <w:tab w:val="left" w:pos="2676"/>
        </w:tabs>
        <w:spacing w:after="0" w:line="240" w:lineRule="auto"/>
        <w:ind w:firstLine="567"/>
        <w:jc w:val="both"/>
        <w:rPr>
          <w:rFonts w:ascii="Times New Roman" w:hAnsi="Times New Roman"/>
          <w:sz w:val="28"/>
          <w:szCs w:val="28"/>
        </w:rPr>
      </w:pPr>
      <w:r w:rsidRPr="00086EC8">
        <w:rPr>
          <w:rFonts w:ascii="Times New Roman" w:hAnsi="Times New Roman"/>
          <w:sz w:val="28"/>
          <w:szCs w:val="28"/>
        </w:rPr>
        <w:lastRenderedPageBreak/>
        <w:t xml:space="preserve">МКУ «Н-ИНВЕСТ» является некоммерческой организацией и создано с целью организации и совершенствования системы управления имуществом казны и имуществом, находящегося в собственности Сортавальского муниципального района, муниципальными и государственными (право </w:t>
      </w:r>
      <w:proofErr w:type="gramStart"/>
      <w:r w:rsidRPr="00086EC8">
        <w:rPr>
          <w:rFonts w:ascii="Times New Roman" w:hAnsi="Times New Roman"/>
          <w:sz w:val="28"/>
          <w:szCs w:val="28"/>
        </w:rPr>
        <w:t>собственности</w:t>
      </w:r>
      <w:proofErr w:type="gramEnd"/>
      <w:r w:rsidRPr="00086EC8">
        <w:rPr>
          <w:rFonts w:ascii="Times New Roman" w:hAnsi="Times New Roman"/>
          <w:sz w:val="28"/>
          <w:szCs w:val="28"/>
        </w:rPr>
        <w:t xml:space="preserve"> на которые не разграничено) земельными участками на территории Сортавальского муниципального района, а также для осуществления функций, возложенных на него в соответствии с Уставом..</w:t>
      </w:r>
    </w:p>
    <w:p w:rsidR="007D2799" w:rsidRPr="00086EC8" w:rsidRDefault="007D2799" w:rsidP="00537750">
      <w:pPr>
        <w:tabs>
          <w:tab w:val="left" w:pos="2676"/>
        </w:tabs>
        <w:spacing w:after="0" w:line="240" w:lineRule="auto"/>
        <w:ind w:firstLine="567"/>
        <w:jc w:val="both"/>
        <w:rPr>
          <w:rFonts w:ascii="Times New Roman" w:hAnsi="Times New Roman"/>
          <w:sz w:val="28"/>
          <w:szCs w:val="28"/>
        </w:rPr>
      </w:pPr>
      <w:r w:rsidRPr="00086EC8">
        <w:rPr>
          <w:rFonts w:ascii="Times New Roman" w:hAnsi="Times New Roman"/>
          <w:sz w:val="28"/>
          <w:szCs w:val="28"/>
        </w:rPr>
        <w:t>Учредителем МКУ «Н-ИНВЕСТ» является Администрация Сортавальского муниципального района.</w:t>
      </w:r>
    </w:p>
    <w:p w:rsidR="007D2799" w:rsidRDefault="007D2799" w:rsidP="00537750">
      <w:pPr>
        <w:tabs>
          <w:tab w:val="left" w:pos="26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Сортавальское финансовое управление является </w:t>
      </w:r>
      <w:r w:rsidRPr="003142E4">
        <w:rPr>
          <w:rFonts w:ascii="Times New Roman" w:hAnsi="Times New Roman"/>
          <w:color w:val="151515"/>
          <w:sz w:val="28"/>
          <w:szCs w:val="28"/>
        </w:rPr>
        <w:t>финансовы</w:t>
      </w:r>
      <w:r>
        <w:rPr>
          <w:rFonts w:ascii="Times New Roman" w:hAnsi="Times New Roman"/>
          <w:color w:val="151515"/>
          <w:sz w:val="28"/>
          <w:szCs w:val="28"/>
        </w:rPr>
        <w:t>м</w:t>
      </w:r>
      <w:r w:rsidRPr="003142E4">
        <w:rPr>
          <w:rFonts w:ascii="Times New Roman" w:hAnsi="Times New Roman"/>
          <w:color w:val="151515"/>
          <w:sz w:val="28"/>
          <w:szCs w:val="28"/>
        </w:rPr>
        <w:t xml:space="preserve"> орган Сортавальского муниципального района, обладающий собственными полномочиями по решению вопросов местного значения Сортавальского муниципального района в области финансов</w:t>
      </w:r>
      <w:r>
        <w:rPr>
          <w:rFonts w:ascii="Arial" w:hAnsi="Arial" w:cs="Arial"/>
          <w:color w:val="151515"/>
          <w:sz w:val="20"/>
          <w:szCs w:val="20"/>
        </w:rPr>
        <w:t xml:space="preserve">. </w:t>
      </w:r>
      <w:r>
        <w:rPr>
          <w:rFonts w:ascii="Times New Roman" w:hAnsi="Times New Roman"/>
          <w:sz w:val="28"/>
          <w:szCs w:val="28"/>
        </w:rPr>
        <w:t>Учредителем Сортавальского финансового управления является Администрация Сортавальского муниципального района.</w:t>
      </w:r>
    </w:p>
    <w:p w:rsidR="007D2799" w:rsidRDefault="007D2799" w:rsidP="00537750">
      <w:pPr>
        <w:spacing w:after="0" w:line="240" w:lineRule="auto"/>
        <w:ind w:firstLine="708"/>
        <w:jc w:val="both"/>
        <w:rPr>
          <w:rFonts w:ascii="Times New Roman" w:hAnsi="Times New Roman"/>
          <w:sz w:val="28"/>
          <w:szCs w:val="28"/>
        </w:rPr>
      </w:pPr>
      <w:r>
        <w:rPr>
          <w:rFonts w:ascii="Times New Roman" w:hAnsi="Times New Roman"/>
          <w:sz w:val="28"/>
          <w:szCs w:val="28"/>
        </w:rPr>
        <w:t>Сортавальское финансовое управление является главным распорядителем бюджетных сре</w:t>
      </w:r>
      <w:proofErr w:type="gramStart"/>
      <w:r>
        <w:rPr>
          <w:rFonts w:ascii="Times New Roman" w:hAnsi="Times New Roman"/>
          <w:sz w:val="28"/>
          <w:szCs w:val="28"/>
        </w:rPr>
        <w:t>дств дл</w:t>
      </w:r>
      <w:proofErr w:type="gramEnd"/>
      <w:r>
        <w:rPr>
          <w:rFonts w:ascii="Times New Roman" w:hAnsi="Times New Roman"/>
          <w:sz w:val="28"/>
          <w:szCs w:val="28"/>
        </w:rPr>
        <w:t>я  себя, как получателя бюджетных средств района.</w:t>
      </w:r>
    </w:p>
    <w:p w:rsidR="007D2799" w:rsidRPr="00721E5E" w:rsidRDefault="007D2799" w:rsidP="00537750">
      <w:pPr>
        <w:tabs>
          <w:tab w:val="left" w:pos="2676"/>
        </w:tabs>
        <w:spacing w:line="240" w:lineRule="auto"/>
        <w:ind w:firstLine="567"/>
        <w:jc w:val="both"/>
        <w:rPr>
          <w:rFonts w:asciiTheme="minorHAnsi" w:hAnsiTheme="minorHAnsi"/>
          <w:sz w:val="28"/>
          <w:szCs w:val="28"/>
        </w:rPr>
      </w:pPr>
      <w:r w:rsidRPr="00F06A47">
        <w:rPr>
          <w:rFonts w:ascii="Times New Roman" w:hAnsi="Times New Roman"/>
          <w:sz w:val="28"/>
          <w:szCs w:val="28"/>
        </w:rPr>
        <w:t>Проверка осуществлялась путем рассмотрения и анализа предоставленных документов и сведений</w:t>
      </w:r>
      <w:r>
        <w:rPr>
          <w:rFonts w:ascii="Times New Roman" w:hAnsi="Times New Roman"/>
          <w:sz w:val="28"/>
          <w:szCs w:val="28"/>
        </w:rPr>
        <w:t>.</w:t>
      </w:r>
    </w:p>
    <w:p w:rsidR="00352B80" w:rsidRPr="00537750" w:rsidRDefault="00352B80" w:rsidP="00537750">
      <w:pPr>
        <w:pStyle w:val="aa"/>
        <w:numPr>
          <w:ilvl w:val="0"/>
          <w:numId w:val="1"/>
        </w:numPr>
        <w:spacing w:before="240" w:after="0"/>
        <w:jc w:val="center"/>
        <w:rPr>
          <w:rFonts w:ascii="Times New Roman" w:hAnsi="Times New Roman"/>
          <w:b/>
          <w:bCs/>
          <w:i/>
          <w:iCs/>
          <w:sz w:val="28"/>
          <w:szCs w:val="28"/>
        </w:rPr>
      </w:pPr>
      <w:r w:rsidRPr="00537750">
        <w:rPr>
          <w:rFonts w:ascii="Times New Roman" w:hAnsi="Times New Roman"/>
          <w:b/>
          <w:bCs/>
          <w:i/>
          <w:iCs/>
          <w:sz w:val="28"/>
          <w:szCs w:val="28"/>
        </w:rPr>
        <w:t>Дорожная деятельность в отношении автодорог местного значения</w:t>
      </w:r>
    </w:p>
    <w:p w:rsidR="00537750" w:rsidRDefault="00537750" w:rsidP="00537750">
      <w:pPr>
        <w:spacing w:after="0" w:line="240" w:lineRule="auto"/>
        <w:ind w:firstLine="709"/>
        <w:jc w:val="both"/>
        <w:rPr>
          <w:rFonts w:ascii="Times New Roman" w:hAnsi="Times New Roman"/>
          <w:sz w:val="28"/>
          <w:szCs w:val="28"/>
        </w:rPr>
      </w:pPr>
      <w:r w:rsidRPr="002556D9">
        <w:rPr>
          <w:rFonts w:ascii="Times New Roman" w:hAnsi="Times New Roman"/>
          <w:sz w:val="28"/>
          <w:szCs w:val="28"/>
        </w:rPr>
        <w:t xml:space="preserve">Согласно </w:t>
      </w:r>
      <w:r>
        <w:rPr>
          <w:rFonts w:ascii="Times New Roman" w:hAnsi="Times New Roman"/>
          <w:sz w:val="28"/>
          <w:szCs w:val="28"/>
        </w:rPr>
        <w:t>Федеральному з</w:t>
      </w:r>
      <w:r w:rsidRPr="002556D9">
        <w:rPr>
          <w:rFonts w:ascii="Times New Roman" w:hAnsi="Times New Roman"/>
          <w:sz w:val="28"/>
          <w:szCs w:val="28"/>
        </w:rPr>
        <w:t>акону</w:t>
      </w:r>
      <w:r>
        <w:rPr>
          <w:rFonts w:ascii="Times New Roman" w:hAnsi="Times New Roman"/>
          <w:sz w:val="28"/>
          <w:szCs w:val="28"/>
        </w:rPr>
        <w:t xml:space="preserve"> №257-ФЗ</w:t>
      </w:r>
      <w:r w:rsidRPr="002556D9">
        <w:rPr>
          <w:rFonts w:ascii="Times New Roman" w:hAnsi="Times New Roman"/>
          <w:sz w:val="28"/>
          <w:szCs w:val="28"/>
        </w:rPr>
        <w:t>,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537750" w:rsidRDefault="00537750" w:rsidP="00537750">
      <w:pPr>
        <w:spacing w:after="0" w:line="240" w:lineRule="auto"/>
        <w:ind w:firstLine="709"/>
        <w:jc w:val="both"/>
        <w:rPr>
          <w:rFonts w:ascii="Times New Roman" w:eastAsiaTheme="minorHAnsi" w:hAnsi="Times New Roman"/>
          <w:sz w:val="28"/>
          <w:szCs w:val="28"/>
        </w:rPr>
      </w:pPr>
      <w:proofErr w:type="gramStart"/>
      <w:r>
        <w:rPr>
          <w:rFonts w:ascii="Times New Roman" w:hAnsi="Times New Roman"/>
          <w:sz w:val="28"/>
          <w:szCs w:val="28"/>
        </w:rPr>
        <w:t xml:space="preserve">Автомобильная дорога – </w:t>
      </w:r>
      <w:r w:rsidRPr="00543059">
        <w:rPr>
          <w:rFonts w:ascii="Times New Roman" w:eastAsiaTheme="minorHAnsi" w:hAnsi="Times New Roman"/>
          <w:sz w:val="28"/>
          <w:szCs w:val="28"/>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537750" w:rsidRPr="00334570" w:rsidRDefault="00537750" w:rsidP="00537750">
      <w:pPr>
        <w:spacing w:after="0" w:line="240" w:lineRule="auto"/>
        <w:ind w:firstLine="709"/>
        <w:jc w:val="both"/>
        <w:rPr>
          <w:rFonts w:ascii="Times New Roman" w:eastAsiaTheme="minorHAnsi" w:hAnsi="Times New Roman"/>
          <w:sz w:val="28"/>
          <w:szCs w:val="28"/>
        </w:rPr>
      </w:pPr>
      <w:proofErr w:type="gramStart"/>
      <w:r w:rsidRPr="00334570">
        <w:rPr>
          <w:rFonts w:ascii="Times New Roman" w:hAnsi="Times New Roman"/>
          <w:color w:val="22272F"/>
          <w:sz w:val="28"/>
          <w:szCs w:val="28"/>
          <w:shd w:val="clear" w:color="auto" w:fill="FFFFFF"/>
        </w:rPr>
        <w:t>Согласно ч.10 ст.6 Федерального закона №257-ФЗ,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w:t>
      </w:r>
      <w:proofErr w:type="gramEnd"/>
      <w:r w:rsidRPr="00334570">
        <w:rPr>
          <w:rFonts w:ascii="Times New Roman" w:hAnsi="Times New Roman"/>
          <w:color w:val="22272F"/>
          <w:sz w:val="28"/>
          <w:szCs w:val="28"/>
          <w:shd w:val="clear" w:color="auto" w:fill="FFFFFF"/>
        </w:rPr>
        <w:t xml:space="preserve"> автомобильных дорог</w:t>
      </w:r>
    </w:p>
    <w:p w:rsidR="00537750" w:rsidRDefault="00537750" w:rsidP="00537750">
      <w:pPr>
        <w:autoSpaceDE w:val="0"/>
        <w:autoSpaceDN w:val="0"/>
        <w:adjustRightInd w:val="0"/>
        <w:spacing w:after="100" w:afterAutospacing="1" w:line="240" w:lineRule="auto"/>
        <w:ind w:firstLine="720"/>
        <w:jc w:val="both"/>
        <w:rPr>
          <w:rFonts w:ascii="Times New Roman" w:eastAsiaTheme="minorHAnsi" w:hAnsi="Times New Roman"/>
          <w:sz w:val="28"/>
          <w:szCs w:val="28"/>
        </w:rPr>
      </w:pPr>
      <w:r w:rsidRPr="009D05CD">
        <w:rPr>
          <w:rFonts w:ascii="Times New Roman" w:eastAsiaTheme="minorHAnsi" w:hAnsi="Times New Roman"/>
          <w:sz w:val="28"/>
          <w:szCs w:val="28"/>
        </w:rPr>
        <w:lastRenderedPageBreak/>
        <w:t xml:space="preserve">Автомобильными дорогами общего пользования местного значения </w:t>
      </w:r>
      <w:r>
        <w:rPr>
          <w:rFonts w:ascii="Times New Roman" w:eastAsiaTheme="minorHAnsi" w:hAnsi="Times New Roman"/>
          <w:sz w:val="28"/>
          <w:szCs w:val="28"/>
        </w:rPr>
        <w:t>муниципального района</w:t>
      </w:r>
      <w:r w:rsidRPr="009D05CD">
        <w:rPr>
          <w:rFonts w:ascii="Times New Roman" w:eastAsiaTheme="minorHAnsi" w:hAnsi="Times New Roman"/>
          <w:sz w:val="28"/>
          <w:szCs w:val="28"/>
        </w:rPr>
        <w:t xml:space="preserve"> являются автомобильные дороги общего пользования в</w:t>
      </w:r>
      <w:r>
        <w:rPr>
          <w:rFonts w:ascii="Times New Roman" w:eastAsiaTheme="minorHAnsi" w:hAnsi="Times New Roman"/>
          <w:sz w:val="28"/>
          <w:szCs w:val="28"/>
        </w:rPr>
        <w:t>не</w:t>
      </w:r>
      <w:r w:rsidRPr="009D05CD">
        <w:rPr>
          <w:rFonts w:ascii="Times New Roman" w:eastAsiaTheme="minorHAnsi" w:hAnsi="Times New Roman"/>
          <w:sz w:val="28"/>
          <w:szCs w:val="28"/>
        </w:rPr>
        <w:t xml:space="preserve"> границ населенных пунктов </w:t>
      </w:r>
      <w:r>
        <w:rPr>
          <w:rFonts w:ascii="Times New Roman" w:eastAsiaTheme="minorHAnsi" w:hAnsi="Times New Roman"/>
          <w:sz w:val="28"/>
          <w:szCs w:val="28"/>
        </w:rPr>
        <w:t>в границах муниципального района</w:t>
      </w:r>
      <w:r w:rsidRPr="009D05CD">
        <w:rPr>
          <w:rFonts w:ascii="Times New Roman" w:eastAsiaTheme="minorHAnsi" w:hAnsi="Times New Roman"/>
          <w:sz w:val="28"/>
          <w:szCs w:val="28"/>
        </w:rPr>
        <w:t>, за исключением автомобильных дорог общего пользования федерального, регионального или межмуниципального значения,</w:t>
      </w:r>
      <w:r w:rsidRPr="003B61C3">
        <w:rPr>
          <w:color w:val="22272F"/>
          <w:sz w:val="23"/>
          <w:szCs w:val="23"/>
          <w:shd w:val="clear" w:color="auto" w:fill="FFFFFF"/>
        </w:rPr>
        <w:t xml:space="preserve"> </w:t>
      </w:r>
      <w:r w:rsidRPr="003B61C3">
        <w:rPr>
          <w:rFonts w:ascii="Times New Roman" w:hAnsi="Times New Roman"/>
          <w:color w:val="22272F"/>
          <w:sz w:val="28"/>
          <w:szCs w:val="28"/>
          <w:shd w:val="clear" w:color="auto" w:fill="FFFFFF"/>
        </w:rPr>
        <w:t>автомобильных дорог общего пользования местного значения поселений</w:t>
      </w:r>
      <w:r>
        <w:rPr>
          <w:color w:val="22272F"/>
          <w:sz w:val="23"/>
          <w:szCs w:val="23"/>
          <w:shd w:val="clear" w:color="auto" w:fill="FFFFFF"/>
        </w:rPr>
        <w:t>,</w:t>
      </w:r>
      <w:r w:rsidRPr="009D05CD">
        <w:rPr>
          <w:rFonts w:ascii="Times New Roman" w:eastAsiaTheme="minorHAnsi" w:hAnsi="Times New Roman"/>
          <w:sz w:val="28"/>
          <w:szCs w:val="28"/>
        </w:rPr>
        <w:t xml:space="preserve"> частных автомобильных дорог.</w:t>
      </w:r>
    </w:p>
    <w:p w:rsidR="00537750" w:rsidRPr="00537750" w:rsidRDefault="00537750" w:rsidP="00537750">
      <w:pPr>
        <w:pStyle w:val="aa"/>
        <w:numPr>
          <w:ilvl w:val="1"/>
          <w:numId w:val="1"/>
        </w:numPr>
        <w:spacing w:after="100" w:afterAutospacing="1"/>
        <w:jc w:val="both"/>
        <w:rPr>
          <w:rFonts w:ascii="Times New Roman" w:hAnsi="Times New Roman"/>
          <w:b/>
          <w:i/>
          <w:color w:val="22272F"/>
          <w:sz w:val="28"/>
          <w:szCs w:val="28"/>
          <w:shd w:val="clear" w:color="auto" w:fill="FFFFFF"/>
        </w:rPr>
      </w:pPr>
      <w:r w:rsidRPr="00537750">
        <w:rPr>
          <w:rFonts w:ascii="Times New Roman" w:hAnsi="Times New Roman"/>
          <w:b/>
          <w:i/>
          <w:color w:val="22272F"/>
          <w:sz w:val="28"/>
          <w:szCs w:val="28"/>
          <w:shd w:val="clear" w:color="auto" w:fill="FFFFFF"/>
        </w:rPr>
        <w:t>Определение уполномоченного органа местного самоуправления Сортавальского муниципального района на осуществление дорожной деятельности в отношении автомобильных дорог местного значения.</w:t>
      </w:r>
    </w:p>
    <w:p w:rsidR="00537750" w:rsidRPr="00537750" w:rsidRDefault="00537750" w:rsidP="00537750">
      <w:pPr>
        <w:spacing w:after="0" w:line="240" w:lineRule="auto"/>
        <w:ind w:firstLine="567"/>
        <w:jc w:val="both"/>
        <w:rPr>
          <w:rFonts w:ascii="Times New Roman" w:hAnsi="Times New Roman"/>
          <w:color w:val="22272F"/>
          <w:sz w:val="28"/>
          <w:szCs w:val="28"/>
          <w:shd w:val="clear" w:color="auto" w:fill="FFFFFF"/>
        </w:rPr>
      </w:pPr>
      <w:proofErr w:type="gramStart"/>
      <w:r w:rsidRPr="00537750">
        <w:rPr>
          <w:rFonts w:ascii="Times New Roman" w:hAnsi="Times New Roman"/>
          <w:sz w:val="28"/>
          <w:szCs w:val="28"/>
        </w:rPr>
        <w:t xml:space="preserve">Согласно п.5 ст. 15 Федерального закона №131-ФЗ, к вопросам местного значения муниципального района относится </w:t>
      </w:r>
      <w:r w:rsidRPr="00537750">
        <w:rPr>
          <w:rFonts w:ascii="Times New Roman" w:hAnsi="Times New Roman"/>
          <w:color w:val="22272F"/>
          <w:sz w:val="28"/>
          <w:szCs w:val="28"/>
          <w:shd w:val="clear" w:color="auto" w:fill="FFFFFF"/>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w:t>
      </w:r>
      <w:proofErr w:type="gramEnd"/>
      <w:r w:rsidRPr="00537750">
        <w:rPr>
          <w:rFonts w:ascii="Times New Roman" w:hAnsi="Times New Roman"/>
          <w:color w:val="22272F"/>
          <w:sz w:val="28"/>
          <w:szCs w:val="28"/>
          <w:shd w:val="clear" w:color="auto" w:fill="FFFFFF"/>
        </w:rPr>
        <w:t xml:space="preserve">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anchor="/multilink/186367/paragraph/41931662/number/0" w:history="1">
        <w:r w:rsidRPr="00537750">
          <w:rPr>
            <w:rStyle w:val="af"/>
            <w:rFonts w:ascii="Times New Roman" w:hAnsi="Times New Roman"/>
            <w:color w:val="auto"/>
            <w:sz w:val="28"/>
            <w:szCs w:val="28"/>
            <w:u w:val="none"/>
            <w:shd w:val="clear" w:color="auto" w:fill="FFFFFF"/>
          </w:rPr>
          <w:t>законодательством</w:t>
        </w:r>
      </w:hyperlink>
      <w:r w:rsidRPr="00537750">
        <w:rPr>
          <w:rFonts w:ascii="Times New Roman" w:hAnsi="Times New Roman"/>
          <w:color w:val="22272F"/>
          <w:sz w:val="28"/>
          <w:szCs w:val="28"/>
          <w:shd w:val="clear" w:color="auto" w:fill="FFFFFF"/>
        </w:rPr>
        <w:t> Российской Федерации.</w:t>
      </w:r>
    </w:p>
    <w:p w:rsidR="00537750" w:rsidRPr="00537750" w:rsidRDefault="00537750" w:rsidP="00537750">
      <w:pPr>
        <w:spacing w:after="0" w:line="240" w:lineRule="auto"/>
        <w:ind w:firstLine="567"/>
        <w:jc w:val="both"/>
        <w:rPr>
          <w:rFonts w:ascii="Times New Roman" w:hAnsi="Times New Roman"/>
          <w:color w:val="242424"/>
          <w:sz w:val="28"/>
          <w:szCs w:val="28"/>
          <w:shd w:val="clear" w:color="auto" w:fill="F2FAFE"/>
        </w:rPr>
      </w:pPr>
      <w:proofErr w:type="gramStart"/>
      <w:r w:rsidRPr="004D6225">
        <w:rPr>
          <w:rFonts w:ascii="Times New Roman" w:hAnsi="Times New Roman"/>
          <w:color w:val="242424"/>
          <w:sz w:val="28"/>
          <w:szCs w:val="28"/>
        </w:rPr>
        <w:t>Согласно ст.29 Устава Сортавальского муниципального района, к полномочиям администрации Сортавальского муниципального района относится решение вопросов местного значения Сортавальского муниципального района, в соответствии с Федеральным законом от 06 октября 2003 г. № 131-ФЗ,</w:t>
      </w:r>
      <w:r w:rsidRPr="004D6225">
        <w:rPr>
          <w:rFonts w:ascii="Arial" w:hAnsi="Arial" w:cs="Arial"/>
          <w:color w:val="242424"/>
          <w:sz w:val="20"/>
          <w:szCs w:val="20"/>
        </w:rPr>
        <w:t xml:space="preserve"> </w:t>
      </w:r>
      <w:r w:rsidRPr="004D6225">
        <w:rPr>
          <w:rFonts w:ascii="Times New Roman" w:hAnsi="Times New Roman"/>
          <w:color w:val="242424"/>
          <w:sz w:val="28"/>
          <w:szCs w:val="28"/>
        </w:rPr>
        <w:t>иными федеральными законами и принимаемыми в соответствии с ними законами Республики Карелия, Уставом (за исключением вопросов, отнесенных к полномочиям других органов местного самоуправления Сортавальского муниципального района).</w:t>
      </w:r>
      <w:proofErr w:type="gramEnd"/>
    </w:p>
    <w:p w:rsidR="00537750" w:rsidRDefault="00537750" w:rsidP="00537750">
      <w:pPr>
        <w:spacing w:after="100" w:afterAutospacing="1" w:line="240" w:lineRule="auto"/>
        <w:ind w:firstLine="567"/>
        <w:jc w:val="both"/>
        <w:rPr>
          <w:rFonts w:ascii="Times New Roman" w:hAnsi="Times New Roman"/>
          <w:color w:val="22272F"/>
          <w:sz w:val="28"/>
          <w:szCs w:val="28"/>
          <w:shd w:val="clear" w:color="auto" w:fill="FFFFFF"/>
        </w:rPr>
      </w:pPr>
      <w:r w:rsidRPr="00537750">
        <w:rPr>
          <w:rFonts w:ascii="Times New Roman" w:hAnsi="Times New Roman"/>
          <w:color w:val="22272F"/>
          <w:sz w:val="28"/>
          <w:szCs w:val="28"/>
          <w:shd w:val="clear" w:color="auto" w:fill="FFFFFF"/>
        </w:rPr>
        <w:t xml:space="preserve">Полномочия по решению вопросов местного значения муниципального района по осуществлению дорожной деятельности в отношении автомобильных дорог местного значения </w:t>
      </w:r>
      <w:r w:rsidRPr="00537750">
        <w:rPr>
          <w:rFonts w:ascii="Times New Roman" w:hAnsi="Times New Roman"/>
          <w:color w:val="22272F"/>
          <w:sz w:val="28"/>
          <w:szCs w:val="28"/>
          <w:u w:val="single"/>
          <w:shd w:val="clear" w:color="auto" w:fill="FFFFFF"/>
        </w:rPr>
        <w:t>не отнесены к полномочиям других органов местного самоуправления Сортавальского муниципального района</w:t>
      </w:r>
      <w:r w:rsidRPr="00537750">
        <w:rPr>
          <w:rFonts w:ascii="Times New Roman" w:hAnsi="Times New Roman"/>
          <w:color w:val="22272F"/>
          <w:sz w:val="28"/>
          <w:szCs w:val="28"/>
          <w:shd w:val="clear" w:color="auto" w:fill="FFFFFF"/>
        </w:rPr>
        <w:t>.</w:t>
      </w:r>
    </w:p>
    <w:p w:rsidR="00537750" w:rsidRDefault="00537750" w:rsidP="00537750">
      <w:pPr>
        <w:spacing w:after="0" w:line="240" w:lineRule="auto"/>
        <w:ind w:firstLine="709"/>
        <w:jc w:val="both"/>
        <w:rPr>
          <w:color w:val="22272F"/>
          <w:sz w:val="23"/>
          <w:szCs w:val="23"/>
          <w:shd w:val="clear" w:color="auto" w:fill="FFFFFF"/>
        </w:rPr>
      </w:pPr>
      <w:r w:rsidRPr="004D6225">
        <w:rPr>
          <w:rFonts w:ascii="Times New Roman" w:hAnsi="Times New Roman"/>
          <w:color w:val="242424"/>
          <w:sz w:val="28"/>
          <w:szCs w:val="28"/>
        </w:rPr>
        <w:t xml:space="preserve">Согласно п.3 ч.1 ст. 17 Федерального закона №131-ФЗ, в целях решения вопросов местного значения органы местного самоуправления могут </w:t>
      </w:r>
      <w:r w:rsidRPr="00C82D37">
        <w:rPr>
          <w:rFonts w:ascii="Times New Roman" w:hAnsi="Times New Roman"/>
          <w:color w:val="22272F"/>
          <w:sz w:val="28"/>
          <w:szCs w:val="28"/>
          <w:shd w:val="clear" w:color="auto" w:fill="FFFFFF"/>
        </w:rPr>
        <w:t>создавать муниципальные предприятия и учреждения, осуществлять финансовое обеспечение деятельности муниципальных казенных учреждений</w:t>
      </w:r>
      <w:r>
        <w:rPr>
          <w:rFonts w:ascii="Times New Roman" w:hAnsi="Times New Roman"/>
          <w:color w:val="22272F"/>
          <w:sz w:val="28"/>
          <w:szCs w:val="28"/>
          <w:shd w:val="clear" w:color="auto" w:fill="FFFFFF"/>
        </w:rPr>
        <w:t>.</w:t>
      </w:r>
      <w:r>
        <w:rPr>
          <w:color w:val="22272F"/>
          <w:sz w:val="23"/>
          <w:szCs w:val="23"/>
          <w:shd w:val="clear" w:color="auto" w:fill="FFFFFF"/>
        </w:rPr>
        <w:t> </w:t>
      </w:r>
    </w:p>
    <w:p w:rsidR="00537750" w:rsidRDefault="00537750" w:rsidP="00537750">
      <w:pPr>
        <w:spacing w:after="0" w:line="240" w:lineRule="auto"/>
        <w:ind w:firstLine="709"/>
        <w:jc w:val="both"/>
        <w:rPr>
          <w:rFonts w:ascii="Times New Roman" w:hAnsi="Times New Roman"/>
          <w:sz w:val="28"/>
          <w:szCs w:val="28"/>
        </w:rPr>
      </w:pPr>
      <w:r w:rsidRPr="00342E86">
        <w:rPr>
          <w:rFonts w:ascii="Times New Roman" w:hAnsi="Times New Roman"/>
          <w:color w:val="22272F"/>
          <w:sz w:val="28"/>
          <w:szCs w:val="28"/>
          <w:shd w:val="clear" w:color="auto" w:fill="FFFFFF"/>
        </w:rPr>
        <w:t xml:space="preserve">Распоряжением администрации Сортавальского муниципального района №503 от 23.04.2008г. создано (учреждено) муниципальное </w:t>
      </w:r>
      <w:r w:rsidRPr="00342E86">
        <w:rPr>
          <w:rFonts w:ascii="Times New Roman" w:hAnsi="Times New Roman"/>
          <w:color w:val="22272F"/>
          <w:sz w:val="28"/>
          <w:szCs w:val="28"/>
          <w:shd w:val="clear" w:color="auto" w:fill="FFFFFF"/>
        </w:rPr>
        <w:lastRenderedPageBreak/>
        <w:t>учреждение «Недвижимость – ИНВЕСТ»</w:t>
      </w:r>
      <w:r>
        <w:rPr>
          <w:rFonts w:ascii="Times New Roman" w:hAnsi="Times New Roman"/>
          <w:color w:val="22272F"/>
          <w:sz w:val="28"/>
          <w:szCs w:val="28"/>
          <w:shd w:val="clear" w:color="auto" w:fill="FFFFFF"/>
        </w:rPr>
        <w:t xml:space="preserve">. Учреждение </w:t>
      </w:r>
      <w:r>
        <w:rPr>
          <w:rFonts w:ascii="Times New Roman" w:hAnsi="Times New Roman"/>
          <w:sz w:val="28"/>
          <w:szCs w:val="28"/>
        </w:rPr>
        <w:t xml:space="preserve">создано с целью организации и совершенствования системы управления имуществом казны и имуществом, находящегося в собственности Сортавальского муниципального района, муниципальными и государственными (право </w:t>
      </w:r>
      <w:proofErr w:type="gramStart"/>
      <w:r>
        <w:rPr>
          <w:rFonts w:ascii="Times New Roman" w:hAnsi="Times New Roman"/>
          <w:sz w:val="28"/>
          <w:szCs w:val="28"/>
        </w:rPr>
        <w:t>собственности</w:t>
      </w:r>
      <w:proofErr w:type="gramEnd"/>
      <w:r>
        <w:rPr>
          <w:rFonts w:ascii="Times New Roman" w:hAnsi="Times New Roman"/>
          <w:sz w:val="28"/>
          <w:szCs w:val="28"/>
        </w:rPr>
        <w:t xml:space="preserve"> на которые не разграничено) земельными участками на территории Сортавальского муниципального района, а также для осуществления функций, возложенных на него в соответствии с Уставом.</w:t>
      </w:r>
    </w:p>
    <w:p w:rsidR="00537750" w:rsidRDefault="00537750" w:rsidP="00537750">
      <w:pPr>
        <w:spacing w:after="0" w:line="240" w:lineRule="auto"/>
        <w:ind w:firstLine="709"/>
        <w:jc w:val="both"/>
        <w:rPr>
          <w:rFonts w:ascii="Times New Roman" w:hAnsi="Times New Roman"/>
          <w:sz w:val="28"/>
          <w:szCs w:val="28"/>
        </w:rPr>
      </w:pPr>
      <w:r>
        <w:rPr>
          <w:rFonts w:ascii="Times New Roman" w:hAnsi="Times New Roman"/>
          <w:sz w:val="28"/>
          <w:szCs w:val="28"/>
        </w:rPr>
        <w:t>Пунктом 2.2 Устава МКУ «Н-ИНВЕСТ» установлены функции учреждения:</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2.2.1. введение реестра муниципального имущества Сортавальского муниципального имущества, </w:t>
      </w:r>
      <w:r>
        <w:rPr>
          <w:rFonts w:ascii="Times New Roman" w:hAnsi="Times New Roman"/>
          <w:sz w:val="28"/>
          <w:szCs w:val="28"/>
        </w:rPr>
        <w:t>в том числе казны Сортавальского муниципального района, учет движения муниципального имущества</w:t>
      </w:r>
      <w:r w:rsidRPr="008E7CCC">
        <w:rPr>
          <w:rFonts w:ascii="Times New Roman" w:hAnsi="Times New Roman"/>
          <w:sz w:val="28"/>
          <w:szCs w:val="28"/>
        </w:rPr>
        <w:t xml:space="preserve">;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2.2.2 организация проверок использования муниципального имущества, переданного в аренду или безвозмездное пользование;</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2.2.</w:t>
      </w:r>
      <w:proofErr w:type="gramStart"/>
      <w:r w:rsidRPr="008E7CCC">
        <w:rPr>
          <w:rFonts w:ascii="Times New Roman" w:hAnsi="Times New Roman"/>
          <w:sz w:val="28"/>
          <w:szCs w:val="28"/>
        </w:rPr>
        <w:t>З</w:t>
      </w:r>
      <w:proofErr w:type="gramEnd"/>
      <w:r w:rsidRPr="008E7CCC">
        <w:rPr>
          <w:rFonts w:ascii="Times New Roman" w:hAnsi="Times New Roman"/>
          <w:sz w:val="28"/>
          <w:szCs w:val="28"/>
        </w:rPr>
        <w:t xml:space="preserve"> организация и осуществление работы по государственной регистрации прав на недвижимое муниципальное имущество и сделок с ним;</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 2.2.4. подготовка проектов документов по закреплению имущества за муниципальными предприятиями и учреждениями, а также его изъятию и списанию в установленных законодательством случаях;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2.2.5. сопровождение сделок с муниципальным имуществом (подготовка проектов распорядительных актов, договоров аренды, безвозмездного пользования, купли-продажи и прочее), в том числе заключение соответствующих договоров при передаче муниципального имущества в аренду и безвозмездное пользование по решению Учредителя;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2.2.6. ведение реестра муниципальных предприятий и учреждений;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2.2.7 по поручению Учредителя выступает от имени Сортавальского муниципального района в случаях передачи ни за кем не закрепленного муниципального имущества третьим лицам, а также прием указанного имущества от третьих лиц;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2.2.8. подготовка документации и сопровождение процедуры разграничения имущества между Сортавальским муниципальным районом и входящими в его состав городскими и сельскими поселениями; Сортавальским муниципальным районом и Российской Федерацией, Республикой Карелия в установленном порядке;</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2.2.9 разработка, представление и организация исполнения программы приватизации муниципального имущества;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2.2.10. организация работы по учету договоров аренды и купли-продажи муниципального имущества и земельных участков на территории Сортавальского муниципального района, контроль поступления денежных средств от сдаваемого в аренду либо предоставляемого имущества;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2.2.11. подготовка и организация проведения торгов по продаже муниципального имущества и земельных участков, а также права их аренды;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2.2.12 работа по привлечению инвестиций в Сортавальский муниципальный район;</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lastRenderedPageBreak/>
        <w:t xml:space="preserve"> 2.2.1З. подготовка документов и сопровождение процедуры выдачи и аннулирования разрешений на установку рекламных конструкций, выявление и фиксация установки рекламных конструкций без разрешения, подготовка проектов предписаний о демонтаже рекламных конструкций, установленных без разрешения, фиксация результата исполнения выданных предписаний;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2.2.14. осмотр земельных участков, переданных в аренду и пользование;                                                      2.2.15.сопровождение процедуры разработки проектов схемы территориального планирования, ее корректировки, документации по планировке территории Сортавальского муниципального района;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2.2.16. сопровождение процедуры разработки проектов генеральных планов, правил землепользования и застройки, документации по планировке территории, местных нормативов градостроительного проектирования, подготовка разрешений на строительство, разрешений на ввод объектов в эксплуатацию на территории сельских поселений в составе Сортавальского муниципального района, а также городских поселений в случае передачи соответствующих полномочий;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2.2.17. организация ведения информационной системы обеспечения градостроительной деятельности, осуществляемой на территории Сортавальского муниципального района;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2.2.18. осмотр объектов строительства в рамках выданных разрешений;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2.2.19. осуществление на территории </w:t>
      </w:r>
      <w:proofErr w:type="spellStart"/>
      <w:r w:rsidRPr="008E7CCC">
        <w:rPr>
          <w:rFonts w:ascii="Times New Roman" w:hAnsi="Times New Roman"/>
          <w:sz w:val="28"/>
          <w:szCs w:val="28"/>
        </w:rPr>
        <w:t>Кааламского</w:t>
      </w:r>
      <w:proofErr w:type="spellEnd"/>
      <w:r w:rsidRPr="008E7CCC">
        <w:rPr>
          <w:rFonts w:ascii="Times New Roman" w:hAnsi="Times New Roman"/>
          <w:sz w:val="28"/>
          <w:szCs w:val="28"/>
        </w:rPr>
        <w:t xml:space="preserve"> и </w:t>
      </w:r>
      <w:proofErr w:type="spellStart"/>
      <w:r w:rsidRPr="008E7CCC">
        <w:rPr>
          <w:rFonts w:ascii="Times New Roman" w:hAnsi="Times New Roman"/>
          <w:sz w:val="28"/>
          <w:szCs w:val="28"/>
        </w:rPr>
        <w:t>Хаапалампинского</w:t>
      </w:r>
      <w:proofErr w:type="spellEnd"/>
      <w:r w:rsidRPr="008E7CCC">
        <w:rPr>
          <w:rFonts w:ascii="Times New Roman" w:hAnsi="Times New Roman"/>
          <w:sz w:val="28"/>
          <w:szCs w:val="28"/>
        </w:rPr>
        <w:t xml:space="preserve"> сельских поселений в составе Сортавальского муниципального района (далее сельские поселения) единой государственной и региональной жилищной политики, обеспечение условий для реализации гражданами права на жилище;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2.2.20.осуществление методического руководства деятельностью организаций жилищно-коммунального сферы сельских поселений, касающейся исполнения муниципальных программ сельских поселений;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2.2.21. координация деятельности организаций коммунального комплекса, управляющих и обслуживающих жилищный фонд организаций, товариществ собственников жилья, жилищно-строительных кооперативов сельских поселений;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2.2.22. организация и проведение мероприятий, направленных на реформирование отрасли жилищно-коммунального хозяйства сельских поселений, энергосбережение и повышение энергетической эффективности на объектах коммунального значения и в жилищном фонде;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2.2.2</w:t>
      </w:r>
      <w:r>
        <w:rPr>
          <w:rFonts w:ascii="Times New Roman" w:hAnsi="Times New Roman"/>
          <w:sz w:val="28"/>
          <w:szCs w:val="28"/>
        </w:rPr>
        <w:t>3</w:t>
      </w:r>
      <w:r w:rsidRPr="008E7CCC">
        <w:rPr>
          <w:rFonts w:ascii="Times New Roman" w:hAnsi="Times New Roman"/>
          <w:sz w:val="28"/>
          <w:szCs w:val="28"/>
        </w:rPr>
        <w:t xml:space="preserve"> реализация мероприятий, направленных на участие Сортавальского муниципального района в программах Республики Карелия по проведению капитального ремонта жилых домов, переселению граждан из ветхого и аварийного жилья, энергосбережению и повышению энергетической эффективности в коммунальном секторе и жилищном фонде сельских поселений, федеральных программах, направленных на развитие жилищн</w:t>
      </w:r>
      <w:proofErr w:type="gramStart"/>
      <w:r w:rsidRPr="008E7CCC">
        <w:rPr>
          <w:rFonts w:ascii="Times New Roman" w:hAnsi="Times New Roman"/>
          <w:sz w:val="28"/>
          <w:szCs w:val="28"/>
        </w:rPr>
        <w:t>о-</w:t>
      </w:r>
      <w:proofErr w:type="gramEnd"/>
      <w:r w:rsidRPr="008E7CCC">
        <w:rPr>
          <w:rFonts w:ascii="Times New Roman" w:hAnsi="Times New Roman"/>
          <w:sz w:val="28"/>
          <w:szCs w:val="28"/>
        </w:rPr>
        <w:t xml:space="preserve"> коммунального хозяйства на территории района;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lastRenderedPageBreak/>
        <w:t xml:space="preserve">2.2.24 разработка проектов официальных документов администрации и Совета Сортавальского муниципального района по вопросам, относящимся к компетенции жилищно-коммунального отдела Учреждения;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 xml:space="preserve">2.2.26 обеспечение информационного взаимодействия с органами государственной власти и управления Республики Карелия, местного самоуправления Сортавальского муниципального района по вопросам жилищно-коммунального хозяйства; </w:t>
      </w:r>
    </w:p>
    <w:p w:rsidR="00537750" w:rsidRPr="008E7CCC" w:rsidRDefault="00537750" w:rsidP="00537750">
      <w:pPr>
        <w:spacing w:after="0" w:line="240" w:lineRule="auto"/>
        <w:jc w:val="both"/>
        <w:rPr>
          <w:rFonts w:ascii="Times New Roman" w:hAnsi="Times New Roman"/>
          <w:sz w:val="28"/>
          <w:szCs w:val="28"/>
        </w:rPr>
      </w:pPr>
      <w:r w:rsidRPr="008E7CCC">
        <w:rPr>
          <w:rFonts w:ascii="Times New Roman" w:hAnsi="Times New Roman"/>
          <w:sz w:val="28"/>
          <w:szCs w:val="28"/>
        </w:rPr>
        <w:t>2.2.27 . исполнение иных функций по поручению Учредителя.</w:t>
      </w:r>
    </w:p>
    <w:p w:rsidR="00537750" w:rsidRDefault="00537750" w:rsidP="0053775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приведенном перечне функций не содержится функции  по осуществления дорожной деятельности в отношении автомобильных дорог местного значения. </w:t>
      </w:r>
    </w:p>
    <w:p w:rsidR="00537750" w:rsidRDefault="00537750" w:rsidP="00537750">
      <w:pPr>
        <w:spacing w:after="0" w:line="240" w:lineRule="auto"/>
        <w:ind w:firstLine="709"/>
        <w:jc w:val="both"/>
        <w:rPr>
          <w:rFonts w:ascii="Times New Roman" w:hAnsi="Times New Roman"/>
          <w:sz w:val="28"/>
          <w:szCs w:val="28"/>
        </w:rPr>
      </w:pPr>
      <w:r>
        <w:rPr>
          <w:rFonts w:ascii="Times New Roman" w:hAnsi="Times New Roman"/>
          <w:sz w:val="28"/>
          <w:szCs w:val="28"/>
        </w:rPr>
        <w:t>П.11 Положения «О порядке управления и распоряжения имуществом Сортавальского муниципального района», утвержденное Решением Совета Сортавальского муниципального района от 05.04.2013г. №302, определен перечень вопросов в сфере управления и распоряжения муниципальным имуществом, отнесенных к компетенции МКУ «Н-ИНВЕСТ». В данный перечень не входят функции по содержанию имущества Сортавальского муниципального района.</w:t>
      </w:r>
    </w:p>
    <w:p w:rsidR="00537750" w:rsidRPr="005E369F" w:rsidRDefault="00537750" w:rsidP="00537750">
      <w:pPr>
        <w:spacing w:after="100" w:afterAutospacing="1" w:line="240" w:lineRule="auto"/>
        <w:ind w:firstLine="709"/>
        <w:jc w:val="both"/>
        <w:rPr>
          <w:rFonts w:ascii="Times New Roman" w:hAnsi="Times New Roman"/>
          <w:color w:val="242424"/>
          <w:sz w:val="28"/>
          <w:szCs w:val="28"/>
          <w:shd w:val="clear" w:color="auto" w:fill="F2FAFE"/>
        </w:rPr>
      </w:pPr>
      <w:r>
        <w:rPr>
          <w:rFonts w:ascii="Times New Roman" w:hAnsi="Times New Roman"/>
          <w:sz w:val="28"/>
          <w:szCs w:val="28"/>
        </w:rPr>
        <w:t>Следовательно, полномочия Администрации Сортавальского муниципального района по решению вопросов местного значения в части осуществления дорожной деятельности в отношении автомобильных дорог местного значения не переданы МКУ «Н-Инвест».</w:t>
      </w:r>
    </w:p>
    <w:p w:rsidR="00537750" w:rsidRPr="00537750" w:rsidRDefault="00537750" w:rsidP="00537750">
      <w:pPr>
        <w:pStyle w:val="aa"/>
        <w:numPr>
          <w:ilvl w:val="1"/>
          <w:numId w:val="1"/>
        </w:numPr>
        <w:spacing w:after="100" w:afterAutospacing="1"/>
        <w:ind w:left="1287"/>
        <w:contextualSpacing w:val="0"/>
        <w:jc w:val="both"/>
        <w:rPr>
          <w:rFonts w:ascii="Times New Roman" w:hAnsi="Times New Roman"/>
          <w:color w:val="22272F"/>
          <w:sz w:val="28"/>
          <w:szCs w:val="28"/>
          <w:shd w:val="clear" w:color="auto" w:fill="FFFFFF"/>
        </w:rPr>
      </w:pPr>
      <w:r w:rsidRPr="00537750">
        <w:rPr>
          <w:rFonts w:ascii="Times New Roman" w:hAnsi="Times New Roman"/>
          <w:b/>
          <w:i/>
          <w:color w:val="22272F"/>
          <w:sz w:val="28"/>
          <w:szCs w:val="28"/>
          <w:shd w:val="clear" w:color="auto" w:fill="FFFFFF"/>
        </w:rPr>
        <w:t>Стратегическое направление в области развития автомобильных дорог местного значения</w:t>
      </w:r>
    </w:p>
    <w:p w:rsidR="00537750" w:rsidRPr="00664E66" w:rsidRDefault="00537750" w:rsidP="0094639B">
      <w:pPr>
        <w:pStyle w:val="aa"/>
        <w:spacing w:after="0" w:line="240" w:lineRule="auto"/>
        <w:ind w:left="0" w:firstLine="567"/>
        <w:contextualSpacing w:val="0"/>
        <w:jc w:val="both"/>
        <w:rPr>
          <w:rFonts w:ascii="Times New Roman" w:hAnsi="Times New Roman"/>
          <w:color w:val="22272F"/>
          <w:sz w:val="28"/>
          <w:szCs w:val="28"/>
          <w:shd w:val="clear" w:color="auto" w:fill="FFFFFF"/>
        </w:rPr>
      </w:pPr>
      <w:r w:rsidRPr="00664E66">
        <w:rPr>
          <w:rFonts w:ascii="Times New Roman" w:hAnsi="Times New Roman"/>
          <w:color w:val="22272F"/>
          <w:sz w:val="28"/>
          <w:szCs w:val="28"/>
          <w:shd w:val="clear" w:color="auto" w:fill="FFFFFF"/>
        </w:rPr>
        <w:t>К полномочиям органов местного самоуправления в соответствии с п.2 ч.1 ст.13 Федерального закона №257-ФЗ отнесена разработка основных направлений инвестиционной политики в области развития автомобильных дорог местного значения. Инвестиционная политика в области развития автомобильных дорог местного значения представляет собой систему мер, осуществляемых исполнительным органом местного самоуправления муниципального образования по привлечению и рациональному использованию инвестиционных ресурсов всех форм собственности с целью ускоренного развития и приведению в нормативное состояние единой сети автомобильных дорог общего пользования местного значения.</w:t>
      </w:r>
    </w:p>
    <w:p w:rsidR="00537750" w:rsidRPr="00FB6F81" w:rsidRDefault="00537750" w:rsidP="0094639B">
      <w:pPr>
        <w:pStyle w:val="aa"/>
        <w:spacing w:after="100" w:afterAutospacing="1" w:line="240" w:lineRule="auto"/>
        <w:ind w:left="0" w:firstLine="567"/>
        <w:jc w:val="both"/>
        <w:rPr>
          <w:rFonts w:ascii="Times New Roman" w:hAnsi="Times New Roman"/>
          <w:color w:val="22272F"/>
          <w:sz w:val="28"/>
          <w:szCs w:val="28"/>
          <w:shd w:val="clear" w:color="auto" w:fill="FFFFFF"/>
        </w:rPr>
      </w:pPr>
      <w:r w:rsidRPr="00664E66">
        <w:rPr>
          <w:rFonts w:ascii="Times New Roman" w:hAnsi="Times New Roman"/>
          <w:color w:val="22272F"/>
          <w:sz w:val="28"/>
          <w:szCs w:val="28"/>
          <w:shd w:val="clear" w:color="auto" w:fill="FFFFFF"/>
        </w:rPr>
        <w:t>К проверке</w:t>
      </w:r>
      <w:r>
        <w:rPr>
          <w:rFonts w:ascii="Times New Roman" w:hAnsi="Times New Roman"/>
          <w:color w:val="22272F"/>
          <w:sz w:val="28"/>
          <w:szCs w:val="28"/>
          <w:shd w:val="clear" w:color="auto" w:fill="FFFFFF"/>
        </w:rPr>
        <w:t xml:space="preserve"> не представлен муниципальный нормативный акт, утверждающий основные направления инвестиционной политики в области развития автомобильных дорог местного значения.</w:t>
      </w:r>
    </w:p>
    <w:p w:rsidR="00537750" w:rsidRDefault="00537750" w:rsidP="0094639B">
      <w:pPr>
        <w:pStyle w:val="aa"/>
        <w:spacing w:after="100" w:afterAutospacing="1" w:line="240" w:lineRule="auto"/>
        <w:ind w:left="0" w:firstLine="567"/>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Решением Совета Сортавальского муниципального района от 21.06.2018г. №347 была утверждена Стратегия Социально-экономического развития Сортавальского муниципального района на период до 2025 года. </w:t>
      </w:r>
    </w:p>
    <w:p w:rsidR="00537750" w:rsidRDefault="00537750" w:rsidP="0094639B">
      <w:pPr>
        <w:pStyle w:val="aa"/>
        <w:spacing w:after="100" w:afterAutospacing="1" w:line="240" w:lineRule="auto"/>
        <w:ind w:left="0" w:firstLine="567"/>
        <w:jc w:val="both"/>
        <w:rPr>
          <w:rFonts w:ascii="Times New Roman" w:hAnsi="Times New Roman"/>
          <w:sz w:val="28"/>
          <w:szCs w:val="28"/>
        </w:rPr>
      </w:pPr>
      <w:r>
        <w:rPr>
          <w:rFonts w:ascii="Times New Roman" w:hAnsi="Times New Roman"/>
          <w:color w:val="22272F"/>
          <w:sz w:val="28"/>
          <w:szCs w:val="28"/>
          <w:shd w:val="clear" w:color="auto" w:fill="FFFFFF"/>
        </w:rPr>
        <w:t xml:space="preserve">По одному из трех стратегических направлений – «Создание благоприятной среды проживания населения» был принят приоритет – </w:t>
      </w:r>
      <w:r>
        <w:rPr>
          <w:rFonts w:ascii="Times New Roman" w:hAnsi="Times New Roman"/>
          <w:color w:val="22272F"/>
          <w:sz w:val="28"/>
          <w:szCs w:val="28"/>
          <w:shd w:val="clear" w:color="auto" w:fill="FFFFFF"/>
        </w:rPr>
        <w:lastRenderedPageBreak/>
        <w:t xml:space="preserve">«Содержание и развитие дорожно-транспортного хозяйства». Цель данного приоритета - </w:t>
      </w:r>
      <w:r w:rsidRPr="00A71A9A">
        <w:rPr>
          <w:rFonts w:ascii="Times New Roman" w:hAnsi="Times New Roman"/>
          <w:sz w:val="28"/>
          <w:szCs w:val="28"/>
        </w:rPr>
        <w:t xml:space="preserve">поддержание состояния </w:t>
      </w:r>
      <w:r>
        <w:rPr>
          <w:rFonts w:ascii="Times New Roman" w:hAnsi="Times New Roman"/>
          <w:sz w:val="28"/>
          <w:szCs w:val="28"/>
        </w:rPr>
        <w:t>автомобильных дорог общего пользования местного значения</w:t>
      </w:r>
      <w:r w:rsidRPr="00A71A9A">
        <w:rPr>
          <w:rFonts w:ascii="Times New Roman" w:hAnsi="Times New Roman"/>
          <w:sz w:val="28"/>
          <w:szCs w:val="28"/>
        </w:rPr>
        <w:t xml:space="preserve"> отвечающего т</w:t>
      </w:r>
      <w:r>
        <w:rPr>
          <w:rFonts w:ascii="Times New Roman" w:hAnsi="Times New Roman"/>
          <w:sz w:val="28"/>
          <w:szCs w:val="28"/>
        </w:rPr>
        <w:t>ребованиям, предъявляемым к ним</w:t>
      </w:r>
      <w:r w:rsidRPr="00A71A9A">
        <w:rPr>
          <w:rFonts w:ascii="Times New Roman" w:hAnsi="Times New Roman"/>
          <w:sz w:val="28"/>
          <w:szCs w:val="28"/>
        </w:rPr>
        <w:t xml:space="preserve"> действующим законодательством</w:t>
      </w:r>
      <w:r>
        <w:rPr>
          <w:rFonts w:ascii="Times New Roman" w:hAnsi="Times New Roman"/>
          <w:sz w:val="28"/>
          <w:szCs w:val="28"/>
        </w:rPr>
        <w:t xml:space="preserve"> и обеспечение </w:t>
      </w:r>
      <w:r w:rsidRPr="00C4090C">
        <w:rPr>
          <w:rFonts w:ascii="Times New Roman" w:hAnsi="Times New Roman"/>
          <w:sz w:val="28"/>
          <w:szCs w:val="28"/>
        </w:rPr>
        <w:t>удовлетворени</w:t>
      </w:r>
      <w:r>
        <w:rPr>
          <w:rFonts w:ascii="Times New Roman" w:hAnsi="Times New Roman"/>
          <w:sz w:val="28"/>
          <w:szCs w:val="28"/>
        </w:rPr>
        <w:t>я</w:t>
      </w:r>
      <w:r w:rsidRPr="00C4090C">
        <w:rPr>
          <w:rFonts w:ascii="Times New Roman" w:hAnsi="Times New Roman"/>
          <w:sz w:val="28"/>
          <w:szCs w:val="28"/>
        </w:rPr>
        <w:t xml:space="preserve"> спроса на автомобильные пассажирские перевозки с учетом требований безопасности дорожного движения</w:t>
      </w:r>
      <w:r>
        <w:rPr>
          <w:rFonts w:ascii="Times New Roman" w:hAnsi="Times New Roman"/>
          <w:sz w:val="28"/>
          <w:szCs w:val="28"/>
        </w:rPr>
        <w:t>.</w:t>
      </w:r>
    </w:p>
    <w:p w:rsidR="00537750" w:rsidRDefault="00537750" w:rsidP="0094639B">
      <w:pPr>
        <w:pStyle w:val="aa"/>
        <w:spacing w:after="100" w:afterAutospacing="1" w:line="240" w:lineRule="auto"/>
        <w:ind w:left="0" w:firstLine="567"/>
        <w:jc w:val="both"/>
        <w:rPr>
          <w:rFonts w:ascii="Times New Roman" w:hAnsi="Times New Roman"/>
          <w:color w:val="22272F"/>
          <w:sz w:val="28"/>
          <w:szCs w:val="28"/>
          <w:shd w:val="clear" w:color="auto" w:fill="FFFFFF"/>
        </w:rPr>
      </w:pPr>
      <w:r>
        <w:rPr>
          <w:rFonts w:ascii="Times New Roman" w:hAnsi="Times New Roman"/>
          <w:sz w:val="28"/>
          <w:szCs w:val="28"/>
        </w:rPr>
        <w:t xml:space="preserve">Для достижения стратегической цели </w:t>
      </w:r>
      <w:r>
        <w:rPr>
          <w:rFonts w:ascii="Times New Roman" w:hAnsi="Times New Roman"/>
          <w:color w:val="22272F"/>
          <w:sz w:val="28"/>
          <w:szCs w:val="28"/>
          <w:shd w:val="clear" w:color="auto" w:fill="FFFFFF"/>
        </w:rPr>
        <w:t xml:space="preserve"> Администрацией Сортавальского муниципального района была разработана и утверждена постановлением администрации Сортавальского муниципального района №152 от 29.12.2018г. муниципальная программа Сортавальского муниципального района «Управление муниципальным имуществом и градостроительство Сортавальского муниципального района на 2019-2025 годы» подпрограмма №1 «Содержание автомобильных дорог местного значения Сортавальского муниципального района». В результате внесенных изменений и дополнений в подпрограмму№1:</w:t>
      </w:r>
    </w:p>
    <w:p w:rsidR="00537750" w:rsidRDefault="00537750" w:rsidP="00637E32">
      <w:pPr>
        <w:pStyle w:val="aa"/>
        <w:numPr>
          <w:ilvl w:val="0"/>
          <w:numId w:val="8"/>
        </w:numPr>
        <w:spacing w:after="100" w:afterAutospacing="1" w:line="240" w:lineRule="auto"/>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цель подпрограммы – обеспечение содержания автомобильных дорог местного значения Сортавальского муниципального района.</w:t>
      </w:r>
    </w:p>
    <w:p w:rsidR="00537750" w:rsidRDefault="00537750" w:rsidP="00637E32">
      <w:pPr>
        <w:pStyle w:val="aa"/>
        <w:numPr>
          <w:ilvl w:val="0"/>
          <w:numId w:val="8"/>
        </w:numPr>
        <w:spacing w:after="100" w:afterAutospacing="1" w:line="240" w:lineRule="auto"/>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Значение целевого показателя (доля автомобильных дорог, в отношении которых выполнены необходимые программные мероприятия) на 2020г. утверждено 100%. </w:t>
      </w:r>
    </w:p>
    <w:p w:rsidR="00537750" w:rsidRDefault="00537750" w:rsidP="00637E32">
      <w:pPr>
        <w:pStyle w:val="aa"/>
        <w:numPr>
          <w:ilvl w:val="0"/>
          <w:numId w:val="8"/>
        </w:numPr>
        <w:spacing w:after="100" w:afterAutospacing="1" w:line="240" w:lineRule="auto"/>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Для достижения поставленной цели в подпрограмме поставлено две задачи: </w:t>
      </w:r>
    </w:p>
    <w:p w:rsidR="00537750" w:rsidRDefault="00537750" w:rsidP="00637E32">
      <w:pPr>
        <w:pStyle w:val="aa"/>
        <w:numPr>
          <w:ilvl w:val="0"/>
          <w:numId w:val="7"/>
        </w:numPr>
        <w:spacing w:after="100" w:afterAutospacing="1" w:line="240" w:lineRule="auto"/>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выполнение работ по содержанию автомобильных дорог общего пользования местного значения вне  границ населенных пунктов в границах Сортавальского муниципального района;</w:t>
      </w:r>
    </w:p>
    <w:p w:rsidR="00537750" w:rsidRDefault="00537750" w:rsidP="00637E32">
      <w:pPr>
        <w:pStyle w:val="aa"/>
        <w:numPr>
          <w:ilvl w:val="0"/>
          <w:numId w:val="7"/>
        </w:numPr>
        <w:spacing w:after="100" w:afterAutospacing="1" w:line="240" w:lineRule="auto"/>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кадастровый учет автомобильных дорог.</w:t>
      </w:r>
    </w:p>
    <w:p w:rsidR="00537750" w:rsidRDefault="00537750" w:rsidP="0094639B">
      <w:pPr>
        <w:spacing w:after="0" w:line="240" w:lineRule="auto"/>
        <w:ind w:firstLine="567"/>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По первой задаче на каждый год действия программы показатель </w:t>
      </w:r>
      <w:proofErr w:type="gramStart"/>
      <w:r>
        <w:rPr>
          <w:rFonts w:ascii="Times New Roman" w:hAnsi="Times New Roman"/>
          <w:color w:val="22272F"/>
          <w:sz w:val="28"/>
          <w:szCs w:val="28"/>
          <w:shd w:val="clear" w:color="auto" w:fill="FFFFFF"/>
        </w:rPr>
        <w:t>–п</w:t>
      </w:r>
      <w:proofErr w:type="gramEnd"/>
      <w:r>
        <w:rPr>
          <w:rFonts w:ascii="Times New Roman" w:hAnsi="Times New Roman"/>
          <w:color w:val="22272F"/>
          <w:sz w:val="28"/>
          <w:szCs w:val="28"/>
          <w:shd w:val="clear" w:color="auto" w:fill="FFFFFF"/>
        </w:rPr>
        <w:t>ротяженность автомобильных дорог, в отношении которых осуществляются работы по содержанию – 6 км.</w:t>
      </w:r>
    </w:p>
    <w:p w:rsidR="00537750" w:rsidRDefault="00537750" w:rsidP="0094639B">
      <w:pPr>
        <w:spacing w:after="0" w:line="240" w:lineRule="auto"/>
        <w:ind w:firstLine="567"/>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Согласно Реестру муниципального имущества Сортавальского муниципального района, в собственности Сортавальского муниципального района числится 4 дороги местного значения района, протяженностью 22,6 км.</w:t>
      </w:r>
    </w:p>
    <w:p w:rsidR="00537750" w:rsidRDefault="00537750" w:rsidP="0094639B">
      <w:pPr>
        <w:spacing w:after="0" w:line="240" w:lineRule="auto"/>
        <w:ind w:firstLine="567"/>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Таким образом, только в отношении 26,5% от общей протяженности дорог местного значения района ежегодно, до 2025г., планируется результат исполнения программы. По отношению к 73,5% от общей протяженности дорог местного значения района не запланированы мероприятия по содержанию автомобильных дорог местного значения. </w:t>
      </w:r>
    </w:p>
    <w:p w:rsidR="00537750" w:rsidRDefault="00537750" w:rsidP="0094639B">
      <w:pPr>
        <w:spacing w:after="0" w:line="240" w:lineRule="auto"/>
        <w:ind w:firstLine="567"/>
        <w:jc w:val="both"/>
        <w:rPr>
          <w:rFonts w:ascii="Times New Roman" w:hAnsi="Times New Roman"/>
          <w:color w:val="22272F"/>
          <w:sz w:val="28"/>
          <w:szCs w:val="28"/>
          <w:shd w:val="clear" w:color="auto" w:fill="FFFFFF"/>
        </w:rPr>
      </w:pPr>
    </w:p>
    <w:p w:rsidR="00537750" w:rsidRPr="00F53AE0" w:rsidRDefault="00537750" w:rsidP="00637E32">
      <w:pPr>
        <w:pStyle w:val="aa"/>
        <w:numPr>
          <w:ilvl w:val="0"/>
          <w:numId w:val="9"/>
        </w:numPr>
        <w:spacing w:after="0" w:line="240" w:lineRule="auto"/>
        <w:jc w:val="both"/>
        <w:rPr>
          <w:rFonts w:ascii="Times New Roman" w:hAnsi="Times New Roman"/>
          <w:color w:val="22272F"/>
          <w:sz w:val="28"/>
          <w:szCs w:val="28"/>
          <w:shd w:val="clear" w:color="auto" w:fill="FFFFFF"/>
        </w:rPr>
      </w:pPr>
      <w:r w:rsidRPr="00F53AE0">
        <w:rPr>
          <w:rFonts w:ascii="Times New Roman" w:hAnsi="Times New Roman"/>
          <w:color w:val="22272F"/>
          <w:sz w:val="28"/>
          <w:szCs w:val="28"/>
          <w:shd w:val="clear" w:color="auto" w:fill="FFFFFF"/>
        </w:rPr>
        <w:t>В перечень основных мероприятий муниципальной программы, выполнение которых направлено на решение задач подпрограмм</w:t>
      </w:r>
      <w:r w:rsidR="00417471">
        <w:rPr>
          <w:rFonts w:ascii="Times New Roman" w:hAnsi="Times New Roman"/>
          <w:color w:val="22272F"/>
          <w:sz w:val="28"/>
          <w:szCs w:val="28"/>
          <w:shd w:val="clear" w:color="auto" w:fill="FFFFFF"/>
        </w:rPr>
        <w:t>ы</w:t>
      </w:r>
      <w:r w:rsidRPr="00F53AE0">
        <w:rPr>
          <w:rFonts w:ascii="Times New Roman" w:hAnsi="Times New Roman"/>
          <w:color w:val="22272F"/>
          <w:sz w:val="28"/>
          <w:szCs w:val="28"/>
          <w:shd w:val="clear" w:color="auto" w:fill="FFFFFF"/>
        </w:rPr>
        <w:t xml:space="preserve"> №1, включено содержание автомобильных дорог и кадастровый учет автомобильных дорог.</w:t>
      </w:r>
    </w:p>
    <w:p w:rsidR="00537750" w:rsidRDefault="00537750" w:rsidP="0094639B">
      <w:pPr>
        <w:pStyle w:val="aa"/>
        <w:spacing w:after="100" w:afterAutospacing="1" w:line="240" w:lineRule="auto"/>
        <w:ind w:left="567"/>
        <w:jc w:val="both"/>
        <w:rPr>
          <w:rFonts w:ascii="Times New Roman" w:hAnsi="Times New Roman"/>
          <w:color w:val="22272F"/>
          <w:sz w:val="28"/>
          <w:szCs w:val="28"/>
          <w:shd w:val="clear" w:color="auto" w:fill="FFFFFF"/>
        </w:rPr>
      </w:pPr>
    </w:p>
    <w:p w:rsidR="0094639B" w:rsidRPr="0094639B" w:rsidRDefault="0094639B" w:rsidP="0094639B">
      <w:pPr>
        <w:spacing w:after="0" w:line="240" w:lineRule="auto"/>
        <w:ind w:firstLine="567"/>
        <w:jc w:val="both"/>
        <w:rPr>
          <w:rFonts w:ascii="Times New Roman" w:hAnsi="Times New Roman"/>
          <w:color w:val="22272F"/>
          <w:sz w:val="28"/>
          <w:szCs w:val="28"/>
          <w:shd w:val="clear" w:color="auto" w:fill="FFFFFF"/>
        </w:rPr>
      </w:pPr>
      <w:proofErr w:type="gramStart"/>
      <w:r w:rsidRPr="0094639B">
        <w:rPr>
          <w:rFonts w:ascii="Times New Roman" w:hAnsi="Times New Roman"/>
          <w:color w:val="22272F"/>
          <w:sz w:val="28"/>
          <w:szCs w:val="28"/>
          <w:shd w:val="clear" w:color="auto" w:fill="FFFFFF"/>
        </w:rPr>
        <w:lastRenderedPageBreak/>
        <w:t>Согласно Приложению №2 «Информация об основных мероприятиях (мероприятия) подпрограмм муниципальной программы «Управление муниципальным имуществом и градостроительство Сортавальского муниципального района на 2019-2025годы» с целью решения поставленной в Подпрограмме №1  задачи «выполнение работ по содержанию автомобильных дорог общего пользования местного значения вне границ населенных пунктов в границах Сортавальского муниципального района» запланировано основное мероприятие – содержание автомобильных дорог, а по задаче «кадастровый учет автомобильных</w:t>
      </w:r>
      <w:proofErr w:type="gramEnd"/>
      <w:r w:rsidRPr="0094639B">
        <w:rPr>
          <w:rFonts w:ascii="Times New Roman" w:hAnsi="Times New Roman"/>
          <w:color w:val="22272F"/>
          <w:sz w:val="28"/>
          <w:szCs w:val="28"/>
          <w:shd w:val="clear" w:color="auto" w:fill="FFFFFF"/>
        </w:rPr>
        <w:t xml:space="preserve"> дорог» запланировано основное мероприятие – кадастровый учет автомобильных дорог. Других задач и мероприятий Подпрограмма №1 не содержит. </w:t>
      </w:r>
    </w:p>
    <w:p w:rsidR="0094639B" w:rsidRDefault="0094639B" w:rsidP="0094639B">
      <w:pPr>
        <w:spacing w:after="100" w:afterAutospacing="1" w:line="240" w:lineRule="auto"/>
        <w:ind w:firstLine="567"/>
        <w:jc w:val="both"/>
        <w:rPr>
          <w:rFonts w:ascii="Times New Roman" w:hAnsi="Times New Roman"/>
          <w:color w:val="22272F"/>
          <w:sz w:val="28"/>
          <w:szCs w:val="28"/>
          <w:shd w:val="clear" w:color="auto" w:fill="FFFFFF"/>
        </w:rPr>
      </w:pPr>
      <w:proofErr w:type="gramStart"/>
      <w:r w:rsidRPr="0094639B">
        <w:rPr>
          <w:rFonts w:ascii="Times New Roman" w:hAnsi="Times New Roman"/>
          <w:color w:val="22272F"/>
          <w:sz w:val="28"/>
          <w:szCs w:val="28"/>
          <w:shd w:val="clear" w:color="auto" w:fill="FFFFFF"/>
        </w:rPr>
        <w:t>Постановлением от 31.08.2020г. №88 в объем финансового обеспечения реализации муниципальной программы «Управление муниципальным имуществом и градостроительство Сортавальского муниципального района на 2019-2025годы» (приложение №3 к МП) были внесены дополнения по Подпрограмме №1 в части добавления объемов финансового обеспечения на 2020г. в сумме 42050,0 тыс. руб. по основному мероприятию – реализация мероприятий государственной программы Республики Карелия «Развитие транспортной системы (в целях проектирования</w:t>
      </w:r>
      <w:proofErr w:type="gramEnd"/>
      <w:r w:rsidRPr="0094639B">
        <w:rPr>
          <w:rFonts w:ascii="Times New Roman" w:hAnsi="Times New Roman"/>
          <w:color w:val="22272F"/>
          <w:sz w:val="28"/>
          <w:szCs w:val="28"/>
          <w:shd w:val="clear" w:color="auto" w:fill="FFFFFF"/>
        </w:rPr>
        <w:t>, ремонта и содержания дорог общего значения) при том, что в Приложении №2 к МП отсутствует такое основное мероприятие, а так же, как в паспорте Подпрограммы №1, так и в Приложении №2 отсутствует задача, которая будет решена при реализации данного основного мероприятия. Приложение №1 к МП «Сведения о показателях (индикаторах) муниципальной программы, подпрограмм муниципальной программы и их значения» также не содержат задачи, на решение которой реализация данного мероприятия будет направлено, а также показателя (индикатора) Подпрограммы №1.</w:t>
      </w:r>
    </w:p>
    <w:p w:rsidR="0094639B" w:rsidRDefault="0094639B" w:rsidP="0094639B">
      <w:pPr>
        <w:spacing w:after="100" w:afterAutospacing="1" w:line="240" w:lineRule="auto"/>
        <w:ind w:firstLine="567"/>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В нарушение п.5 ст.7 Федерального закона от 28.06.2014г. №172-ФЗ, в подпрограмме №1 отсутствует сбалансированность по целям задачам, мероприятиям, показателям, финансовым и иным ресурсам. </w:t>
      </w:r>
    </w:p>
    <w:p w:rsidR="00537750" w:rsidRDefault="00537750" w:rsidP="00637E32">
      <w:pPr>
        <w:pStyle w:val="aa"/>
        <w:numPr>
          <w:ilvl w:val="0"/>
          <w:numId w:val="9"/>
        </w:numPr>
        <w:spacing w:after="100" w:afterAutospacing="1" w:line="240" w:lineRule="auto"/>
        <w:jc w:val="both"/>
        <w:rPr>
          <w:rFonts w:ascii="Times New Roman" w:hAnsi="Times New Roman"/>
          <w:color w:val="22272F"/>
          <w:sz w:val="28"/>
          <w:szCs w:val="28"/>
          <w:shd w:val="clear" w:color="auto" w:fill="FFFFFF"/>
        </w:rPr>
      </w:pPr>
      <w:r w:rsidRPr="00F53AE0">
        <w:rPr>
          <w:rFonts w:ascii="Times New Roman" w:hAnsi="Times New Roman"/>
          <w:color w:val="22272F"/>
          <w:sz w:val="28"/>
          <w:szCs w:val="28"/>
          <w:shd w:val="clear" w:color="auto" w:fill="FFFFFF"/>
        </w:rPr>
        <w:t>Ответственный исполнитель подпрограммы – Муниципальное казенное  учреждение «Недвижимость-ИНВЕСТ», а также Финансовое управление Сортавальского муниципального района.</w:t>
      </w:r>
    </w:p>
    <w:p w:rsidR="00537750" w:rsidRDefault="0094639B" w:rsidP="0094639B">
      <w:pPr>
        <w:spacing w:after="0" w:line="240" w:lineRule="auto"/>
        <w:ind w:firstLine="567"/>
        <w:jc w:val="both"/>
        <w:rPr>
          <w:rFonts w:ascii="Times New Roman" w:hAnsi="Times New Roman"/>
          <w:sz w:val="28"/>
          <w:szCs w:val="28"/>
        </w:rPr>
      </w:pPr>
      <w:r>
        <w:rPr>
          <w:rFonts w:ascii="Times New Roman" w:hAnsi="Times New Roman"/>
          <w:color w:val="22272F"/>
          <w:sz w:val="28"/>
          <w:szCs w:val="28"/>
          <w:shd w:val="clear" w:color="auto" w:fill="FFFFFF"/>
        </w:rPr>
        <w:t xml:space="preserve">Ввиду того, что </w:t>
      </w:r>
      <w:r w:rsidR="00537750">
        <w:rPr>
          <w:rFonts w:ascii="Times New Roman" w:hAnsi="Times New Roman"/>
          <w:sz w:val="28"/>
          <w:szCs w:val="28"/>
        </w:rPr>
        <w:t xml:space="preserve">полномочия Администрации Сортавальского муниципального района по решению вопросов местного значения в части осуществления дорожной деятельности в отношении автомобильных дорог местного значения не переданы МКУ «Н-Инвест», </w:t>
      </w:r>
      <w:r>
        <w:rPr>
          <w:rFonts w:ascii="Times New Roman" w:hAnsi="Times New Roman"/>
          <w:sz w:val="28"/>
          <w:szCs w:val="28"/>
        </w:rPr>
        <w:t>то и</w:t>
      </w:r>
      <w:r w:rsidR="00537750">
        <w:rPr>
          <w:rFonts w:ascii="Times New Roman" w:hAnsi="Times New Roman"/>
          <w:sz w:val="28"/>
          <w:szCs w:val="28"/>
        </w:rPr>
        <w:t xml:space="preserve"> включение в подпрограмму №1 «Содержание автомобильных дорог  местного значения Сортавальского муниципального района» МКУ «Н-Инвест», как ответственного исполнителя, является не правомочным.  </w:t>
      </w:r>
    </w:p>
    <w:p w:rsidR="0094639B" w:rsidRDefault="00537750" w:rsidP="0094639B">
      <w:pPr>
        <w:spacing w:after="100" w:afterAutospacing="1" w:line="240" w:lineRule="auto"/>
        <w:ind w:firstLine="709"/>
        <w:jc w:val="both"/>
        <w:rPr>
          <w:rFonts w:ascii="Times New Roman" w:hAnsi="Times New Roman"/>
          <w:sz w:val="28"/>
          <w:szCs w:val="28"/>
        </w:rPr>
      </w:pPr>
      <w:r>
        <w:rPr>
          <w:rFonts w:ascii="Times New Roman" w:hAnsi="Times New Roman"/>
          <w:sz w:val="28"/>
          <w:szCs w:val="28"/>
        </w:rPr>
        <w:t xml:space="preserve">Включение в подпрограмму №1 исполнителя – Финансовое управление, также является не правомочным, т.к. орган местного </w:t>
      </w:r>
      <w:r>
        <w:rPr>
          <w:rFonts w:ascii="Times New Roman" w:hAnsi="Times New Roman"/>
          <w:sz w:val="28"/>
          <w:szCs w:val="28"/>
        </w:rPr>
        <w:lastRenderedPageBreak/>
        <w:t xml:space="preserve">самоуправления района – Финансовое управление, не наделен ст.31 Устава Сортавальского муниципального района полномочиями  по осуществлению дорожной деятельности в отношении дорог местного значения  вне границ населенных пунктов в границах муниципального района. </w:t>
      </w:r>
    </w:p>
    <w:p w:rsidR="0094639B" w:rsidRDefault="0094639B" w:rsidP="00297D8C">
      <w:pPr>
        <w:spacing w:after="100" w:afterAutospacing="1"/>
        <w:jc w:val="both"/>
        <w:rPr>
          <w:rFonts w:ascii="Times New Roman" w:hAnsi="Times New Roman"/>
          <w:b/>
          <w:i/>
          <w:color w:val="22272F"/>
          <w:sz w:val="28"/>
          <w:szCs w:val="28"/>
          <w:shd w:val="clear" w:color="auto" w:fill="FFFFFF"/>
        </w:rPr>
      </w:pPr>
      <w:r>
        <w:rPr>
          <w:rFonts w:ascii="Times New Roman" w:hAnsi="Times New Roman"/>
          <w:b/>
          <w:i/>
          <w:sz w:val="28"/>
          <w:szCs w:val="28"/>
        </w:rPr>
        <w:t>2</w:t>
      </w:r>
      <w:r w:rsidRPr="00830389">
        <w:rPr>
          <w:rFonts w:ascii="Times New Roman" w:hAnsi="Times New Roman"/>
          <w:b/>
          <w:i/>
          <w:sz w:val="28"/>
          <w:szCs w:val="28"/>
        </w:rPr>
        <w:t>.3</w:t>
      </w:r>
      <w:r>
        <w:rPr>
          <w:rFonts w:ascii="Times New Roman" w:hAnsi="Times New Roman"/>
          <w:b/>
          <w:i/>
          <w:sz w:val="28"/>
          <w:szCs w:val="28"/>
        </w:rPr>
        <w:t>.</w:t>
      </w:r>
      <w:r w:rsidRPr="00830389">
        <w:rPr>
          <w:rFonts w:ascii="Times New Roman" w:hAnsi="Times New Roman"/>
          <w:b/>
          <w:i/>
          <w:sz w:val="28"/>
          <w:szCs w:val="28"/>
        </w:rPr>
        <w:t xml:space="preserve"> Муниципальные акты, принятые с целью исполнения законодательства РФ </w:t>
      </w:r>
      <w:r>
        <w:rPr>
          <w:rFonts w:ascii="Times New Roman" w:hAnsi="Times New Roman"/>
          <w:b/>
          <w:i/>
          <w:sz w:val="28"/>
          <w:szCs w:val="28"/>
        </w:rPr>
        <w:t>при</w:t>
      </w:r>
      <w:r w:rsidRPr="00830389">
        <w:rPr>
          <w:rFonts w:ascii="Times New Roman" w:hAnsi="Times New Roman"/>
          <w:b/>
          <w:i/>
          <w:sz w:val="28"/>
          <w:szCs w:val="28"/>
        </w:rPr>
        <w:t xml:space="preserve"> </w:t>
      </w:r>
      <w:r w:rsidRPr="00830389">
        <w:rPr>
          <w:rFonts w:ascii="Times New Roman" w:hAnsi="Times New Roman"/>
          <w:b/>
          <w:i/>
          <w:color w:val="22272F"/>
          <w:sz w:val="28"/>
          <w:szCs w:val="28"/>
          <w:shd w:val="clear" w:color="auto" w:fill="FFFFFF"/>
        </w:rPr>
        <w:t>осуществлении полномочий по решению вопросов местного значения муниципального района по осуществлению дорожной деятельности в отношении автомобильных дорог местного значения.</w:t>
      </w:r>
    </w:p>
    <w:p w:rsidR="00297D8C" w:rsidRPr="00165B02" w:rsidRDefault="00DF23CE" w:rsidP="00637E32">
      <w:pPr>
        <w:pStyle w:val="aa"/>
        <w:numPr>
          <w:ilvl w:val="0"/>
          <w:numId w:val="11"/>
        </w:numPr>
        <w:spacing w:after="0" w:line="240" w:lineRule="auto"/>
        <w:ind w:left="0" w:hanging="142"/>
        <w:jc w:val="both"/>
        <w:rPr>
          <w:rFonts w:ascii="Times New Roman" w:hAnsi="Times New Roman" w:cs="Times New Roman"/>
          <w:color w:val="22272F"/>
          <w:sz w:val="28"/>
          <w:szCs w:val="28"/>
          <w:shd w:val="clear" w:color="auto" w:fill="FFFFFF"/>
        </w:rPr>
      </w:pPr>
      <w:r>
        <w:rPr>
          <w:rFonts w:ascii="Times New Roman" w:hAnsi="Times New Roman"/>
          <w:color w:val="22272F"/>
          <w:sz w:val="28"/>
          <w:szCs w:val="28"/>
          <w:shd w:val="clear" w:color="auto" w:fill="FFFFFF"/>
        </w:rPr>
        <w:t xml:space="preserve">     </w:t>
      </w:r>
      <w:r w:rsidR="00297D8C" w:rsidRPr="00165B02">
        <w:rPr>
          <w:rFonts w:ascii="Times New Roman" w:hAnsi="Times New Roman" w:cs="Times New Roman"/>
          <w:color w:val="22272F"/>
          <w:sz w:val="28"/>
          <w:szCs w:val="28"/>
          <w:shd w:val="clear" w:color="auto" w:fill="FFFFFF"/>
        </w:rPr>
        <w:t xml:space="preserve">В соответствии с ч.5 ст. 179.4 БК РФ, решением Совета Сортавальского муниципального района от 13.11.2013г. №7 «О создании муниципального дорожного фонда Сортавальского муниципального района» был утвержден Порядок формирования и использования бюджетных ассигнований муниципального дорожного фонда Сортавальского муниципального района (далее </w:t>
      </w:r>
      <w:proofErr w:type="gramStart"/>
      <w:r w:rsidR="00297D8C" w:rsidRPr="00165B02">
        <w:rPr>
          <w:rFonts w:ascii="Times New Roman" w:hAnsi="Times New Roman" w:cs="Times New Roman"/>
          <w:color w:val="22272F"/>
          <w:sz w:val="28"/>
          <w:szCs w:val="28"/>
          <w:shd w:val="clear" w:color="auto" w:fill="FFFFFF"/>
        </w:rPr>
        <w:t>–П</w:t>
      </w:r>
      <w:proofErr w:type="gramEnd"/>
      <w:r w:rsidR="00297D8C" w:rsidRPr="00165B02">
        <w:rPr>
          <w:rFonts w:ascii="Times New Roman" w:hAnsi="Times New Roman" w:cs="Times New Roman"/>
          <w:color w:val="22272F"/>
          <w:sz w:val="28"/>
          <w:szCs w:val="28"/>
          <w:shd w:val="clear" w:color="auto" w:fill="FFFFFF"/>
        </w:rPr>
        <w:t>орядок).</w:t>
      </w:r>
    </w:p>
    <w:p w:rsidR="00297D8C" w:rsidRPr="00165B02" w:rsidRDefault="00297D8C" w:rsidP="00165B02">
      <w:pPr>
        <w:spacing w:after="0" w:line="240" w:lineRule="auto"/>
        <w:ind w:firstLine="567"/>
        <w:jc w:val="both"/>
        <w:rPr>
          <w:rFonts w:ascii="Times New Roman" w:hAnsi="Times New Roman"/>
          <w:color w:val="22272F"/>
          <w:sz w:val="28"/>
          <w:szCs w:val="28"/>
          <w:shd w:val="clear" w:color="auto" w:fill="FFFFFF"/>
        </w:rPr>
      </w:pPr>
      <w:r w:rsidRPr="00165B02">
        <w:rPr>
          <w:rFonts w:ascii="Times New Roman" w:hAnsi="Times New Roman"/>
          <w:color w:val="22272F"/>
          <w:sz w:val="28"/>
          <w:szCs w:val="28"/>
          <w:shd w:val="clear" w:color="auto" w:fill="FFFFFF"/>
        </w:rPr>
        <w:t xml:space="preserve">Согласно п.2 Порядка, </w:t>
      </w:r>
      <w:r w:rsidRPr="00165B02">
        <w:rPr>
          <w:rFonts w:ascii="Times New Roman" w:hAnsi="Times New Roman"/>
          <w:sz w:val="28"/>
          <w:szCs w:val="28"/>
        </w:rPr>
        <w:t xml:space="preserve">муниципальный дорожный фонд Сортавальского муниципального района – часть средств бюджета Сортавальского муниципального района, подлежащая использованию </w:t>
      </w:r>
      <w:r w:rsidRPr="00165B02">
        <w:rPr>
          <w:rFonts w:ascii="Times New Roman" w:hAnsi="Times New Roman"/>
          <w:sz w:val="28"/>
          <w:szCs w:val="28"/>
          <w:u w:val="single"/>
        </w:rPr>
        <w:t xml:space="preserve">в целях финансового обеспечения дорожной деятельности в отношении автомобильных дорог местного значения вне границ населенных пунктов в границах Сортавальского муниципального района </w:t>
      </w:r>
      <w:r w:rsidRPr="00165B02">
        <w:rPr>
          <w:rFonts w:ascii="Times New Roman" w:hAnsi="Times New Roman"/>
          <w:sz w:val="28"/>
          <w:szCs w:val="28"/>
        </w:rPr>
        <w:t>(далее - автомобильные дороги общего пользования местного значения Сортавальского муниципального района)</w:t>
      </w:r>
    </w:p>
    <w:p w:rsidR="00297D8C" w:rsidRPr="00165B02" w:rsidRDefault="00297D8C" w:rsidP="00165B02">
      <w:pPr>
        <w:spacing w:after="0" w:line="240" w:lineRule="auto"/>
        <w:ind w:firstLine="567"/>
        <w:jc w:val="both"/>
        <w:rPr>
          <w:rFonts w:ascii="Times New Roman" w:hAnsi="Times New Roman"/>
          <w:color w:val="22272F"/>
          <w:sz w:val="28"/>
          <w:szCs w:val="28"/>
          <w:shd w:val="clear" w:color="auto" w:fill="FFFFFF"/>
        </w:rPr>
      </w:pPr>
      <w:r w:rsidRPr="00165B02">
        <w:rPr>
          <w:rFonts w:ascii="Times New Roman" w:hAnsi="Times New Roman"/>
          <w:color w:val="22272F"/>
          <w:sz w:val="28"/>
          <w:szCs w:val="28"/>
          <w:shd w:val="clear" w:color="auto" w:fill="FFFFFF"/>
        </w:rPr>
        <w:t>Согласно п.3 Порядка, объем бюджетных ассигнований муниципального дорожного фонда Сортавальского муниципального района утверждается решением Совета Сортавальского муниципального района о бюджете на очередной финансовый год и плановый период в размере не менее прогнозируемого объема доходов бюджета Сортавальского муниципального района от</w:t>
      </w:r>
      <w:proofErr w:type="gramStart"/>
      <w:r w:rsidRPr="00165B02">
        <w:rPr>
          <w:rFonts w:ascii="Times New Roman" w:hAnsi="Times New Roman"/>
          <w:color w:val="22272F"/>
          <w:sz w:val="28"/>
          <w:szCs w:val="28"/>
          <w:shd w:val="clear" w:color="auto" w:fill="FFFFFF"/>
        </w:rPr>
        <w:t xml:space="preserve"> :</w:t>
      </w:r>
      <w:proofErr w:type="gramEnd"/>
    </w:p>
    <w:p w:rsidR="00297D8C" w:rsidRPr="00165B02" w:rsidRDefault="00297D8C" w:rsidP="00637E32">
      <w:pPr>
        <w:pStyle w:val="aa"/>
        <w:numPr>
          <w:ilvl w:val="0"/>
          <w:numId w:val="10"/>
        </w:numPr>
        <w:spacing w:after="0" w:line="240" w:lineRule="auto"/>
        <w:jc w:val="both"/>
        <w:rPr>
          <w:rFonts w:ascii="Times New Roman" w:hAnsi="Times New Roman" w:cs="Times New Roman"/>
          <w:color w:val="22272F"/>
          <w:sz w:val="28"/>
          <w:szCs w:val="28"/>
          <w:shd w:val="clear" w:color="auto" w:fill="FFFFFF"/>
        </w:rPr>
      </w:pPr>
      <w:r w:rsidRPr="00165B02">
        <w:rPr>
          <w:rFonts w:ascii="Times New Roman" w:hAnsi="Times New Roman" w:cs="Times New Roman"/>
          <w:color w:val="22272F"/>
          <w:sz w:val="28"/>
          <w:szCs w:val="28"/>
          <w:shd w:val="clear" w:color="auto" w:fill="FFFFFF"/>
        </w:rPr>
        <w:t>акцизов на автомобильный бензин, прямогонный бензин, дизельное топливо,  моторные масла для дизельных и (или) карбюраторных (</w:t>
      </w:r>
      <w:proofErr w:type="spellStart"/>
      <w:r w:rsidRPr="00165B02">
        <w:rPr>
          <w:rFonts w:ascii="Times New Roman" w:hAnsi="Times New Roman" w:cs="Times New Roman"/>
          <w:color w:val="22272F"/>
          <w:sz w:val="28"/>
          <w:szCs w:val="28"/>
          <w:shd w:val="clear" w:color="auto" w:fill="FFFFFF"/>
        </w:rPr>
        <w:t>инжекторных</w:t>
      </w:r>
      <w:proofErr w:type="spellEnd"/>
      <w:r w:rsidRPr="00165B02">
        <w:rPr>
          <w:rFonts w:ascii="Times New Roman" w:hAnsi="Times New Roman" w:cs="Times New Roman"/>
          <w:color w:val="22272F"/>
          <w:sz w:val="28"/>
          <w:szCs w:val="28"/>
          <w:shd w:val="clear" w:color="auto" w:fill="FFFFFF"/>
        </w:rPr>
        <w:t>) двигателей, производимые на территории РФ, подлежащие зачислению в бюджет Сортавальского муниципального района</w:t>
      </w:r>
      <w:proofErr w:type="gramStart"/>
      <w:r w:rsidRPr="00165B02">
        <w:rPr>
          <w:rFonts w:ascii="Times New Roman" w:hAnsi="Times New Roman" w:cs="Times New Roman"/>
          <w:color w:val="22272F"/>
          <w:sz w:val="28"/>
          <w:szCs w:val="28"/>
          <w:shd w:val="clear" w:color="auto" w:fill="FFFFFF"/>
        </w:rPr>
        <w:t xml:space="preserve"> ;</w:t>
      </w:r>
      <w:proofErr w:type="gramEnd"/>
    </w:p>
    <w:p w:rsidR="00297D8C" w:rsidRPr="00165B02" w:rsidRDefault="00297D8C" w:rsidP="00637E32">
      <w:pPr>
        <w:pStyle w:val="aa"/>
        <w:numPr>
          <w:ilvl w:val="0"/>
          <w:numId w:val="10"/>
        </w:numPr>
        <w:spacing w:after="0" w:line="240" w:lineRule="auto"/>
        <w:jc w:val="both"/>
        <w:rPr>
          <w:rFonts w:ascii="Times New Roman" w:hAnsi="Times New Roman" w:cs="Times New Roman"/>
          <w:color w:val="22272F"/>
          <w:sz w:val="28"/>
          <w:szCs w:val="28"/>
          <w:shd w:val="clear" w:color="auto" w:fill="FFFFFF"/>
        </w:rPr>
      </w:pPr>
      <w:r w:rsidRPr="00165B02">
        <w:rPr>
          <w:rFonts w:ascii="Times New Roman" w:hAnsi="Times New Roman" w:cs="Times New Roman"/>
          <w:color w:val="22272F"/>
          <w:sz w:val="28"/>
          <w:szCs w:val="28"/>
          <w:shd w:val="clear" w:color="auto" w:fill="FFFFFF"/>
        </w:rPr>
        <w:t>эксплуатации и использования имущества, входящего в состав автомобильных дорог общего пользования местного значения Сортавальского муниципального района;</w:t>
      </w:r>
    </w:p>
    <w:p w:rsidR="00297D8C" w:rsidRPr="00165B02" w:rsidRDefault="00297D8C" w:rsidP="00637E32">
      <w:pPr>
        <w:pStyle w:val="aa"/>
        <w:numPr>
          <w:ilvl w:val="0"/>
          <w:numId w:val="10"/>
        </w:numPr>
        <w:spacing w:after="0" w:line="240" w:lineRule="auto"/>
        <w:jc w:val="both"/>
        <w:rPr>
          <w:rFonts w:ascii="Times New Roman" w:hAnsi="Times New Roman" w:cs="Times New Roman"/>
          <w:color w:val="22272F"/>
          <w:sz w:val="28"/>
          <w:szCs w:val="28"/>
          <w:shd w:val="clear" w:color="auto" w:fill="FFFFFF"/>
        </w:rPr>
      </w:pPr>
      <w:r w:rsidRPr="00165B02">
        <w:rPr>
          <w:rFonts w:ascii="Times New Roman" w:hAnsi="Times New Roman" w:cs="Times New Roman"/>
          <w:color w:val="22272F"/>
          <w:sz w:val="28"/>
          <w:szCs w:val="28"/>
          <w:shd w:val="clear" w:color="auto" w:fill="FFFFFF"/>
        </w:rPr>
        <w:t>платы за оказание услуг по присоединению объектов дорожного сервиса к автомобильным дорогам общего пользования местного значения Сортавальского муниципального района;</w:t>
      </w:r>
    </w:p>
    <w:p w:rsidR="00297D8C" w:rsidRPr="00165B02" w:rsidRDefault="00297D8C" w:rsidP="00637E32">
      <w:pPr>
        <w:pStyle w:val="aa"/>
        <w:numPr>
          <w:ilvl w:val="0"/>
          <w:numId w:val="10"/>
        </w:numPr>
        <w:spacing w:after="0" w:line="240" w:lineRule="auto"/>
        <w:jc w:val="both"/>
        <w:rPr>
          <w:rFonts w:ascii="Times New Roman" w:hAnsi="Times New Roman" w:cs="Times New Roman"/>
          <w:color w:val="22272F"/>
          <w:sz w:val="28"/>
          <w:szCs w:val="28"/>
          <w:shd w:val="clear" w:color="auto" w:fill="FFFFFF"/>
        </w:rPr>
      </w:pPr>
      <w:proofErr w:type="gramStart"/>
      <w:r w:rsidRPr="00165B02">
        <w:rPr>
          <w:rFonts w:ascii="Times New Roman" w:hAnsi="Times New Roman" w:cs="Times New Roman"/>
          <w:color w:val="22272F"/>
          <w:sz w:val="28"/>
          <w:szCs w:val="28"/>
          <w:shd w:val="clear" w:color="auto" w:fill="FFFFFF"/>
        </w:rPr>
        <w:t xml:space="preserve">денежных средств, поступающих в местный бюджет, от уплаты неустоек (штрафов, пеней), а также от возмещения убытков </w:t>
      </w:r>
      <w:r w:rsidRPr="00165B02">
        <w:rPr>
          <w:rFonts w:ascii="Times New Roman" w:hAnsi="Times New Roman" w:cs="Times New Roman"/>
          <w:color w:val="22272F"/>
          <w:sz w:val="28"/>
          <w:szCs w:val="28"/>
          <w:shd w:val="clear" w:color="auto" w:fill="FFFFFF"/>
        </w:rPr>
        <w:lastRenderedPageBreak/>
        <w:t>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Сортавальского муниципального района, или в связи с уклонением от заключения такого контракта или иных договоров;</w:t>
      </w:r>
      <w:proofErr w:type="gramEnd"/>
    </w:p>
    <w:p w:rsidR="00297D8C" w:rsidRPr="00165B02" w:rsidRDefault="00297D8C" w:rsidP="00637E32">
      <w:pPr>
        <w:pStyle w:val="aa"/>
        <w:numPr>
          <w:ilvl w:val="0"/>
          <w:numId w:val="10"/>
        </w:numPr>
        <w:spacing w:after="0" w:line="240" w:lineRule="auto"/>
        <w:jc w:val="both"/>
        <w:rPr>
          <w:rFonts w:ascii="Times New Roman" w:hAnsi="Times New Roman" w:cs="Times New Roman"/>
          <w:color w:val="22272F"/>
          <w:sz w:val="28"/>
          <w:szCs w:val="28"/>
          <w:u w:val="single"/>
          <w:shd w:val="clear" w:color="auto" w:fill="FFFFFF"/>
        </w:rPr>
      </w:pPr>
      <w:r w:rsidRPr="00165B02">
        <w:rPr>
          <w:rFonts w:ascii="Times New Roman" w:hAnsi="Times New Roman" w:cs="Times New Roman"/>
          <w:color w:val="22272F"/>
          <w:sz w:val="28"/>
          <w:szCs w:val="28"/>
          <w:u w:val="single"/>
          <w:shd w:val="clear" w:color="auto" w:fill="FFFFFF"/>
        </w:rPr>
        <w:t>поступление в виде субсидий из бюджетов бюджетной системы РФ на финансовое обеспечение дорожной деятельности в отношении автомобильных дорог общего пользования местного значения Сортавальского муниципального района;</w:t>
      </w:r>
    </w:p>
    <w:p w:rsidR="00297D8C" w:rsidRPr="00165B02" w:rsidRDefault="00297D8C" w:rsidP="00637E32">
      <w:pPr>
        <w:pStyle w:val="aa"/>
        <w:numPr>
          <w:ilvl w:val="0"/>
          <w:numId w:val="10"/>
        </w:numPr>
        <w:spacing w:after="0" w:line="240" w:lineRule="auto"/>
        <w:jc w:val="both"/>
        <w:rPr>
          <w:rFonts w:ascii="Times New Roman" w:hAnsi="Times New Roman" w:cs="Times New Roman"/>
          <w:color w:val="22272F"/>
          <w:sz w:val="28"/>
          <w:szCs w:val="28"/>
          <w:shd w:val="clear" w:color="auto" w:fill="FFFFFF"/>
        </w:rPr>
      </w:pPr>
      <w:r w:rsidRPr="00165B02">
        <w:rPr>
          <w:rFonts w:ascii="Times New Roman" w:hAnsi="Times New Roman" w:cs="Times New Roman"/>
          <w:color w:val="22272F"/>
          <w:sz w:val="28"/>
          <w:szCs w:val="28"/>
          <w:shd w:val="clear" w:color="auto" w:fill="FFFFFF"/>
        </w:rPr>
        <w:t>платы в счет возмещения ущерба, причиняемого транспортными средствами, осуществляющими перевозки опасных, тяжеловесных и (или) крупногабаритных грузов по автомобильным дорогам общего пользования местного значения Сортавальского муниципального района;</w:t>
      </w:r>
    </w:p>
    <w:p w:rsidR="00297D8C" w:rsidRPr="00165B02" w:rsidRDefault="00297D8C" w:rsidP="00637E32">
      <w:pPr>
        <w:pStyle w:val="aa"/>
        <w:numPr>
          <w:ilvl w:val="0"/>
          <w:numId w:val="10"/>
        </w:numPr>
        <w:spacing w:after="0" w:line="240" w:lineRule="auto"/>
        <w:jc w:val="both"/>
        <w:rPr>
          <w:rFonts w:ascii="Times New Roman" w:hAnsi="Times New Roman" w:cs="Times New Roman"/>
          <w:color w:val="22272F"/>
          <w:sz w:val="28"/>
          <w:szCs w:val="28"/>
          <w:shd w:val="clear" w:color="auto" w:fill="FFFFFF"/>
        </w:rPr>
      </w:pPr>
      <w:r w:rsidRPr="00165B02">
        <w:rPr>
          <w:rFonts w:ascii="Times New Roman" w:hAnsi="Times New Roman" w:cs="Times New Roman"/>
          <w:color w:val="22272F"/>
          <w:sz w:val="28"/>
          <w:szCs w:val="28"/>
          <w:shd w:val="clear" w:color="auto" w:fill="FFFFFF"/>
        </w:rPr>
        <w:t xml:space="preserve">передачи в аренду земельных участков, расположенных в полосе </w:t>
      </w:r>
      <w:proofErr w:type="gramStart"/>
      <w:r w:rsidRPr="00165B02">
        <w:rPr>
          <w:rFonts w:ascii="Times New Roman" w:hAnsi="Times New Roman" w:cs="Times New Roman"/>
          <w:color w:val="22272F"/>
          <w:sz w:val="28"/>
          <w:szCs w:val="28"/>
          <w:shd w:val="clear" w:color="auto" w:fill="FFFFFF"/>
        </w:rPr>
        <w:t>отвода автомобильных дорог общего пользования местного значения Сортавальского муниципального района</w:t>
      </w:r>
      <w:proofErr w:type="gramEnd"/>
      <w:r w:rsidRPr="00165B02">
        <w:rPr>
          <w:rFonts w:ascii="Times New Roman" w:hAnsi="Times New Roman" w:cs="Times New Roman"/>
          <w:color w:val="22272F"/>
          <w:sz w:val="28"/>
          <w:szCs w:val="28"/>
          <w:shd w:val="clear" w:color="auto" w:fill="FFFFFF"/>
        </w:rPr>
        <w:t>;</w:t>
      </w:r>
    </w:p>
    <w:p w:rsidR="00297D8C" w:rsidRPr="00165B02" w:rsidRDefault="00297D8C" w:rsidP="00637E32">
      <w:pPr>
        <w:pStyle w:val="aa"/>
        <w:numPr>
          <w:ilvl w:val="0"/>
          <w:numId w:val="10"/>
        </w:numPr>
        <w:spacing w:after="0" w:line="240" w:lineRule="auto"/>
        <w:jc w:val="both"/>
        <w:rPr>
          <w:rFonts w:ascii="Times New Roman" w:hAnsi="Times New Roman" w:cs="Times New Roman"/>
          <w:color w:val="22272F"/>
          <w:sz w:val="28"/>
          <w:szCs w:val="28"/>
          <w:shd w:val="clear" w:color="auto" w:fill="FFFFFF"/>
        </w:rPr>
      </w:pPr>
      <w:r w:rsidRPr="00165B02">
        <w:rPr>
          <w:rFonts w:ascii="Times New Roman" w:hAnsi="Times New Roman" w:cs="Times New Roman"/>
          <w:color w:val="22272F"/>
          <w:sz w:val="28"/>
          <w:szCs w:val="28"/>
          <w:shd w:val="clear" w:color="auto" w:fill="FFFFFF"/>
        </w:rPr>
        <w:t>государственной пошлины за выдачу специального разрешения на движение по автомобильным дорогам общего пользования местного значения Сортавальского муниципального района транспортных средств, осуществляющих перевозки опасных, тяжеловесных и (или) крупногабаритных грузов;</w:t>
      </w:r>
    </w:p>
    <w:p w:rsidR="00297D8C" w:rsidRPr="00165B02" w:rsidRDefault="00297D8C" w:rsidP="00637E32">
      <w:pPr>
        <w:pStyle w:val="aa"/>
        <w:numPr>
          <w:ilvl w:val="0"/>
          <w:numId w:val="10"/>
        </w:numPr>
        <w:spacing w:after="0" w:line="240" w:lineRule="auto"/>
        <w:jc w:val="both"/>
        <w:rPr>
          <w:rFonts w:ascii="Times New Roman" w:hAnsi="Times New Roman" w:cs="Times New Roman"/>
          <w:color w:val="22272F"/>
          <w:sz w:val="28"/>
          <w:szCs w:val="28"/>
          <w:shd w:val="clear" w:color="auto" w:fill="FFFFFF"/>
        </w:rPr>
      </w:pPr>
      <w:r w:rsidRPr="00165B02">
        <w:rPr>
          <w:rFonts w:ascii="Times New Roman" w:hAnsi="Times New Roman" w:cs="Times New Roman"/>
          <w:color w:val="22272F"/>
          <w:sz w:val="28"/>
          <w:szCs w:val="28"/>
          <w:shd w:val="clear" w:color="auto" w:fill="FFFFFF"/>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Сортавальского муниципального района;</w:t>
      </w:r>
    </w:p>
    <w:p w:rsidR="00297D8C" w:rsidRPr="00165B02" w:rsidRDefault="00297D8C" w:rsidP="00637E32">
      <w:pPr>
        <w:pStyle w:val="aa"/>
        <w:numPr>
          <w:ilvl w:val="0"/>
          <w:numId w:val="10"/>
        </w:numPr>
        <w:spacing w:after="0" w:line="240" w:lineRule="auto"/>
        <w:jc w:val="both"/>
        <w:rPr>
          <w:rFonts w:ascii="Times New Roman" w:hAnsi="Times New Roman" w:cs="Times New Roman"/>
          <w:color w:val="22272F"/>
          <w:sz w:val="28"/>
          <w:szCs w:val="28"/>
          <w:shd w:val="clear" w:color="auto" w:fill="FFFFFF"/>
        </w:rPr>
      </w:pPr>
      <w:r w:rsidRPr="00165B02">
        <w:rPr>
          <w:rFonts w:ascii="Times New Roman" w:hAnsi="Times New Roman" w:cs="Times New Roman"/>
          <w:color w:val="22272F"/>
          <w:sz w:val="28"/>
          <w:szCs w:val="28"/>
          <w:shd w:val="clear" w:color="auto" w:fill="FFFFFF"/>
        </w:rPr>
        <w:t>денежные взыскания (штрафы) за нарушения правил перевозки крупногабаритных и тяжеловесных грузов по автомобильным дорогам общего пользования местного значения Сортавальского муниципального района;</w:t>
      </w:r>
    </w:p>
    <w:p w:rsidR="00297D8C" w:rsidRPr="00165B02" w:rsidRDefault="00297D8C" w:rsidP="00637E32">
      <w:pPr>
        <w:pStyle w:val="aa"/>
        <w:numPr>
          <w:ilvl w:val="0"/>
          <w:numId w:val="10"/>
        </w:numPr>
        <w:spacing w:after="0" w:line="240" w:lineRule="auto"/>
        <w:jc w:val="both"/>
        <w:rPr>
          <w:rFonts w:ascii="Times New Roman" w:hAnsi="Times New Roman" w:cs="Times New Roman"/>
          <w:color w:val="22272F"/>
          <w:sz w:val="28"/>
          <w:szCs w:val="28"/>
          <w:shd w:val="clear" w:color="auto" w:fill="FFFFFF"/>
        </w:rPr>
      </w:pPr>
      <w:r w:rsidRPr="00165B02">
        <w:rPr>
          <w:rFonts w:ascii="Times New Roman" w:hAnsi="Times New Roman" w:cs="Times New Roman"/>
          <w:color w:val="22272F"/>
          <w:sz w:val="28"/>
          <w:szCs w:val="28"/>
          <w:shd w:val="clear" w:color="auto" w:fill="FFFFFF"/>
        </w:rPr>
        <w:t>предоставление на платной основе парковок (парковочных мест), расположенных на автомобильных дорогах общего пользования местного значения Сортавальского муниципального района;</w:t>
      </w:r>
    </w:p>
    <w:p w:rsidR="00297D8C" w:rsidRPr="00165B02" w:rsidRDefault="00297D8C" w:rsidP="00637E32">
      <w:pPr>
        <w:pStyle w:val="aa"/>
        <w:numPr>
          <w:ilvl w:val="0"/>
          <w:numId w:val="10"/>
        </w:numPr>
        <w:spacing w:after="100" w:afterAutospacing="1" w:line="240" w:lineRule="auto"/>
        <w:jc w:val="both"/>
        <w:rPr>
          <w:rFonts w:ascii="Times New Roman" w:hAnsi="Times New Roman" w:cs="Times New Roman"/>
          <w:color w:val="22272F"/>
          <w:sz w:val="28"/>
          <w:szCs w:val="28"/>
          <w:shd w:val="clear" w:color="auto" w:fill="FFFFFF"/>
        </w:rPr>
      </w:pPr>
      <w:proofErr w:type="gramStart"/>
      <w:r w:rsidRPr="00165B02">
        <w:rPr>
          <w:rFonts w:ascii="Times New Roman" w:hAnsi="Times New Roman" w:cs="Times New Roman"/>
          <w:color w:val="22272F"/>
          <w:sz w:val="28"/>
          <w:szCs w:val="28"/>
          <w:shd w:val="clear" w:color="auto" w:fill="FFFFFF"/>
        </w:rPr>
        <w:t>поступлений от налоговых и неналоговых доходов бюджета Сортавальского муниципального района, за исключением невыясненных поступлений, зачисляемых в бюджеты муниципальных районов, и доходов, указанных в подпунктах 1-11 настоящего пункта, в объеме необходимом для исполнения принятых обязательств за счет средств Дорожного фонда Сортавальского муниципального района, установленных Решением Совета Сортавальского муниципального района о бюджете на текущий год и на плановый период.</w:t>
      </w:r>
      <w:proofErr w:type="gramEnd"/>
    </w:p>
    <w:p w:rsidR="00297D8C" w:rsidRPr="00165B02" w:rsidRDefault="00297D8C" w:rsidP="00165B02">
      <w:pPr>
        <w:spacing w:after="0" w:line="240" w:lineRule="auto"/>
        <w:ind w:firstLine="567"/>
        <w:jc w:val="both"/>
        <w:rPr>
          <w:rFonts w:ascii="Times New Roman" w:hAnsi="Times New Roman"/>
          <w:color w:val="22272F"/>
          <w:sz w:val="28"/>
          <w:szCs w:val="28"/>
          <w:shd w:val="clear" w:color="auto" w:fill="FFFFFF"/>
        </w:rPr>
      </w:pPr>
      <w:r w:rsidRPr="00165B02">
        <w:rPr>
          <w:rFonts w:ascii="Times New Roman" w:hAnsi="Times New Roman"/>
          <w:color w:val="22272F"/>
          <w:sz w:val="28"/>
          <w:szCs w:val="28"/>
          <w:shd w:val="clear" w:color="auto" w:fill="FFFFFF"/>
        </w:rPr>
        <w:lastRenderedPageBreak/>
        <w:t xml:space="preserve">Решением Совета Сортавальского муниципального района от 24 декабря 2019г. №60 «О бюджете Сортавальского муниципального района на 2020г. и на плановый период 2021 и 2022 годов» на 2020г. утверждены бюджетные ассигнования для решения вопросов в рамках исполнения полномочий в сфере «Дорожное хозяйство» в объеме 20992,3 тыс. руб. </w:t>
      </w:r>
    </w:p>
    <w:p w:rsidR="00297D8C" w:rsidRPr="00165B02" w:rsidRDefault="00297D8C" w:rsidP="00165B02">
      <w:pPr>
        <w:spacing w:after="0" w:line="240" w:lineRule="auto"/>
        <w:ind w:firstLine="567"/>
        <w:jc w:val="both"/>
        <w:rPr>
          <w:rFonts w:ascii="Times New Roman" w:hAnsi="Times New Roman"/>
          <w:color w:val="22272F"/>
          <w:sz w:val="28"/>
          <w:szCs w:val="28"/>
          <w:shd w:val="clear" w:color="auto" w:fill="FFFFFF"/>
        </w:rPr>
      </w:pPr>
      <w:r w:rsidRPr="00165B02">
        <w:rPr>
          <w:rFonts w:ascii="Times New Roman" w:hAnsi="Times New Roman"/>
          <w:color w:val="22272F"/>
          <w:sz w:val="28"/>
          <w:szCs w:val="28"/>
          <w:shd w:val="clear" w:color="auto" w:fill="FFFFFF"/>
        </w:rPr>
        <w:t xml:space="preserve">В течение 2020г. в утвержденный объем ассигнований дорожного фонда вносились изменения, в результате чего утвержденный объем ассигнований стал составлять 45067,6 тыс. руб. В 2020г. Дорожный фонд Сортавальского муниципального района был сформирован за счет доходов от уплаты акцизов на нефтепродукты (2212,6 тыс. руб.), за счет субсидии, предоставленной из бюджета Республики Карелия бюджету Сортавальского муниципального района на реализацию мероприятий государственной программы «Развитие транспортной системы» (в целях проектирования, ремонта и </w:t>
      </w:r>
      <w:proofErr w:type="gramStart"/>
      <w:r w:rsidRPr="00165B02">
        <w:rPr>
          <w:rFonts w:ascii="Times New Roman" w:hAnsi="Times New Roman"/>
          <w:color w:val="22272F"/>
          <w:sz w:val="28"/>
          <w:szCs w:val="28"/>
          <w:shd w:val="clear" w:color="auto" w:fill="FFFFFF"/>
        </w:rPr>
        <w:t>содержания</w:t>
      </w:r>
      <w:proofErr w:type="gramEnd"/>
      <w:r w:rsidRPr="00165B02">
        <w:rPr>
          <w:rFonts w:ascii="Times New Roman" w:hAnsi="Times New Roman"/>
          <w:color w:val="22272F"/>
          <w:sz w:val="28"/>
          <w:szCs w:val="28"/>
          <w:shd w:val="clear" w:color="auto" w:fill="FFFFFF"/>
        </w:rPr>
        <w:t xml:space="preserve"> автомобильных дорог общего пользования местного значения) в объеме 41649,2 тыс. руб., а также за счет неиспользованного остатка средств «Дорожного фонда» предыдущих лет в сумме 1205,8 тыс. руб.</w:t>
      </w:r>
    </w:p>
    <w:p w:rsidR="00297D8C" w:rsidRPr="00165B02" w:rsidRDefault="00297D8C" w:rsidP="00165B02">
      <w:pPr>
        <w:spacing w:after="0" w:line="240" w:lineRule="auto"/>
        <w:ind w:firstLine="567"/>
        <w:jc w:val="both"/>
        <w:rPr>
          <w:rFonts w:ascii="Times New Roman" w:hAnsi="Times New Roman"/>
          <w:color w:val="22272F"/>
          <w:sz w:val="28"/>
          <w:szCs w:val="28"/>
          <w:shd w:val="clear" w:color="auto" w:fill="FFFFFF"/>
        </w:rPr>
      </w:pPr>
      <w:r w:rsidRPr="00165B02">
        <w:rPr>
          <w:rFonts w:ascii="Times New Roman" w:hAnsi="Times New Roman"/>
          <w:color w:val="22272F"/>
          <w:sz w:val="28"/>
          <w:szCs w:val="28"/>
          <w:shd w:val="clear" w:color="auto" w:fill="FFFFFF"/>
        </w:rPr>
        <w:t xml:space="preserve">Согласно Соглашению о предоставлении субсидии местному бюджету из бюджета РК от 15.01.2020г. №9/20, предоставление субсидии осуществлялось в соответствии с перечнем мероприятий, в целях </w:t>
      </w:r>
      <w:proofErr w:type="spellStart"/>
      <w:r w:rsidRPr="00165B02">
        <w:rPr>
          <w:rFonts w:ascii="Times New Roman" w:hAnsi="Times New Roman"/>
          <w:color w:val="22272F"/>
          <w:sz w:val="28"/>
          <w:szCs w:val="28"/>
          <w:shd w:val="clear" w:color="auto" w:fill="FFFFFF"/>
        </w:rPr>
        <w:t>софинансирования</w:t>
      </w:r>
      <w:proofErr w:type="spellEnd"/>
      <w:r w:rsidRPr="00165B02">
        <w:rPr>
          <w:rFonts w:ascii="Times New Roman" w:hAnsi="Times New Roman"/>
          <w:color w:val="22272F"/>
          <w:sz w:val="28"/>
          <w:szCs w:val="28"/>
          <w:shd w:val="clear" w:color="auto" w:fill="FFFFFF"/>
        </w:rPr>
        <w:t xml:space="preserve"> которых предоставлялась субсидия. В состав данного перечня вошли автомобильные дороги местного значения Сортавальского городского  поселения.</w:t>
      </w:r>
    </w:p>
    <w:p w:rsidR="00297D8C" w:rsidRPr="00165B02" w:rsidRDefault="00297D8C" w:rsidP="00165B02">
      <w:pPr>
        <w:spacing w:after="0" w:line="240" w:lineRule="auto"/>
        <w:ind w:firstLine="567"/>
        <w:jc w:val="both"/>
        <w:rPr>
          <w:rFonts w:ascii="Times New Roman" w:hAnsi="Times New Roman"/>
          <w:color w:val="22272F"/>
          <w:sz w:val="28"/>
          <w:szCs w:val="28"/>
          <w:shd w:val="clear" w:color="auto" w:fill="FFFFFF"/>
        </w:rPr>
      </w:pPr>
      <w:r w:rsidRPr="00165B02">
        <w:rPr>
          <w:rFonts w:ascii="Times New Roman" w:hAnsi="Times New Roman"/>
          <w:color w:val="22272F"/>
          <w:sz w:val="28"/>
          <w:szCs w:val="28"/>
          <w:shd w:val="clear" w:color="auto" w:fill="FFFFFF"/>
        </w:rPr>
        <w:t>В нарушение п.5 ч.3 Порядка формирования и использования муниципального дорожного фонда Сортавальского муниципального района, объем бюджетных ассигнований</w:t>
      </w:r>
      <w:r w:rsidR="004D6225">
        <w:rPr>
          <w:rFonts w:ascii="Times New Roman" w:hAnsi="Times New Roman"/>
          <w:color w:val="22272F"/>
          <w:sz w:val="28"/>
          <w:szCs w:val="28"/>
          <w:shd w:val="clear" w:color="auto" w:fill="FFFFFF"/>
        </w:rPr>
        <w:t xml:space="preserve">, </w:t>
      </w:r>
      <w:r w:rsidRPr="00165B02">
        <w:rPr>
          <w:rFonts w:ascii="Times New Roman" w:hAnsi="Times New Roman"/>
          <w:color w:val="22272F"/>
          <w:sz w:val="28"/>
          <w:szCs w:val="28"/>
          <w:shd w:val="clear" w:color="auto" w:fill="FFFFFF"/>
        </w:rPr>
        <w:t xml:space="preserve">в сумме  41649,2 </w:t>
      </w:r>
      <w:proofErr w:type="spellStart"/>
      <w:r w:rsidRPr="00165B02">
        <w:rPr>
          <w:rFonts w:ascii="Times New Roman" w:hAnsi="Times New Roman"/>
          <w:color w:val="22272F"/>
          <w:sz w:val="28"/>
          <w:szCs w:val="28"/>
          <w:shd w:val="clear" w:color="auto" w:fill="FFFFFF"/>
        </w:rPr>
        <w:t>тыс</w:t>
      </w:r>
      <w:proofErr w:type="gramStart"/>
      <w:r w:rsidRPr="00165B02">
        <w:rPr>
          <w:rFonts w:ascii="Times New Roman" w:hAnsi="Times New Roman"/>
          <w:color w:val="22272F"/>
          <w:sz w:val="28"/>
          <w:szCs w:val="28"/>
          <w:shd w:val="clear" w:color="auto" w:fill="FFFFFF"/>
        </w:rPr>
        <w:t>.р</w:t>
      </w:r>
      <w:proofErr w:type="gramEnd"/>
      <w:r w:rsidRPr="00165B02">
        <w:rPr>
          <w:rFonts w:ascii="Times New Roman" w:hAnsi="Times New Roman"/>
          <w:color w:val="22272F"/>
          <w:sz w:val="28"/>
          <w:szCs w:val="28"/>
          <w:shd w:val="clear" w:color="auto" w:fill="FFFFFF"/>
        </w:rPr>
        <w:t>уб</w:t>
      </w:r>
      <w:proofErr w:type="spellEnd"/>
      <w:r w:rsidRPr="00165B02">
        <w:rPr>
          <w:rFonts w:ascii="Times New Roman" w:hAnsi="Times New Roman"/>
          <w:color w:val="22272F"/>
          <w:sz w:val="28"/>
          <w:szCs w:val="28"/>
          <w:shd w:val="clear" w:color="auto" w:fill="FFFFFF"/>
        </w:rPr>
        <w:t>.</w:t>
      </w:r>
      <w:r w:rsidR="004D6225">
        <w:rPr>
          <w:rFonts w:ascii="Times New Roman" w:hAnsi="Times New Roman"/>
          <w:color w:val="22272F"/>
          <w:sz w:val="28"/>
          <w:szCs w:val="28"/>
          <w:shd w:val="clear" w:color="auto" w:fill="FFFFFF"/>
        </w:rPr>
        <w:t>,</w:t>
      </w:r>
      <w:r w:rsidRPr="00165B02">
        <w:rPr>
          <w:rFonts w:ascii="Times New Roman" w:hAnsi="Times New Roman"/>
          <w:color w:val="22272F"/>
          <w:sz w:val="28"/>
          <w:szCs w:val="28"/>
          <w:shd w:val="clear" w:color="auto" w:fill="FFFFFF"/>
        </w:rPr>
        <w:t xml:space="preserve"> был неправомерно утвержден в составе муниципального дорожного фонда Сортавальского муниципального района, т.к. согласно п.10 ст.5 Федерального закона №257-ФЗ,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w:t>
      </w:r>
      <w:r w:rsidRPr="00165B02">
        <w:rPr>
          <w:rFonts w:ascii="Times New Roman" w:hAnsi="Times New Roman"/>
          <w:color w:val="22272F"/>
          <w:sz w:val="28"/>
          <w:szCs w:val="28"/>
          <w:u w:val="single"/>
          <w:shd w:val="clear" w:color="auto" w:fill="FFFFFF"/>
        </w:rPr>
        <w:t>за исключением</w:t>
      </w:r>
      <w:r w:rsidRPr="00165B02">
        <w:rPr>
          <w:rFonts w:ascii="Times New Roman" w:hAnsi="Times New Roman"/>
          <w:color w:val="22272F"/>
          <w:sz w:val="28"/>
          <w:szCs w:val="28"/>
          <w:shd w:val="clear" w:color="auto" w:fill="FFFFFF"/>
        </w:rPr>
        <w:t xml:space="preserve"> автомобильных дорог общего пользования федерального, регионального или межмуниципального значения, </w:t>
      </w:r>
      <w:r w:rsidRPr="00165B02">
        <w:rPr>
          <w:rFonts w:ascii="Times New Roman" w:hAnsi="Times New Roman"/>
          <w:color w:val="22272F"/>
          <w:sz w:val="28"/>
          <w:szCs w:val="28"/>
          <w:u w:val="single"/>
          <w:shd w:val="clear" w:color="auto" w:fill="FFFFFF"/>
        </w:rPr>
        <w:t>автомобильных дорог общего пользования местного значения поселений</w:t>
      </w:r>
      <w:r w:rsidRPr="00165B02">
        <w:rPr>
          <w:rFonts w:ascii="Times New Roman" w:hAnsi="Times New Roman"/>
          <w:color w:val="22272F"/>
          <w:sz w:val="28"/>
          <w:szCs w:val="28"/>
          <w:shd w:val="clear" w:color="auto" w:fill="FFFFFF"/>
        </w:rPr>
        <w:t xml:space="preserve">, частных автомобильных дорог, а субсидия была предоставлена бюджету Сортавальского муниципального района для осуществления </w:t>
      </w:r>
      <w:proofErr w:type="gramStart"/>
      <w:r w:rsidRPr="00165B02">
        <w:rPr>
          <w:rFonts w:ascii="Times New Roman" w:hAnsi="Times New Roman"/>
          <w:color w:val="22272F"/>
          <w:sz w:val="28"/>
          <w:szCs w:val="28"/>
          <w:shd w:val="clear" w:color="auto" w:fill="FFFFFF"/>
        </w:rPr>
        <w:t>ремонта автомобильных дорог общего пользования местного значения Сортавальского поселения</w:t>
      </w:r>
      <w:proofErr w:type="gramEnd"/>
      <w:r w:rsidRPr="00165B02">
        <w:rPr>
          <w:rFonts w:ascii="Times New Roman" w:hAnsi="Times New Roman"/>
          <w:color w:val="22272F"/>
          <w:sz w:val="28"/>
          <w:szCs w:val="28"/>
          <w:shd w:val="clear" w:color="auto" w:fill="FFFFFF"/>
        </w:rPr>
        <w:t>.</w:t>
      </w:r>
    </w:p>
    <w:p w:rsidR="00297D8C" w:rsidRPr="00165B02" w:rsidRDefault="00297D8C" w:rsidP="00165B02">
      <w:pPr>
        <w:pStyle w:val="aa"/>
        <w:spacing w:after="0" w:line="240" w:lineRule="auto"/>
        <w:ind w:left="0" w:firstLine="927"/>
        <w:jc w:val="both"/>
        <w:rPr>
          <w:rFonts w:ascii="Times New Roman" w:hAnsi="Times New Roman" w:cs="Times New Roman"/>
          <w:sz w:val="28"/>
          <w:szCs w:val="28"/>
        </w:rPr>
      </w:pPr>
      <w:r w:rsidRPr="00165B02">
        <w:rPr>
          <w:rFonts w:ascii="Times New Roman" w:hAnsi="Times New Roman" w:cs="Times New Roman"/>
          <w:color w:val="22272F"/>
          <w:sz w:val="28"/>
          <w:szCs w:val="28"/>
          <w:shd w:val="clear" w:color="auto" w:fill="FFFFFF"/>
        </w:rPr>
        <w:t xml:space="preserve">Согласно п.4 и п.5 Порядка, </w:t>
      </w:r>
      <w:r w:rsidRPr="00165B02">
        <w:rPr>
          <w:rFonts w:ascii="Times New Roman" w:hAnsi="Times New Roman" w:cs="Times New Roman"/>
          <w:sz w:val="28"/>
          <w:szCs w:val="28"/>
        </w:rPr>
        <w:t>формирование бюджетных ассигнований муниципального дорожного фонда Сортавальского муниципального района на очередной финансовый год и плановый период осуществляется в соответствии с Порядком составления проекта бюджета Сортавальского муниципального района, утвержденного администрацией Сортавальского муниципального района.</w:t>
      </w:r>
    </w:p>
    <w:p w:rsidR="00297D8C" w:rsidRPr="00165B02" w:rsidRDefault="00297D8C" w:rsidP="00165B02">
      <w:pPr>
        <w:spacing w:after="0" w:line="240" w:lineRule="auto"/>
        <w:ind w:firstLine="567"/>
        <w:jc w:val="both"/>
        <w:rPr>
          <w:rFonts w:ascii="Times New Roman" w:hAnsi="Times New Roman"/>
          <w:sz w:val="28"/>
          <w:szCs w:val="28"/>
        </w:rPr>
      </w:pPr>
      <w:r w:rsidRPr="00165B02">
        <w:rPr>
          <w:rFonts w:ascii="Times New Roman" w:hAnsi="Times New Roman"/>
          <w:sz w:val="28"/>
          <w:szCs w:val="28"/>
        </w:rPr>
        <w:lastRenderedPageBreak/>
        <w:t xml:space="preserve">Использование бюджетных ассигнований муниципального дорожного фонда Сортавальского муниципального района осуществляется в соответствии с Решением Совета Сортавальского муниципального района о бюджете Сортавальского муниципального района на очередной финансовый год и плановый период в рамках реализации муниципальной программы, утвержденной администрацией Сортавальского муниципального района </w:t>
      </w:r>
      <w:proofErr w:type="gramStart"/>
      <w:r w:rsidRPr="00165B02">
        <w:rPr>
          <w:rFonts w:ascii="Times New Roman" w:hAnsi="Times New Roman"/>
          <w:sz w:val="28"/>
          <w:szCs w:val="28"/>
        </w:rPr>
        <w:t>на</w:t>
      </w:r>
      <w:proofErr w:type="gramEnd"/>
      <w:r w:rsidRPr="00165B02">
        <w:rPr>
          <w:rFonts w:ascii="Times New Roman" w:hAnsi="Times New Roman"/>
          <w:sz w:val="28"/>
          <w:szCs w:val="28"/>
        </w:rPr>
        <w:t>:</w:t>
      </w:r>
    </w:p>
    <w:p w:rsidR="00297D8C" w:rsidRPr="00165B02" w:rsidRDefault="00297D8C" w:rsidP="00165B02">
      <w:pPr>
        <w:spacing w:after="0" w:line="240" w:lineRule="auto"/>
        <w:ind w:firstLine="567"/>
        <w:jc w:val="both"/>
        <w:rPr>
          <w:rFonts w:ascii="Times New Roman" w:hAnsi="Times New Roman"/>
          <w:sz w:val="28"/>
          <w:szCs w:val="28"/>
        </w:rPr>
      </w:pPr>
      <w:r w:rsidRPr="00165B02">
        <w:rPr>
          <w:rFonts w:ascii="Times New Roman" w:hAnsi="Times New Roman"/>
          <w:sz w:val="28"/>
          <w:szCs w:val="28"/>
        </w:rPr>
        <w:t xml:space="preserve"> а) проектирование, строительство, реконструкцию автомобильных дорог общего пользования местного значения Сортавальского муниципального района, в том числе с твердым покрытием, и искусственных дорожных сооружений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государственных экспертиз, выкуп земельных участков и подготовку территории строительства);</w:t>
      </w:r>
    </w:p>
    <w:p w:rsidR="00297D8C" w:rsidRPr="00165B02" w:rsidRDefault="00297D8C" w:rsidP="00165B02">
      <w:pPr>
        <w:spacing w:after="0" w:line="240" w:lineRule="auto"/>
        <w:ind w:firstLine="567"/>
        <w:jc w:val="both"/>
        <w:rPr>
          <w:rFonts w:ascii="Times New Roman" w:hAnsi="Times New Roman"/>
          <w:sz w:val="28"/>
          <w:szCs w:val="28"/>
        </w:rPr>
      </w:pPr>
      <w:r w:rsidRPr="00165B02">
        <w:rPr>
          <w:rFonts w:ascii="Times New Roman" w:hAnsi="Times New Roman"/>
          <w:sz w:val="28"/>
          <w:szCs w:val="28"/>
        </w:rPr>
        <w:t>б) капитальный ремонт, ремонт и содержание автомобильных дорог местного значения Сортавальского муниципального района и искусственных дорожных сооружений, а также на проектирование соответствующих работ и проведение необходимых государственных экспертиз;</w:t>
      </w:r>
    </w:p>
    <w:p w:rsidR="00297D8C" w:rsidRPr="00165B02" w:rsidRDefault="00297D8C" w:rsidP="00165B02">
      <w:pPr>
        <w:spacing w:after="0" w:line="240" w:lineRule="auto"/>
        <w:ind w:firstLine="567"/>
        <w:jc w:val="both"/>
        <w:rPr>
          <w:rFonts w:ascii="Times New Roman" w:hAnsi="Times New Roman"/>
          <w:sz w:val="28"/>
          <w:szCs w:val="28"/>
        </w:rPr>
      </w:pPr>
      <w:r w:rsidRPr="00165B02">
        <w:rPr>
          <w:rFonts w:ascii="Times New Roman" w:hAnsi="Times New Roman"/>
          <w:sz w:val="28"/>
          <w:szCs w:val="28"/>
        </w:rPr>
        <w:t>в) обустройство автодорог местного значения Сортавальского муниципального района в целях повышения безопасности дорожного движения;</w:t>
      </w:r>
    </w:p>
    <w:p w:rsidR="00297D8C" w:rsidRPr="00165B02" w:rsidRDefault="00297D8C" w:rsidP="00165B02">
      <w:pPr>
        <w:spacing w:after="0" w:line="240" w:lineRule="auto"/>
        <w:ind w:firstLine="567"/>
        <w:jc w:val="both"/>
        <w:rPr>
          <w:rFonts w:ascii="Times New Roman" w:hAnsi="Times New Roman"/>
          <w:sz w:val="28"/>
          <w:szCs w:val="28"/>
        </w:rPr>
      </w:pPr>
      <w:r w:rsidRPr="00165B02">
        <w:rPr>
          <w:rFonts w:ascii="Times New Roman" w:hAnsi="Times New Roman"/>
          <w:sz w:val="28"/>
          <w:szCs w:val="28"/>
        </w:rPr>
        <w:t>г) обеспечение транспортной безопасности автодорог местного значения Сортавальского муниципального района;</w:t>
      </w:r>
    </w:p>
    <w:p w:rsidR="00297D8C" w:rsidRPr="00165B02" w:rsidRDefault="00297D8C" w:rsidP="00165B02">
      <w:pPr>
        <w:spacing w:after="0" w:line="240" w:lineRule="auto"/>
        <w:ind w:firstLine="567"/>
        <w:jc w:val="both"/>
        <w:rPr>
          <w:rFonts w:ascii="Times New Roman" w:hAnsi="Times New Roman"/>
          <w:sz w:val="28"/>
          <w:szCs w:val="28"/>
        </w:rPr>
      </w:pPr>
      <w:r w:rsidRPr="00165B02">
        <w:rPr>
          <w:rFonts w:ascii="Times New Roman" w:hAnsi="Times New Roman"/>
          <w:sz w:val="28"/>
          <w:szCs w:val="28"/>
        </w:rPr>
        <w:t>д) проведение работ по технической инвентаризации автодорог местного значения Сортавальского муниципального района;</w:t>
      </w:r>
    </w:p>
    <w:p w:rsidR="001A7EDD" w:rsidRPr="00165B02" w:rsidRDefault="00297D8C" w:rsidP="00165B02">
      <w:pPr>
        <w:spacing w:line="240" w:lineRule="auto"/>
        <w:ind w:firstLine="567"/>
        <w:jc w:val="both"/>
        <w:rPr>
          <w:rFonts w:ascii="Times New Roman" w:hAnsi="Times New Roman"/>
          <w:sz w:val="28"/>
          <w:szCs w:val="28"/>
        </w:rPr>
      </w:pPr>
      <w:r w:rsidRPr="00165B02">
        <w:rPr>
          <w:rFonts w:ascii="Times New Roman" w:hAnsi="Times New Roman"/>
          <w:sz w:val="28"/>
          <w:szCs w:val="28"/>
        </w:rPr>
        <w:t>е) выполнение научно-исследовательских, опытно-конструкторских и технологических работ в области дорожного хозяйства.</w:t>
      </w:r>
    </w:p>
    <w:p w:rsidR="001A7EDD" w:rsidRPr="00165B02" w:rsidRDefault="001A7EDD" w:rsidP="00165B02">
      <w:pPr>
        <w:pStyle w:val="aa"/>
        <w:spacing w:before="100" w:beforeAutospacing="1" w:after="100" w:afterAutospacing="1" w:line="240" w:lineRule="auto"/>
        <w:ind w:left="0" w:firstLine="862"/>
        <w:jc w:val="both"/>
        <w:rPr>
          <w:rFonts w:ascii="Times New Roman" w:hAnsi="Times New Roman" w:cs="Times New Roman"/>
          <w:color w:val="22272F"/>
          <w:sz w:val="28"/>
          <w:szCs w:val="28"/>
          <w:shd w:val="clear" w:color="auto" w:fill="FFFFFF"/>
        </w:rPr>
      </w:pPr>
      <w:proofErr w:type="gramStart"/>
      <w:r w:rsidRPr="00165B02">
        <w:rPr>
          <w:rFonts w:ascii="Times New Roman" w:hAnsi="Times New Roman" w:cs="Times New Roman"/>
          <w:color w:val="22272F"/>
          <w:sz w:val="28"/>
          <w:szCs w:val="28"/>
          <w:shd w:val="clear" w:color="auto" w:fill="FFFFFF"/>
        </w:rPr>
        <w:t xml:space="preserve">Согласно ведомственной структуре расходов бюджета Сортавальского муниципального района по главным распорядителям бюджетных средств, разделам, подразделам и целевым статьям (муниципальных программ Сортавальского муниципального района и непрограммным направлениям деятельности), группам, подгруппам, видов расходов классификации расходов бюджета, а также Сводной бюджетной росписи Сортавальского муниципального района на 2020г. и на плановый период 2021 и 2022 годов, </w:t>
      </w:r>
      <w:r w:rsidRPr="00165B02">
        <w:rPr>
          <w:rFonts w:ascii="Times New Roman" w:hAnsi="Times New Roman" w:cs="Times New Roman"/>
          <w:sz w:val="28"/>
          <w:szCs w:val="28"/>
          <w:shd w:val="clear" w:color="auto" w:fill="FFFFFF"/>
        </w:rPr>
        <w:t>бюджетной росписи ГРБС «Финансовое управление Сортавальского муниципального района</w:t>
      </w:r>
      <w:proofErr w:type="gramEnd"/>
      <w:r w:rsidRPr="00165B02">
        <w:rPr>
          <w:rFonts w:ascii="Times New Roman" w:hAnsi="Times New Roman" w:cs="Times New Roman"/>
          <w:sz w:val="28"/>
          <w:szCs w:val="28"/>
          <w:shd w:val="clear" w:color="auto" w:fill="FFFFFF"/>
        </w:rPr>
        <w:t xml:space="preserve">» </w:t>
      </w:r>
      <w:r w:rsidRPr="00165B02">
        <w:rPr>
          <w:rFonts w:ascii="Times New Roman" w:hAnsi="Times New Roman" w:cs="Times New Roman"/>
          <w:color w:val="22272F"/>
          <w:sz w:val="28"/>
          <w:szCs w:val="28"/>
          <w:shd w:val="clear" w:color="auto" w:fill="FFFFFF"/>
        </w:rPr>
        <w:t xml:space="preserve">бюджетные ассигнования на осуществление дорожной деятельности распределены Финансовому управлению СМР, как получателю бюджетных средств. Статьей 31 Устава Сортавальского муниципального района установлены полномочия Финансового управления, в которые не входит полномочие по осуществлению дорожной деятельности в отношении автомобильных дорог местного значения района. Следовательно, распределение бюджетных ассигнований по разделу, подразделу 0409 «Дорожное хозяйство» ГРБС Финансовому управлению Сортавальского муниципального района, являлось </w:t>
      </w:r>
      <w:r w:rsidRPr="00165B02">
        <w:rPr>
          <w:rFonts w:ascii="Times New Roman" w:hAnsi="Times New Roman" w:cs="Times New Roman"/>
          <w:color w:val="22272F"/>
          <w:sz w:val="28"/>
          <w:szCs w:val="28"/>
          <w:shd w:val="clear" w:color="auto" w:fill="FFFFFF"/>
        </w:rPr>
        <w:lastRenderedPageBreak/>
        <w:t xml:space="preserve">не правомерным. Объем доведенных до учреждения лимитов бюджетных обязательств по разделу, подразделу бюджетной классификации РФ 0409 «Дорожное хозяйство» подтвержден  бюджетной сметой получателя Финансовое управление Сортавальского муниципального района. Бюджетная смета учреждения утверждена руководителем ГРБС – Руководителем Финансового управления Сортавальского муниципального района. В нарушение п.6 Приказа Минфина России от 14.02.2018г. №26н «Об общих требованиях к порядку составления, утверждения и ведения бюджетных смет казенных учреждений» бюджетная смета по разделу, подразделу 0409 «Дорожное хозяйство» была составлена и утверждена на принятие и исполнение бюджетных обязательств по обеспечению выполнения </w:t>
      </w:r>
      <w:proofErr w:type="gramStart"/>
      <w:r w:rsidRPr="00165B02">
        <w:rPr>
          <w:rFonts w:ascii="Times New Roman" w:hAnsi="Times New Roman" w:cs="Times New Roman"/>
          <w:color w:val="22272F"/>
          <w:sz w:val="28"/>
          <w:szCs w:val="28"/>
          <w:shd w:val="clear" w:color="auto" w:fill="FFFFFF"/>
        </w:rPr>
        <w:t>функций</w:t>
      </w:r>
      <w:proofErr w:type="gramEnd"/>
      <w:r w:rsidRPr="00165B02">
        <w:rPr>
          <w:rFonts w:ascii="Times New Roman" w:hAnsi="Times New Roman" w:cs="Times New Roman"/>
          <w:color w:val="22272F"/>
          <w:sz w:val="28"/>
          <w:szCs w:val="28"/>
          <w:shd w:val="clear" w:color="auto" w:fill="FFFFFF"/>
        </w:rPr>
        <w:t xml:space="preserve"> </w:t>
      </w:r>
      <w:r w:rsidRPr="00165B02">
        <w:rPr>
          <w:rFonts w:ascii="Times New Roman" w:hAnsi="Times New Roman" w:cs="Times New Roman"/>
          <w:color w:val="22272F"/>
          <w:sz w:val="28"/>
          <w:szCs w:val="28"/>
          <w:u w:val="single"/>
          <w:shd w:val="clear" w:color="auto" w:fill="FFFFFF"/>
        </w:rPr>
        <w:t>не возложенных</w:t>
      </w:r>
      <w:r w:rsidRPr="00165B02">
        <w:rPr>
          <w:rFonts w:ascii="Times New Roman" w:hAnsi="Times New Roman" w:cs="Times New Roman"/>
          <w:color w:val="22272F"/>
          <w:sz w:val="28"/>
          <w:szCs w:val="28"/>
          <w:shd w:val="clear" w:color="auto" w:fill="FFFFFF"/>
        </w:rPr>
        <w:t xml:space="preserve"> на Финансовое управление. </w:t>
      </w:r>
      <w:proofErr w:type="gramStart"/>
      <w:r w:rsidRPr="00165B02">
        <w:rPr>
          <w:rFonts w:ascii="Times New Roman" w:hAnsi="Times New Roman" w:cs="Times New Roman"/>
          <w:color w:val="22272F"/>
          <w:sz w:val="28"/>
          <w:szCs w:val="28"/>
          <w:shd w:val="clear" w:color="auto" w:fill="FFFFFF"/>
        </w:rPr>
        <w:t>Кроме того, в нарушение п.8 р.</w:t>
      </w:r>
      <w:r w:rsidRPr="00165B02">
        <w:rPr>
          <w:rFonts w:ascii="Times New Roman" w:hAnsi="Times New Roman" w:cs="Times New Roman"/>
          <w:color w:val="22272F"/>
          <w:sz w:val="28"/>
          <w:szCs w:val="28"/>
          <w:shd w:val="clear" w:color="auto" w:fill="FFFFFF"/>
          <w:lang w:val="en-US"/>
        </w:rPr>
        <w:t>II</w:t>
      </w:r>
      <w:r w:rsidRPr="00165B02">
        <w:rPr>
          <w:rFonts w:ascii="Times New Roman" w:hAnsi="Times New Roman" w:cs="Times New Roman"/>
          <w:color w:val="22272F"/>
          <w:sz w:val="28"/>
          <w:szCs w:val="28"/>
          <w:shd w:val="clear" w:color="auto" w:fill="FFFFFF"/>
        </w:rPr>
        <w:t xml:space="preserve"> приказа Минфина России от 14.02.2018г. №26н «Об общих требованиях к порядку составления, утверждения и ведения бюджетных смет казенных учреждений» к проверке не предоставлено документального подтверждения осуществления обоснований (расчетов) плановых сметных показателей, на основании которых составляется смета, и которые являются неотъемлемой частью сметы.</w:t>
      </w:r>
      <w:proofErr w:type="gramEnd"/>
    </w:p>
    <w:p w:rsidR="001A7EDD" w:rsidRPr="00165B02" w:rsidRDefault="001A7EDD" w:rsidP="00165B02">
      <w:pPr>
        <w:pStyle w:val="aa"/>
        <w:spacing w:before="100" w:beforeAutospacing="1" w:after="100" w:afterAutospacing="1" w:line="240" w:lineRule="auto"/>
        <w:ind w:left="0" w:firstLine="862"/>
        <w:jc w:val="both"/>
        <w:rPr>
          <w:rFonts w:ascii="Times New Roman" w:hAnsi="Times New Roman" w:cs="Times New Roman"/>
          <w:color w:val="22272F"/>
          <w:sz w:val="28"/>
          <w:szCs w:val="28"/>
          <w:shd w:val="clear" w:color="auto" w:fill="FFFFFF"/>
        </w:rPr>
      </w:pPr>
      <w:r w:rsidRPr="00165B02">
        <w:rPr>
          <w:rFonts w:ascii="Times New Roman" w:hAnsi="Times New Roman" w:cs="Times New Roman"/>
          <w:color w:val="22272F"/>
          <w:sz w:val="28"/>
          <w:szCs w:val="28"/>
          <w:shd w:val="clear" w:color="auto" w:fill="FFFFFF"/>
        </w:rPr>
        <w:t>Согласно Отчету об исполнении бюджета ГРБС Финансовое управление Сортавальского муниципального района (ф.0503127) по состоянию на 01 января 2021г. исполнение по разделу, подразделу 0409 «Дорожное хозяйство» составило 41063,2 тыс. руб. или 98,6% от утвержденного объема бюджетных ассигнований и столько же от доведенного объема лимитов бюджетных обязательств.</w:t>
      </w:r>
    </w:p>
    <w:p w:rsidR="001A7EDD" w:rsidRPr="00165B02" w:rsidRDefault="001A7EDD" w:rsidP="00165B02">
      <w:pPr>
        <w:pStyle w:val="aa"/>
        <w:spacing w:after="100" w:afterAutospacing="1" w:line="240" w:lineRule="auto"/>
        <w:ind w:left="0" w:firstLine="567"/>
        <w:jc w:val="both"/>
        <w:rPr>
          <w:rFonts w:ascii="Times New Roman" w:hAnsi="Times New Roman" w:cs="Times New Roman"/>
          <w:color w:val="22272F"/>
          <w:sz w:val="28"/>
          <w:szCs w:val="28"/>
          <w:shd w:val="clear" w:color="auto" w:fill="FFFFFF"/>
        </w:rPr>
      </w:pPr>
      <w:proofErr w:type="gramStart"/>
      <w:r w:rsidRPr="00165B02">
        <w:rPr>
          <w:rFonts w:ascii="Times New Roman" w:hAnsi="Times New Roman" w:cs="Times New Roman"/>
          <w:color w:val="22272F"/>
          <w:sz w:val="28"/>
          <w:szCs w:val="28"/>
          <w:shd w:val="clear" w:color="auto" w:fill="FFFFFF"/>
        </w:rPr>
        <w:t>Согласно Приложению №3 к МП, источником финансирования основного мероприятия «реализация мероприятий государственной программы Республики Карелия «Развитие транспортной системы (в целях проектирования, ремонта и содержания дорог общего значения)» является субсидия, предоставленная из бюджета Республики Карелия на реализацию мероприятий государственной программы РК «Развитие транспортной системы (в целях проектирования, ремонта и содержания дорог общего значения)».</w:t>
      </w:r>
      <w:proofErr w:type="gramEnd"/>
      <w:r w:rsidRPr="00165B02">
        <w:rPr>
          <w:rFonts w:ascii="Times New Roman" w:hAnsi="Times New Roman" w:cs="Times New Roman"/>
          <w:color w:val="22272F"/>
          <w:sz w:val="28"/>
          <w:szCs w:val="28"/>
          <w:shd w:val="clear" w:color="auto" w:fill="FFFFFF"/>
        </w:rPr>
        <w:t xml:space="preserve"> Согласно Приложению 4 к Государственной программе «Развитие транспортной системы» субсидия бюджету Сортавальского муниципального района была передана с целью реализации мероприятия государственной программы  1.1.1.1.3. «предоставление субсидии местным бюджетам на выполнение работ по содержанию и ремонту дорог». </w:t>
      </w:r>
      <w:proofErr w:type="gramStart"/>
      <w:r w:rsidRPr="00165B02">
        <w:rPr>
          <w:rFonts w:ascii="Times New Roman" w:hAnsi="Times New Roman" w:cs="Times New Roman"/>
          <w:color w:val="22272F"/>
          <w:sz w:val="28"/>
          <w:szCs w:val="28"/>
          <w:shd w:val="clear" w:color="auto" w:fill="FFFFFF"/>
        </w:rPr>
        <w:t xml:space="preserve">Министерство по дорожному хозяйству, транспорту и связи РК, как получатель средств бюджета Республики Карелия, перечислив в бюджет района субсидию на проектирование, ремонт и содержание дорог общего пользования местного значения Сортавальского городского поселения осуществило реализацию мероприятия государственной программы для достижения поставленной цели подпрограммы «Развитие дорожного хозяйства» - развитие и совершенствование сети автомобильных дорог общего пользования регионального или межмуниципального значения и </w:t>
      </w:r>
      <w:r w:rsidRPr="00165B02">
        <w:rPr>
          <w:rFonts w:ascii="Times New Roman" w:hAnsi="Times New Roman" w:cs="Times New Roman"/>
          <w:color w:val="22272F"/>
          <w:sz w:val="28"/>
          <w:szCs w:val="28"/>
          <w:shd w:val="clear" w:color="auto" w:fill="FFFFFF"/>
        </w:rPr>
        <w:lastRenderedPageBreak/>
        <w:t>местного значения</w:t>
      </w:r>
      <w:proofErr w:type="gramEnd"/>
      <w:r w:rsidRPr="00165B02">
        <w:rPr>
          <w:rFonts w:ascii="Times New Roman" w:hAnsi="Times New Roman" w:cs="Times New Roman"/>
          <w:color w:val="22272F"/>
          <w:sz w:val="28"/>
          <w:szCs w:val="28"/>
          <w:shd w:val="clear" w:color="auto" w:fill="FFFFFF"/>
        </w:rPr>
        <w:t xml:space="preserve">, обеспечивающей безопасные и бесперебойные перевозки грузов и пассажиров, повышение мобильности населения, снижение транспортных издержек. </w:t>
      </w:r>
    </w:p>
    <w:p w:rsidR="007549FC" w:rsidRPr="0046236C" w:rsidRDefault="001A7EDD" w:rsidP="007549FC">
      <w:pPr>
        <w:pStyle w:val="aa"/>
        <w:spacing w:after="100" w:afterAutospacing="1"/>
        <w:ind w:left="0" w:firstLine="567"/>
        <w:jc w:val="both"/>
        <w:rPr>
          <w:rFonts w:ascii="Times New Roman" w:hAnsi="Times New Roman" w:cs="Times New Roman"/>
          <w:color w:val="22272F"/>
          <w:sz w:val="28"/>
          <w:szCs w:val="28"/>
          <w:shd w:val="clear" w:color="auto" w:fill="FFFFFF"/>
        </w:rPr>
      </w:pPr>
      <w:r w:rsidRPr="00165B02">
        <w:rPr>
          <w:rFonts w:ascii="Times New Roman" w:hAnsi="Times New Roman" w:cs="Times New Roman"/>
          <w:color w:val="22272F"/>
          <w:sz w:val="28"/>
          <w:szCs w:val="28"/>
          <w:shd w:val="clear" w:color="auto" w:fill="FFFFFF"/>
        </w:rPr>
        <w:t xml:space="preserve">Полученную из бюджета РК субсидию Финансовое управление Сортавальского муниципального района перечислила по соглашению №б/н от 17.02.2020г. в бюджет Сортавальского городского поселения в виде иных межбюджетных трансфертов в целях проектирования, ремонта и содержания дорог общего пользования местного значения Сортавальского городского поселения. </w:t>
      </w:r>
      <w:r w:rsidRPr="00165B02">
        <w:rPr>
          <w:rFonts w:ascii="Times New Roman" w:hAnsi="Times New Roman" w:cs="Times New Roman"/>
          <w:color w:val="22272F"/>
          <w:sz w:val="28"/>
          <w:szCs w:val="28"/>
          <w:u w:val="single"/>
          <w:shd w:val="clear" w:color="auto" w:fill="FFFFFF"/>
        </w:rPr>
        <w:t xml:space="preserve">Предоставление иных межбюджетных трансфертов бюджету Сортавальского городского поселения было произведено в нарушение п.5 Порядка </w:t>
      </w:r>
      <w:r w:rsidRPr="00165B02">
        <w:rPr>
          <w:rFonts w:ascii="Times New Roman" w:hAnsi="Times New Roman" w:cs="Times New Roman"/>
          <w:sz w:val="28"/>
          <w:szCs w:val="28"/>
          <w:u w:val="single"/>
        </w:rPr>
        <w:t>формирование бюджетных ассигнований муниципального дорожного фонда Сортавальского муниципального района</w:t>
      </w:r>
      <w:r w:rsidRPr="00165B02">
        <w:rPr>
          <w:rFonts w:ascii="Times New Roman" w:hAnsi="Times New Roman" w:cs="Times New Roman"/>
          <w:sz w:val="28"/>
          <w:szCs w:val="28"/>
        </w:rPr>
        <w:t xml:space="preserve">. </w:t>
      </w:r>
      <w:r w:rsidRPr="00165B02">
        <w:rPr>
          <w:rFonts w:ascii="Times New Roman" w:hAnsi="Times New Roman" w:cs="Times New Roman"/>
          <w:color w:val="22272F"/>
          <w:sz w:val="28"/>
          <w:szCs w:val="28"/>
          <w:shd w:val="clear" w:color="auto" w:fill="FFFFFF"/>
        </w:rPr>
        <w:t>Весь объем исполнения по расходам осуществлен в рамках реализации мероприятий муниципальной программы Сортавальского муниципального района «Управление муниципальным имуществом и градостроительство Сортавальского муниципального района на 2019-2025 годы» подпрограмм</w:t>
      </w:r>
      <w:r w:rsidR="00DF23CE" w:rsidRPr="00165B02">
        <w:rPr>
          <w:rFonts w:ascii="Times New Roman" w:hAnsi="Times New Roman" w:cs="Times New Roman"/>
          <w:color w:val="22272F"/>
          <w:sz w:val="28"/>
          <w:szCs w:val="28"/>
          <w:shd w:val="clear" w:color="auto" w:fill="FFFFFF"/>
        </w:rPr>
        <w:t>ы</w:t>
      </w:r>
      <w:r w:rsidRPr="00165B02">
        <w:rPr>
          <w:rFonts w:ascii="Times New Roman" w:hAnsi="Times New Roman" w:cs="Times New Roman"/>
          <w:color w:val="22272F"/>
          <w:sz w:val="28"/>
          <w:szCs w:val="28"/>
          <w:shd w:val="clear" w:color="auto" w:fill="FFFFFF"/>
        </w:rPr>
        <w:t xml:space="preserve"> №1 «Содержание автомобильных дорог местного значения Сортавальского муниципального района».</w:t>
      </w:r>
      <w:r w:rsidR="007549FC">
        <w:rPr>
          <w:rFonts w:ascii="Times New Roman" w:hAnsi="Times New Roman" w:cs="Times New Roman"/>
          <w:color w:val="22272F"/>
          <w:sz w:val="28"/>
          <w:szCs w:val="28"/>
          <w:shd w:val="clear" w:color="auto" w:fill="FFFFFF"/>
        </w:rPr>
        <w:t xml:space="preserve"> Цель муниципальной подпрограммы – обеспечение содержания </w:t>
      </w:r>
      <w:r w:rsidR="007549FC" w:rsidRPr="00457E21">
        <w:rPr>
          <w:rFonts w:ascii="Times New Roman" w:hAnsi="Times New Roman" w:cs="Times New Roman"/>
          <w:color w:val="22272F"/>
          <w:sz w:val="28"/>
          <w:szCs w:val="28"/>
          <w:u w:val="single"/>
          <w:shd w:val="clear" w:color="auto" w:fill="FFFFFF"/>
        </w:rPr>
        <w:t>автомобильных дорог местного значения Сортавальского муниципального района</w:t>
      </w:r>
      <w:r w:rsidR="007549FC">
        <w:rPr>
          <w:rFonts w:ascii="Times New Roman" w:hAnsi="Times New Roman" w:cs="Times New Roman"/>
          <w:color w:val="22272F"/>
          <w:sz w:val="28"/>
          <w:szCs w:val="28"/>
          <w:shd w:val="clear" w:color="auto" w:fill="FFFFFF"/>
        </w:rPr>
        <w:t>. Реализация основного мероприятия муниципальной подпрограммы «</w:t>
      </w:r>
      <w:r w:rsidR="007549FC">
        <w:rPr>
          <w:rFonts w:ascii="Times New Roman" w:hAnsi="Times New Roman"/>
          <w:color w:val="22272F"/>
          <w:sz w:val="28"/>
          <w:szCs w:val="28"/>
          <w:shd w:val="clear" w:color="auto" w:fill="FFFFFF"/>
        </w:rPr>
        <w:t>реализация мероприятий государственной программы Республики Карелия «Развитие транспортной системы (в целях проектирования, ремонта и содержания дорог общего значения)» не привела к достижению поставленной цели. Следовательно, исполнителем Финансовым управлением Сортавальского муниципального района не обеспечена результативность муниципальной подпрограммы №1.</w:t>
      </w:r>
    </w:p>
    <w:p w:rsidR="00DF23CE" w:rsidRPr="00165B02" w:rsidRDefault="00DF23CE" w:rsidP="00165B02">
      <w:pPr>
        <w:pStyle w:val="aa"/>
        <w:spacing w:after="100" w:afterAutospacing="1" w:line="240" w:lineRule="auto"/>
        <w:ind w:left="0" w:firstLine="567"/>
        <w:jc w:val="both"/>
        <w:rPr>
          <w:rFonts w:ascii="Times New Roman" w:hAnsi="Times New Roman" w:cs="Times New Roman"/>
          <w:color w:val="22272F"/>
          <w:sz w:val="28"/>
          <w:szCs w:val="28"/>
          <w:shd w:val="clear" w:color="auto" w:fill="FFFFFF"/>
        </w:rPr>
      </w:pPr>
    </w:p>
    <w:p w:rsidR="00DF23CE" w:rsidRPr="00165B02" w:rsidRDefault="00DF23CE" w:rsidP="00637E32">
      <w:pPr>
        <w:pStyle w:val="aa"/>
        <w:numPr>
          <w:ilvl w:val="0"/>
          <w:numId w:val="11"/>
        </w:numPr>
        <w:spacing w:after="0" w:line="240" w:lineRule="auto"/>
        <w:ind w:left="142" w:hanging="284"/>
        <w:jc w:val="both"/>
        <w:rPr>
          <w:rFonts w:ascii="Times New Roman" w:hAnsi="Times New Roman" w:cs="Times New Roman"/>
          <w:color w:val="22272F"/>
          <w:sz w:val="28"/>
          <w:szCs w:val="28"/>
          <w:shd w:val="clear" w:color="auto" w:fill="FFFFFF"/>
        </w:rPr>
      </w:pPr>
      <w:r w:rsidRPr="00165B02">
        <w:rPr>
          <w:rFonts w:ascii="Times New Roman" w:hAnsi="Times New Roman" w:cs="Times New Roman"/>
          <w:sz w:val="28"/>
          <w:szCs w:val="28"/>
        </w:rPr>
        <w:t xml:space="preserve">К полномочиям органа местного самоуправления в соответствии с п.7 ч.1 ст.13 Федерального закона №257-ФЗ отнесено </w:t>
      </w:r>
      <w:r w:rsidRPr="00165B02">
        <w:rPr>
          <w:rFonts w:ascii="Times New Roman" w:hAnsi="Times New Roman" w:cs="Times New Roman"/>
          <w:color w:val="22272F"/>
          <w:sz w:val="28"/>
          <w:szCs w:val="28"/>
          <w:shd w:val="clear" w:color="auto" w:fill="FFFFFF"/>
        </w:rPr>
        <w:t>определение размера вреда, причиняемого тяжеловесными транспортными средствами при движении по автомобильным дорогам местного значения.</w:t>
      </w:r>
    </w:p>
    <w:p w:rsidR="00DF23CE" w:rsidRPr="00165B02" w:rsidRDefault="00DF23CE" w:rsidP="00165B02">
      <w:pPr>
        <w:spacing w:after="0" w:line="240" w:lineRule="auto"/>
        <w:ind w:firstLine="567"/>
        <w:jc w:val="both"/>
        <w:rPr>
          <w:rFonts w:ascii="Times New Roman" w:hAnsi="Times New Roman"/>
          <w:color w:val="22272F"/>
          <w:sz w:val="28"/>
          <w:szCs w:val="28"/>
          <w:shd w:val="clear" w:color="auto" w:fill="FFFFFF"/>
        </w:rPr>
      </w:pPr>
      <w:r w:rsidRPr="00165B02">
        <w:rPr>
          <w:rFonts w:ascii="Times New Roman" w:hAnsi="Times New Roman"/>
          <w:color w:val="22272F"/>
          <w:sz w:val="28"/>
          <w:szCs w:val="28"/>
          <w:shd w:val="clear" w:color="auto" w:fill="FFFFFF"/>
        </w:rPr>
        <w:t>К проверке не представлен муниципальный акт, регулирующий правила определения размера вреда, причиняемого тяжеловесными транспортными средствами при движении по автомобильным дорогам местного значения.</w:t>
      </w:r>
    </w:p>
    <w:p w:rsidR="00DF23CE" w:rsidRPr="00165B02" w:rsidRDefault="00165B02" w:rsidP="00637E32">
      <w:pPr>
        <w:pStyle w:val="aa"/>
        <w:numPr>
          <w:ilvl w:val="0"/>
          <w:numId w:val="11"/>
        </w:numPr>
        <w:spacing w:after="0" w:line="240" w:lineRule="auto"/>
        <w:ind w:left="0" w:hanging="142"/>
        <w:jc w:val="both"/>
        <w:rPr>
          <w:rFonts w:ascii="Times New Roman" w:hAnsi="Times New Roman" w:cs="Times New Roman"/>
          <w:color w:val="22272F"/>
          <w:sz w:val="28"/>
          <w:szCs w:val="28"/>
          <w:shd w:val="clear" w:color="auto" w:fill="FFFFFF"/>
        </w:rPr>
      </w:pPr>
      <w:r w:rsidRPr="00165B02">
        <w:rPr>
          <w:rFonts w:ascii="Times New Roman" w:hAnsi="Times New Roman" w:cs="Times New Roman"/>
          <w:sz w:val="28"/>
          <w:szCs w:val="28"/>
        </w:rPr>
        <w:t xml:space="preserve">        </w:t>
      </w:r>
      <w:r w:rsidR="00DF23CE" w:rsidRPr="00165B02">
        <w:rPr>
          <w:rFonts w:ascii="Times New Roman" w:hAnsi="Times New Roman" w:cs="Times New Roman"/>
          <w:sz w:val="28"/>
          <w:szCs w:val="28"/>
        </w:rPr>
        <w:t xml:space="preserve">К полномочиям органа местного самоуправления в соответствии с п.5 ч.1 ст.13 Федерального закона №257-ФЗ отнесено </w:t>
      </w:r>
      <w:r w:rsidR="00DF23CE" w:rsidRPr="00165B02">
        <w:rPr>
          <w:rFonts w:ascii="Times New Roman" w:hAnsi="Times New Roman" w:cs="Times New Roman"/>
          <w:color w:val="22272F"/>
          <w:sz w:val="28"/>
          <w:szCs w:val="28"/>
          <w:shd w:val="clear" w:color="auto" w:fill="FFFFFF"/>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DF23CE" w:rsidRPr="00165B02" w:rsidRDefault="00DF23CE" w:rsidP="00165B02">
      <w:pPr>
        <w:spacing w:after="0" w:line="240" w:lineRule="auto"/>
        <w:ind w:firstLine="567"/>
        <w:jc w:val="both"/>
        <w:rPr>
          <w:rFonts w:ascii="Times New Roman" w:hAnsi="Times New Roman"/>
          <w:color w:val="22272F"/>
          <w:sz w:val="28"/>
          <w:szCs w:val="28"/>
          <w:shd w:val="clear" w:color="auto" w:fill="FFFFFF"/>
        </w:rPr>
      </w:pPr>
      <w:r w:rsidRPr="00165B02">
        <w:rPr>
          <w:rFonts w:ascii="Times New Roman" w:hAnsi="Times New Roman"/>
          <w:color w:val="22272F"/>
          <w:sz w:val="28"/>
          <w:szCs w:val="28"/>
          <w:shd w:val="clear" w:color="auto" w:fill="FFFFFF"/>
        </w:rPr>
        <w:t xml:space="preserve">В ходе проверки Контрольно-счетным комитетом СМР был сделан запрос о предоставлении Администрацией Сортавальского муниципального </w:t>
      </w:r>
      <w:r w:rsidRPr="00165B02">
        <w:rPr>
          <w:rFonts w:ascii="Times New Roman" w:hAnsi="Times New Roman"/>
          <w:color w:val="22272F"/>
          <w:sz w:val="28"/>
          <w:szCs w:val="28"/>
          <w:shd w:val="clear" w:color="auto" w:fill="FFFFFF"/>
        </w:rPr>
        <w:lastRenderedPageBreak/>
        <w:t>района Перечня автомобильных дорог общего пользования местного значения района (далее – Перечень).</w:t>
      </w:r>
    </w:p>
    <w:p w:rsidR="00DF23CE" w:rsidRPr="00165B02" w:rsidRDefault="00DF23CE" w:rsidP="00165B02">
      <w:pPr>
        <w:spacing w:after="0" w:line="240" w:lineRule="auto"/>
        <w:ind w:firstLine="567"/>
        <w:jc w:val="both"/>
        <w:rPr>
          <w:rFonts w:ascii="Times New Roman" w:hAnsi="Times New Roman"/>
          <w:color w:val="22272F"/>
          <w:sz w:val="28"/>
          <w:szCs w:val="28"/>
          <w:shd w:val="clear" w:color="auto" w:fill="FFFFFF"/>
        </w:rPr>
      </w:pPr>
      <w:r w:rsidRPr="00165B02">
        <w:rPr>
          <w:rFonts w:ascii="Times New Roman" w:hAnsi="Times New Roman"/>
          <w:color w:val="22272F"/>
          <w:sz w:val="28"/>
          <w:szCs w:val="28"/>
          <w:shd w:val="clear" w:color="auto" w:fill="FFFFFF"/>
        </w:rPr>
        <w:t xml:space="preserve">Перечень к проверке не представлен. Вместо Перечня к проверке представлено распоряжение администрации Сортавальского муниципального района от 02.02.2012г. №154 «О включении автомобильных дорог общего пользования местного значения в реестр муниципального имущества Сортавальского муниципального района» (с изменениями). Согласно  п.1 данного распоряжения в реестр муниципального имущества района включено  4 автомобильных дорог общего пользования местного значения района. </w:t>
      </w:r>
    </w:p>
    <w:p w:rsidR="00DF23CE" w:rsidRPr="00165B02" w:rsidRDefault="00DF23CE" w:rsidP="00165B02">
      <w:pPr>
        <w:spacing w:after="0" w:line="240" w:lineRule="auto"/>
        <w:ind w:firstLine="567"/>
        <w:jc w:val="both"/>
        <w:rPr>
          <w:rFonts w:ascii="Times New Roman" w:hAnsi="Times New Roman"/>
          <w:color w:val="22272F"/>
          <w:sz w:val="28"/>
          <w:szCs w:val="28"/>
          <w:shd w:val="clear" w:color="auto" w:fill="FFFFFF"/>
        </w:rPr>
      </w:pPr>
      <w:r w:rsidRPr="00165B02">
        <w:rPr>
          <w:rFonts w:ascii="Times New Roman" w:hAnsi="Times New Roman"/>
          <w:color w:val="22272F"/>
          <w:sz w:val="28"/>
          <w:szCs w:val="28"/>
          <w:shd w:val="clear" w:color="auto" w:fill="FFFFFF"/>
        </w:rPr>
        <w:t>Контрольно-счетный комитет СМР обращает внимание, что ведение Реестра муниципального имущества района не исключает необходимости ведения Перечня. Кроме того, в нарушение п.7 ст.8 Федерального закона №257-ФЗ, в данном муниципальном акте отсутствует идентификационные номера автомобильных дорог местного значения муниципального района.</w:t>
      </w:r>
    </w:p>
    <w:p w:rsidR="00165B02" w:rsidRPr="00165B02" w:rsidRDefault="00165B02" w:rsidP="00637E32">
      <w:pPr>
        <w:pStyle w:val="aa"/>
        <w:numPr>
          <w:ilvl w:val="0"/>
          <w:numId w:val="11"/>
        </w:numPr>
        <w:spacing w:after="0" w:line="240" w:lineRule="auto"/>
        <w:ind w:left="0" w:hanging="142"/>
        <w:jc w:val="both"/>
        <w:rPr>
          <w:rFonts w:ascii="Times New Roman" w:hAnsi="Times New Roman" w:cs="Times New Roman"/>
          <w:color w:val="22272F"/>
          <w:sz w:val="28"/>
          <w:szCs w:val="28"/>
          <w:shd w:val="clear" w:color="auto" w:fill="FFFFFF"/>
        </w:rPr>
      </w:pPr>
      <w:r w:rsidRPr="00165B02">
        <w:rPr>
          <w:rFonts w:ascii="Times New Roman" w:hAnsi="Times New Roman" w:cs="Times New Roman"/>
          <w:sz w:val="28"/>
          <w:szCs w:val="28"/>
        </w:rPr>
        <w:t xml:space="preserve">        </w:t>
      </w:r>
      <w:proofErr w:type="gramStart"/>
      <w:r w:rsidRPr="00165B02">
        <w:rPr>
          <w:rFonts w:ascii="Times New Roman" w:hAnsi="Times New Roman" w:cs="Times New Roman"/>
          <w:sz w:val="28"/>
          <w:szCs w:val="28"/>
        </w:rPr>
        <w:t xml:space="preserve">Согласно п.10 ст.6 Закона №257-ФЗ к собственности муниципального района относятся </w:t>
      </w:r>
      <w:r w:rsidRPr="00165B02">
        <w:rPr>
          <w:rFonts w:ascii="Times New Roman" w:hAnsi="Times New Roman" w:cs="Times New Roman"/>
          <w:color w:val="22272F"/>
          <w:sz w:val="28"/>
          <w:szCs w:val="28"/>
          <w:shd w:val="clear" w:color="auto" w:fill="FFFFFF"/>
        </w:rPr>
        <w:t>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w:t>
      </w:r>
      <w:proofErr w:type="gramEnd"/>
      <w:r w:rsidRPr="00165B02">
        <w:rPr>
          <w:rFonts w:ascii="Times New Roman" w:hAnsi="Times New Roman" w:cs="Times New Roman"/>
          <w:color w:val="22272F"/>
          <w:sz w:val="28"/>
          <w:szCs w:val="28"/>
          <w:shd w:val="clear" w:color="auto" w:fill="FFFFFF"/>
        </w:rPr>
        <w:t xml:space="preserve"> дорог.</w:t>
      </w:r>
    </w:p>
    <w:p w:rsidR="00165B02" w:rsidRPr="00165B02" w:rsidRDefault="00165B02" w:rsidP="00165B02">
      <w:pPr>
        <w:spacing w:after="0" w:line="240" w:lineRule="auto"/>
        <w:ind w:firstLine="709"/>
        <w:jc w:val="both"/>
        <w:rPr>
          <w:rFonts w:ascii="Times New Roman" w:eastAsiaTheme="minorHAnsi" w:hAnsi="Times New Roman"/>
          <w:sz w:val="28"/>
          <w:szCs w:val="28"/>
        </w:rPr>
      </w:pPr>
      <w:r w:rsidRPr="00165B02">
        <w:rPr>
          <w:rFonts w:ascii="Times New Roman" w:hAnsi="Times New Roman"/>
          <w:sz w:val="28"/>
          <w:szCs w:val="28"/>
        </w:rPr>
        <w:t xml:space="preserve">Согласно ст. 131 ГК РФ </w:t>
      </w:r>
      <w:r w:rsidRPr="00165B02">
        <w:rPr>
          <w:rFonts w:ascii="Times New Roman" w:eastAsiaTheme="minorHAnsi" w:hAnsi="Times New Roman"/>
          <w:sz w:val="28"/>
          <w:szCs w:val="28"/>
        </w:rPr>
        <w:t xml:space="preserve">Право собственности и другие вещные права на недвижимые вещи, ограничения этих прав, их возникновение, переход и прекращение </w:t>
      </w:r>
      <w:hyperlink r:id="rId12" w:history="1">
        <w:r w:rsidRPr="00165B02">
          <w:rPr>
            <w:rFonts w:ascii="Times New Roman" w:eastAsiaTheme="minorHAnsi" w:hAnsi="Times New Roman"/>
            <w:sz w:val="28"/>
            <w:szCs w:val="28"/>
          </w:rPr>
          <w:t>подлежат государственной регистрации</w:t>
        </w:r>
      </w:hyperlink>
      <w:r w:rsidRPr="00165B02">
        <w:rPr>
          <w:rFonts w:ascii="Times New Roman" w:eastAsiaTheme="minorHAnsi" w:hAnsi="Times New Roman"/>
          <w:sz w:val="28"/>
          <w:szCs w:val="28"/>
        </w:rPr>
        <w:t xml:space="preserve"> в едином государственном реестре органами, осуществляющими государственную регистрацию прав на недвижимость и сделок с ней.</w:t>
      </w:r>
    </w:p>
    <w:p w:rsidR="00165B02" w:rsidRPr="00165B02" w:rsidRDefault="00165B02" w:rsidP="00165B02">
      <w:pPr>
        <w:spacing w:after="0" w:line="240" w:lineRule="auto"/>
        <w:ind w:firstLine="709"/>
        <w:jc w:val="both"/>
        <w:rPr>
          <w:rFonts w:ascii="Times New Roman" w:hAnsi="Times New Roman"/>
          <w:sz w:val="28"/>
          <w:szCs w:val="28"/>
        </w:rPr>
      </w:pPr>
      <w:r w:rsidRPr="00165B02">
        <w:rPr>
          <w:rFonts w:ascii="Times New Roman" w:hAnsi="Times New Roman"/>
          <w:sz w:val="28"/>
          <w:szCs w:val="28"/>
        </w:rPr>
        <w:t xml:space="preserve">К проверке представлены выписки из Единого государственного реестра недвижимости об основных характеристиках и зарегистрированных правах (далее – ЕГРН) на 4 автомобильные дороги, расположенные вне границ населенных пунктов в границах Сортавальского муниципального района. Протяженность этих автомобильных дорог, указанная в ЕГРН, соответствует протяженности, указанной в Реестре муниципального имущества. </w:t>
      </w:r>
    </w:p>
    <w:p w:rsidR="00165B02" w:rsidRPr="00165B02" w:rsidRDefault="00165B02" w:rsidP="00637E32">
      <w:pPr>
        <w:pStyle w:val="aa"/>
        <w:numPr>
          <w:ilvl w:val="0"/>
          <w:numId w:val="11"/>
        </w:numPr>
        <w:spacing w:after="0" w:line="240" w:lineRule="auto"/>
        <w:ind w:left="0" w:hanging="142"/>
        <w:jc w:val="both"/>
        <w:rPr>
          <w:rFonts w:ascii="Times New Roman" w:hAnsi="Times New Roman" w:cs="Times New Roman"/>
          <w:sz w:val="28"/>
          <w:szCs w:val="28"/>
        </w:rPr>
      </w:pPr>
      <w:r w:rsidRPr="00165B02">
        <w:rPr>
          <w:rFonts w:ascii="Times New Roman" w:hAnsi="Times New Roman" w:cs="Times New Roman"/>
          <w:color w:val="22272F"/>
          <w:sz w:val="28"/>
          <w:szCs w:val="28"/>
          <w:shd w:val="clear" w:color="auto" w:fill="FFFFFF"/>
        </w:rPr>
        <w:t xml:space="preserve">          В целях осуществления учета автомобильных дорог ст. 10 Федерального закона №257-ФЗ предусматривает необходимость внесения сведений о них в Единый государственный реестр автомобильных дорог. </w:t>
      </w:r>
      <w:r w:rsidRPr="00165B02">
        <w:rPr>
          <w:rFonts w:ascii="Times New Roman" w:hAnsi="Times New Roman" w:cs="Times New Roman"/>
          <w:sz w:val="28"/>
          <w:szCs w:val="28"/>
        </w:rPr>
        <w:t xml:space="preserve">В соответствии с Правилами формирования и ведения Единого государственного </w:t>
      </w:r>
      <w:proofErr w:type="gramStart"/>
      <w:r w:rsidRPr="00165B02">
        <w:rPr>
          <w:rFonts w:ascii="Times New Roman" w:hAnsi="Times New Roman" w:cs="Times New Roman"/>
          <w:sz w:val="28"/>
          <w:szCs w:val="28"/>
        </w:rPr>
        <w:t>реестра</w:t>
      </w:r>
      <w:proofErr w:type="gramEnd"/>
      <w:r w:rsidRPr="00165B02">
        <w:rPr>
          <w:rFonts w:ascii="Times New Roman" w:hAnsi="Times New Roman" w:cs="Times New Roman"/>
          <w:sz w:val="28"/>
          <w:szCs w:val="28"/>
        </w:rPr>
        <w:t xml:space="preserve"> автомобильных дорог, утвержденных Приказом Минтранса РФ от 20 мая 2009г. N80 "О Едином государственном реестре автомобильных дорог" (далее Правила) собственники автомобильных дорог оформляют Информационные карты автомобильных дорог, согласно </w:t>
      </w:r>
      <w:r w:rsidRPr="00165B02">
        <w:rPr>
          <w:rFonts w:ascii="Times New Roman" w:hAnsi="Times New Roman" w:cs="Times New Roman"/>
          <w:sz w:val="28"/>
          <w:szCs w:val="28"/>
        </w:rPr>
        <w:lastRenderedPageBreak/>
        <w:t>Приложению №14 Правил, с предоставлением в Федеральное дорожное агентство для внесения их в реестр.</w:t>
      </w:r>
    </w:p>
    <w:p w:rsidR="00165B02" w:rsidRPr="00165B02" w:rsidRDefault="00165B02" w:rsidP="00165B02">
      <w:pPr>
        <w:spacing w:after="0" w:line="240" w:lineRule="auto"/>
        <w:ind w:firstLine="708"/>
        <w:jc w:val="both"/>
        <w:rPr>
          <w:rFonts w:ascii="Times New Roman" w:hAnsi="Times New Roman"/>
          <w:color w:val="FF0000"/>
          <w:sz w:val="28"/>
          <w:szCs w:val="28"/>
        </w:rPr>
      </w:pPr>
      <w:r w:rsidRPr="00165B02">
        <w:rPr>
          <w:rFonts w:ascii="Times New Roman" w:eastAsiaTheme="minorHAnsi" w:hAnsi="Times New Roman"/>
          <w:sz w:val="28"/>
          <w:szCs w:val="28"/>
        </w:rPr>
        <w:t>Администрацией Сортавальского муниципального района</w:t>
      </w:r>
      <w:r w:rsidRPr="00165B02">
        <w:rPr>
          <w:rFonts w:ascii="Times New Roman" w:hAnsi="Times New Roman"/>
          <w:sz w:val="28"/>
          <w:szCs w:val="28"/>
        </w:rPr>
        <w:t xml:space="preserve">  к проверке представлены  Информационные карты  на 4 автомобильные дороги, оформленные по форме, согласно Приложению №14 Правил. </w:t>
      </w:r>
    </w:p>
    <w:p w:rsidR="00165B02" w:rsidRPr="00165B02" w:rsidRDefault="00165B02" w:rsidP="00165B02">
      <w:pPr>
        <w:spacing w:after="0" w:line="240" w:lineRule="auto"/>
        <w:ind w:firstLine="708"/>
        <w:jc w:val="both"/>
        <w:rPr>
          <w:rFonts w:ascii="Times New Roman" w:hAnsi="Times New Roman"/>
          <w:sz w:val="28"/>
          <w:szCs w:val="28"/>
        </w:rPr>
      </w:pPr>
      <w:r w:rsidRPr="00165B02">
        <w:rPr>
          <w:rFonts w:ascii="Times New Roman" w:hAnsi="Times New Roman"/>
          <w:sz w:val="28"/>
          <w:szCs w:val="28"/>
          <w:shd w:val="clear" w:color="auto" w:fill="FFFFFF"/>
        </w:rPr>
        <w:t>Кроме </w:t>
      </w:r>
      <w:r w:rsidRPr="004D6225">
        <w:rPr>
          <w:rStyle w:val="af3"/>
          <w:rFonts w:ascii="Times New Roman" w:hAnsi="Times New Roman"/>
          <w:i w:val="0"/>
          <w:sz w:val="28"/>
          <w:szCs w:val="28"/>
        </w:rPr>
        <w:t>информационной</w:t>
      </w:r>
      <w:r w:rsidRPr="004D6225">
        <w:rPr>
          <w:rFonts w:ascii="Times New Roman" w:hAnsi="Times New Roman"/>
          <w:i/>
          <w:sz w:val="28"/>
          <w:szCs w:val="28"/>
        </w:rPr>
        <w:t> </w:t>
      </w:r>
      <w:r w:rsidRPr="004D6225">
        <w:rPr>
          <w:rStyle w:val="af3"/>
          <w:rFonts w:ascii="Times New Roman" w:hAnsi="Times New Roman"/>
          <w:i w:val="0"/>
          <w:sz w:val="28"/>
          <w:szCs w:val="28"/>
        </w:rPr>
        <w:t>карты</w:t>
      </w:r>
      <w:r w:rsidRPr="00165B02">
        <w:rPr>
          <w:rFonts w:ascii="Times New Roman" w:hAnsi="Times New Roman"/>
          <w:sz w:val="28"/>
          <w:szCs w:val="28"/>
          <w:shd w:val="clear" w:color="auto" w:fill="FFFFFF"/>
        </w:rPr>
        <w:t> на </w:t>
      </w:r>
      <w:r w:rsidRPr="004D6225">
        <w:rPr>
          <w:rStyle w:val="af3"/>
          <w:rFonts w:ascii="Times New Roman" w:hAnsi="Times New Roman"/>
          <w:i w:val="0"/>
          <w:sz w:val="28"/>
          <w:szCs w:val="28"/>
        </w:rPr>
        <w:t>автомобильную</w:t>
      </w:r>
      <w:r w:rsidRPr="004D6225">
        <w:rPr>
          <w:rFonts w:ascii="Times New Roman" w:hAnsi="Times New Roman"/>
          <w:i/>
          <w:sz w:val="28"/>
          <w:szCs w:val="28"/>
        </w:rPr>
        <w:t> </w:t>
      </w:r>
      <w:r w:rsidRPr="004D6225">
        <w:rPr>
          <w:rStyle w:val="af3"/>
          <w:rFonts w:ascii="Times New Roman" w:hAnsi="Times New Roman"/>
          <w:i w:val="0"/>
          <w:sz w:val="28"/>
          <w:szCs w:val="28"/>
        </w:rPr>
        <w:t>дорогу</w:t>
      </w:r>
      <w:r w:rsidRPr="00165B02">
        <w:rPr>
          <w:rFonts w:ascii="Times New Roman" w:hAnsi="Times New Roman"/>
          <w:sz w:val="28"/>
          <w:szCs w:val="28"/>
          <w:shd w:val="clear" w:color="auto" w:fill="FFFFFF"/>
        </w:rPr>
        <w:t> должен быть оформлен </w:t>
      </w:r>
      <w:r w:rsidRPr="004D6225">
        <w:rPr>
          <w:rStyle w:val="af3"/>
          <w:rFonts w:ascii="Times New Roman" w:hAnsi="Times New Roman"/>
          <w:i w:val="0"/>
          <w:sz w:val="28"/>
          <w:szCs w:val="28"/>
        </w:rPr>
        <w:t>технический</w:t>
      </w:r>
      <w:r w:rsidRPr="004D6225">
        <w:rPr>
          <w:rFonts w:ascii="Times New Roman" w:hAnsi="Times New Roman"/>
          <w:i/>
          <w:sz w:val="28"/>
          <w:szCs w:val="28"/>
        </w:rPr>
        <w:t> </w:t>
      </w:r>
      <w:r w:rsidRPr="004D6225">
        <w:rPr>
          <w:rStyle w:val="af3"/>
          <w:rFonts w:ascii="Times New Roman" w:hAnsi="Times New Roman"/>
          <w:i w:val="0"/>
          <w:sz w:val="28"/>
          <w:szCs w:val="28"/>
        </w:rPr>
        <w:t>паспорт</w:t>
      </w:r>
      <w:r w:rsidRPr="00165B02">
        <w:rPr>
          <w:rFonts w:ascii="Times New Roman" w:hAnsi="Times New Roman"/>
          <w:sz w:val="28"/>
          <w:szCs w:val="28"/>
          <w:shd w:val="clear" w:color="auto" w:fill="FFFFFF"/>
        </w:rPr>
        <w:t xml:space="preserve">, который является единственным документом технического учета дорог и дорожных сооружений, определяющим фактическое состояние автомобильной дороги на протяжении всего срока ее службы, и оформляемый для осуществления полномочий органами местного самоуправления обеспечения безопасности дорожного движения. </w:t>
      </w:r>
    </w:p>
    <w:p w:rsidR="00165B02" w:rsidRPr="00165B02" w:rsidRDefault="00165B02" w:rsidP="00165B02">
      <w:pPr>
        <w:spacing w:after="0" w:line="240" w:lineRule="auto"/>
        <w:ind w:firstLine="709"/>
        <w:jc w:val="both"/>
        <w:rPr>
          <w:rFonts w:ascii="Times New Roman" w:hAnsi="Times New Roman"/>
          <w:bCs/>
          <w:sz w:val="28"/>
          <w:szCs w:val="28"/>
          <w:lang w:eastAsia="ru-RU"/>
        </w:rPr>
      </w:pPr>
      <w:r w:rsidRPr="00165B02">
        <w:rPr>
          <w:rFonts w:ascii="Times New Roman" w:eastAsiaTheme="minorHAnsi" w:hAnsi="Times New Roman"/>
          <w:sz w:val="28"/>
          <w:szCs w:val="28"/>
        </w:rPr>
        <w:t xml:space="preserve">Технические паспорта на автомобильные дороги </w:t>
      </w:r>
      <w:r w:rsidRPr="00165B02">
        <w:rPr>
          <w:rFonts w:ascii="Times New Roman" w:hAnsi="Times New Roman"/>
          <w:sz w:val="28"/>
          <w:szCs w:val="28"/>
        </w:rPr>
        <w:t xml:space="preserve">местного значения </w:t>
      </w:r>
      <w:r w:rsidRPr="00165B02">
        <w:rPr>
          <w:rFonts w:ascii="Times New Roman" w:eastAsiaTheme="minorHAnsi" w:hAnsi="Times New Roman"/>
          <w:sz w:val="28"/>
          <w:szCs w:val="28"/>
        </w:rPr>
        <w:t xml:space="preserve">вне </w:t>
      </w:r>
      <w:r w:rsidRPr="00165B02">
        <w:rPr>
          <w:rFonts w:ascii="Times New Roman" w:hAnsi="Times New Roman"/>
          <w:bCs/>
          <w:sz w:val="28"/>
          <w:szCs w:val="28"/>
          <w:lang w:eastAsia="ru-RU"/>
        </w:rPr>
        <w:t>границ населенных пунктов в границах Сортавальского муниципального района к проверке представлены по 4 дорогам данной категории.</w:t>
      </w:r>
    </w:p>
    <w:p w:rsidR="00165B02" w:rsidRPr="00165B02" w:rsidRDefault="00165B02" w:rsidP="00637E32">
      <w:pPr>
        <w:pStyle w:val="aa"/>
        <w:numPr>
          <w:ilvl w:val="0"/>
          <w:numId w:val="11"/>
        </w:numPr>
        <w:shd w:val="clear" w:color="auto" w:fill="F9F9F9"/>
        <w:spacing w:after="0" w:line="240" w:lineRule="auto"/>
        <w:ind w:left="0" w:hanging="142"/>
        <w:jc w:val="both"/>
        <w:rPr>
          <w:rFonts w:ascii="Times New Roman" w:eastAsia="Times New Roman" w:hAnsi="Times New Roman" w:cs="Times New Roman"/>
          <w:sz w:val="28"/>
          <w:szCs w:val="28"/>
          <w:lang w:eastAsia="ru-RU"/>
        </w:rPr>
      </w:pPr>
      <w:r w:rsidRPr="00165B02">
        <w:rPr>
          <w:rFonts w:ascii="Times New Roman" w:eastAsia="Times New Roman" w:hAnsi="Times New Roman" w:cs="Times New Roman"/>
          <w:sz w:val="28"/>
          <w:szCs w:val="28"/>
          <w:lang w:eastAsia="ru-RU"/>
        </w:rPr>
        <w:t xml:space="preserve">        В соответствии с п.11 ч.1 ст.13 Федерального закона №257-ФЗ, к полномочиям органа местного самоуправления отнесено </w:t>
      </w:r>
      <w:r w:rsidRPr="00165B02">
        <w:rPr>
          <w:rFonts w:ascii="Times New Roman" w:hAnsi="Times New Roman" w:cs="Times New Roman"/>
          <w:color w:val="22272F"/>
          <w:sz w:val="28"/>
          <w:szCs w:val="28"/>
          <w:shd w:val="clear" w:color="auto" w:fill="FFFFFF"/>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165B02" w:rsidRPr="00165B02" w:rsidRDefault="00165B02" w:rsidP="00165B02">
      <w:pPr>
        <w:pStyle w:val="aa"/>
        <w:shd w:val="clear" w:color="auto" w:fill="F9F9F9"/>
        <w:spacing w:after="0" w:line="240" w:lineRule="auto"/>
        <w:ind w:left="0" w:firstLine="567"/>
        <w:jc w:val="both"/>
        <w:rPr>
          <w:rFonts w:ascii="Times New Roman" w:eastAsia="Times New Roman" w:hAnsi="Times New Roman" w:cs="Times New Roman"/>
          <w:sz w:val="28"/>
          <w:szCs w:val="28"/>
          <w:lang w:eastAsia="ru-RU"/>
        </w:rPr>
      </w:pPr>
      <w:r w:rsidRPr="00165B02">
        <w:rPr>
          <w:rFonts w:ascii="Times New Roman" w:eastAsia="Times New Roman" w:hAnsi="Times New Roman" w:cs="Times New Roman"/>
          <w:sz w:val="28"/>
          <w:szCs w:val="28"/>
          <w:lang w:eastAsia="ru-RU"/>
        </w:rPr>
        <w:t xml:space="preserve">К проверке представлено распоряжение администрации Сортавальского муниципального района №734 от 27.10.2020г. «О внесении изменений в Приложение №1 к Распоряжению администрации Сортавальского муниципального района от 07.12.2016г. №1096 «Об утверждении нормативных затрат на обеспечение функций Администрации Сортавальского муниципального района и подведомственных ей учреждений». </w:t>
      </w:r>
      <w:proofErr w:type="gramStart"/>
      <w:r w:rsidRPr="00165B02">
        <w:rPr>
          <w:rFonts w:ascii="Times New Roman" w:eastAsia="Times New Roman" w:hAnsi="Times New Roman" w:cs="Times New Roman"/>
          <w:sz w:val="28"/>
          <w:szCs w:val="28"/>
          <w:lang w:eastAsia="ru-RU"/>
        </w:rPr>
        <w:t xml:space="preserve">Согласно п.1.2 данного распоряжение пункты 2.27 и 2.28 раздела </w:t>
      </w:r>
      <w:r w:rsidRPr="00165B02">
        <w:rPr>
          <w:rFonts w:ascii="Times New Roman" w:eastAsia="Times New Roman" w:hAnsi="Times New Roman" w:cs="Times New Roman"/>
          <w:sz w:val="28"/>
          <w:szCs w:val="28"/>
          <w:lang w:val="en-US" w:eastAsia="ru-RU"/>
        </w:rPr>
        <w:t>II</w:t>
      </w:r>
      <w:r w:rsidRPr="00165B02">
        <w:rPr>
          <w:rFonts w:ascii="Times New Roman" w:eastAsia="Times New Roman" w:hAnsi="Times New Roman" w:cs="Times New Roman"/>
          <w:sz w:val="28"/>
          <w:szCs w:val="28"/>
          <w:lang w:eastAsia="ru-RU"/>
        </w:rPr>
        <w:t xml:space="preserve"> изложены в новой редакции, согласно которой затраты на выполнение работ по содержанию дорог местного значения вне границ населенных пунктов в границах муниципального района регламентируются Постановлением администрации Сортавальского муниципального района от 29.12.2018г. №152 «Об утверждении муниципальной программы Сортавальского муниципального района «Управление муниципальным имуществом и градостроительство Сортавальского муниципального района на</w:t>
      </w:r>
      <w:proofErr w:type="gramEnd"/>
      <w:r w:rsidRPr="00165B02">
        <w:rPr>
          <w:rFonts w:ascii="Times New Roman" w:eastAsia="Times New Roman" w:hAnsi="Times New Roman" w:cs="Times New Roman"/>
          <w:sz w:val="28"/>
          <w:szCs w:val="28"/>
          <w:lang w:eastAsia="ru-RU"/>
        </w:rPr>
        <w:t xml:space="preserve"> 2019-2025 годы», Подпрограмма №1 «Содержание автомобильных дорог местного значения Сортавальского муниципального района».</w:t>
      </w:r>
    </w:p>
    <w:p w:rsidR="00165B02" w:rsidRPr="00165B02" w:rsidRDefault="00165B02" w:rsidP="00165B02">
      <w:pPr>
        <w:pStyle w:val="aa"/>
        <w:shd w:val="clear" w:color="auto" w:fill="F9F9F9"/>
        <w:spacing w:after="0" w:line="240" w:lineRule="auto"/>
        <w:ind w:left="0" w:firstLine="567"/>
        <w:jc w:val="both"/>
        <w:rPr>
          <w:rFonts w:ascii="Times New Roman" w:eastAsia="Times New Roman" w:hAnsi="Times New Roman" w:cs="Times New Roman"/>
          <w:sz w:val="28"/>
          <w:szCs w:val="28"/>
          <w:lang w:eastAsia="ru-RU"/>
        </w:rPr>
      </w:pPr>
      <w:r w:rsidRPr="00165B02">
        <w:rPr>
          <w:rFonts w:ascii="Times New Roman" w:eastAsia="Times New Roman" w:hAnsi="Times New Roman" w:cs="Times New Roman"/>
          <w:sz w:val="28"/>
          <w:szCs w:val="28"/>
          <w:lang w:eastAsia="ru-RU"/>
        </w:rPr>
        <w:t xml:space="preserve">К проверке также представлено постановление администрации Сортавальского муниципального района от 20.10.2008г. №107 «Об утверждении Положения по содержанию, капитальному  и текущему ремонтам, реконструкции автомобильных дорог общего пользования местного значения вне границ населенных пунктов в границах Сортавальского муниципального района». Согласно п.3.4 данного Положения, планирование мероприятий по содержанию, капитальному и текущим ремонтам автомобильных дорог местного значения в целях </w:t>
      </w:r>
      <w:r w:rsidRPr="00165B02">
        <w:rPr>
          <w:rFonts w:ascii="Times New Roman" w:eastAsia="Times New Roman" w:hAnsi="Times New Roman" w:cs="Times New Roman"/>
          <w:sz w:val="28"/>
          <w:szCs w:val="28"/>
          <w:lang w:eastAsia="ru-RU"/>
        </w:rPr>
        <w:lastRenderedPageBreak/>
        <w:t xml:space="preserve">обеспечения безопасности и улучшения организации движения необходимо осуществлять на основе результатов учета и анализа причин дорожно-транспортных происшествий, материалов обследований и </w:t>
      </w:r>
      <w:proofErr w:type="gramStart"/>
      <w:r w:rsidRPr="00165B02">
        <w:rPr>
          <w:rFonts w:ascii="Times New Roman" w:eastAsia="Times New Roman" w:hAnsi="Times New Roman" w:cs="Times New Roman"/>
          <w:sz w:val="28"/>
          <w:szCs w:val="28"/>
          <w:lang w:eastAsia="ru-RU"/>
        </w:rPr>
        <w:t>осмотров</w:t>
      </w:r>
      <w:proofErr w:type="gramEnd"/>
      <w:r w:rsidRPr="00165B02">
        <w:rPr>
          <w:rFonts w:ascii="Times New Roman" w:eastAsia="Times New Roman" w:hAnsi="Times New Roman" w:cs="Times New Roman"/>
          <w:sz w:val="28"/>
          <w:szCs w:val="28"/>
          <w:lang w:eastAsia="ru-RU"/>
        </w:rPr>
        <w:t xml:space="preserve"> автомобильных дорог, а также результатов анализа эффективности проведенных ранее мероприятий.</w:t>
      </w:r>
    </w:p>
    <w:p w:rsidR="00165B02" w:rsidRPr="00165B02" w:rsidRDefault="00165B02" w:rsidP="00165B02">
      <w:pPr>
        <w:pStyle w:val="aa"/>
        <w:shd w:val="clear" w:color="auto" w:fill="F9F9F9"/>
        <w:spacing w:after="0" w:line="240" w:lineRule="auto"/>
        <w:ind w:left="0" w:firstLine="567"/>
        <w:jc w:val="both"/>
        <w:rPr>
          <w:rFonts w:ascii="Times New Roman" w:eastAsia="Times New Roman" w:hAnsi="Times New Roman" w:cs="Times New Roman"/>
          <w:sz w:val="28"/>
          <w:szCs w:val="28"/>
          <w:lang w:eastAsia="ru-RU"/>
        </w:rPr>
      </w:pPr>
      <w:r w:rsidRPr="00165B02">
        <w:rPr>
          <w:rFonts w:ascii="Times New Roman" w:eastAsia="Times New Roman" w:hAnsi="Times New Roman" w:cs="Times New Roman"/>
          <w:sz w:val="28"/>
          <w:szCs w:val="28"/>
          <w:lang w:eastAsia="ru-RU"/>
        </w:rPr>
        <w:t>Согласно п.3 ст.34 Федерального закона №257-ФЗ, на органы местного самоуправления возложена обязанность по утверждению нормативов финансовых затрат на капитальный ремонт, ремонт и содержание автомобильных дорог местного значения, а также правил расчета размера ассигнований местного бюджета на указанные цели.</w:t>
      </w:r>
    </w:p>
    <w:p w:rsidR="00165B02" w:rsidRPr="00165B02" w:rsidRDefault="00165B02" w:rsidP="00165B02">
      <w:pPr>
        <w:pStyle w:val="aa"/>
        <w:shd w:val="clear" w:color="auto" w:fill="F9F9F9"/>
        <w:spacing w:after="0" w:line="240" w:lineRule="auto"/>
        <w:ind w:left="0" w:firstLine="567"/>
        <w:jc w:val="both"/>
        <w:rPr>
          <w:rFonts w:ascii="Times New Roman" w:eastAsia="Times New Roman" w:hAnsi="Times New Roman" w:cs="Times New Roman"/>
          <w:sz w:val="28"/>
          <w:szCs w:val="28"/>
          <w:lang w:eastAsia="ru-RU"/>
        </w:rPr>
      </w:pPr>
      <w:r w:rsidRPr="00165B02">
        <w:rPr>
          <w:rFonts w:ascii="Times New Roman" w:eastAsia="Times New Roman" w:hAnsi="Times New Roman" w:cs="Times New Roman"/>
          <w:sz w:val="28"/>
          <w:szCs w:val="28"/>
          <w:lang w:eastAsia="ru-RU"/>
        </w:rPr>
        <w:t xml:space="preserve">К проверке представлен приказ Финансового управления Сортавальского муниципального района от 21.08.2019г. №108-ФУ «Об утверждении </w:t>
      </w:r>
      <w:proofErr w:type="gramStart"/>
      <w:r w:rsidRPr="00165B02">
        <w:rPr>
          <w:rFonts w:ascii="Times New Roman" w:eastAsia="Times New Roman" w:hAnsi="Times New Roman" w:cs="Times New Roman"/>
          <w:sz w:val="28"/>
          <w:szCs w:val="28"/>
          <w:lang w:eastAsia="ru-RU"/>
        </w:rPr>
        <w:t>Порядка планирования бюджетных ассигнований бюджета Сортавальского муниципального района</w:t>
      </w:r>
      <w:proofErr w:type="gramEnd"/>
      <w:r w:rsidRPr="00165B02">
        <w:rPr>
          <w:rFonts w:ascii="Times New Roman" w:eastAsia="Times New Roman" w:hAnsi="Times New Roman" w:cs="Times New Roman"/>
          <w:sz w:val="28"/>
          <w:szCs w:val="28"/>
          <w:lang w:eastAsia="ru-RU"/>
        </w:rPr>
        <w:t xml:space="preserve"> на очередной финансовый год и на плановый период и Методики планирования бюджетных ассигнований на исполнение расходных обязательств Сортавальского муниципального района». </w:t>
      </w:r>
      <w:r w:rsidRPr="00165B02">
        <w:rPr>
          <w:rFonts w:ascii="Times New Roman" w:eastAsia="Times New Roman" w:hAnsi="Times New Roman" w:cs="Times New Roman"/>
          <w:sz w:val="28"/>
          <w:szCs w:val="28"/>
          <w:u w:val="single"/>
          <w:lang w:eastAsia="ru-RU"/>
        </w:rPr>
        <w:t>Представленная Методика</w:t>
      </w:r>
      <w:r w:rsidRPr="00165B02">
        <w:rPr>
          <w:rFonts w:ascii="Times New Roman" w:eastAsia="Times New Roman" w:hAnsi="Times New Roman" w:cs="Times New Roman"/>
          <w:sz w:val="28"/>
          <w:szCs w:val="28"/>
          <w:lang w:eastAsia="ru-RU"/>
        </w:rPr>
        <w:t xml:space="preserve"> не содержит правил расчета размера ассигнований на осуществление дорожной деятельности (капитальный ремонт, ремонт и содержание автомобильных дорог местного значения).</w:t>
      </w:r>
    </w:p>
    <w:p w:rsidR="00165B02" w:rsidRPr="00165B02" w:rsidRDefault="00165B02" w:rsidP="00165B02">
      <w:pPr>
        <w:pStyle w:val="aa"/>
        <w:shd w:val="clear" w:color="auto" w:fill="F9F9F9"/>
        <w:spacing w:after="0" w:line="240" w:lineRule="auto"/>
        <w:ind w:left="0" w:firstLine="567"/>
        <w:jc w:val="both"/>
        <w:rPr>
          <w:rFonts w:ascii="Times New Roman" w:eastAsia="Times New Roman" w:hAnsi="Times New Roman" w:cs="Times New Roman"/>
          <w:sz w:val="28"/>
          <w:szCs w:val="28"/>
          <w:lang w:eastAsia="ru-RU"/>
        </w:rPr>
      </w:pPr>
      <w:proofErr w:type="gramStart"/>
      <w:r w:rsidRPr="00165B02">
        <w:rPr>
          <w:rFonts w:ascii="Times New Roman" w:eastAsia="Times New Roman" w:hAnsi="Times New Roman" w:cs="Times New Roman"/>
          <w:sz w:val="28"/>
          <w:szCs w:val="28"/>
          <w:lang w:eastAsia="ru-RU"/>
        </w:rPr>
        <w:t>Представленная муниципальная программа Сортавальского муниципального района «Управление муниципальным имуществом и градостроительство Сортавальского муниципального района на 2019-2025 годы», Подпрограмма №1 «Содержание автомобильных дорог местного значения Сортавальского муниципального района», утвержденная постановлением администрации Сортавальского муниципального района №152 от 29.12.2018г. (с учетом изменений и дополнений) не содержит норматива финансовых затрат на капитальный ремонт, ремонт и содержания автомобильных дорог местного значения, а также вообще</w:t>
      </w:r>
      <w:proofErr w:type="gramEnd"/>
      <w:r w:rsidRPr="00165B02">
        <w:rPr>
          <w:rFonts w:ascii="Times New Roman" w:eastAsia="Times New Roman" w:hAnsi="Times New Roman" w:cs="Times New Roman"/>
          <w:sz w:val="28"/>
          <w:szCs w:val="28"/>
          <w:lang w:eastAsia="ru-RU"/>
        </w:rPr>
        <w:t xml:space="preserve"> отсутствует финансово-экономическое обоснование объемов финансирования, заложенных в программу. Также представленная программа не содержит информации о результатах учета и анализа причин дорожно-транспортных происшествий, материалов обследований и </w:t>
      </w:r>
      <w:proofErr w:type="gramStart"/>
      <w:r w:rsidRPr="00165B02">
        <w:rPr>
          <w:rFonts w:ascii="Times New Roman" w:eastAsia="Times New Roman" w:hAnsi="Times New Roman" w:cs="Times New Roman"/>
          <w:sz w:val="28"/>
          <w:szCs w:val="28"/>
          <w:lang w:eastAsia="ru-RU"/>
        </w:rPr>
        <w:t>осмотров</w:t>
      </w:r>
      <w:proofErr w:type="gramEnd"/>
      <w:r w:rsidRPr="00165B02">
        <w:rPr>
          <w:rFonts w:ascii="Times New Roman" w:eastAsia="Times New Roman" w:hAnsi="Times New Roman" w:cs="Times New Roman"/>
          <w:sz w:val="28"/>
          <w:szCs w:val="28"/>
          <w:lang w:eastAsia="ru-RU"/>
        </w:rPr>
        <w:t xml:space="preserve"> автомобильных дорог, а также результатов анализа эффективности проведенных ранее мероприятий. По информации от Администрации Сортавальского муниципального района, полученной в рамках ответа на запрос, </w:t>
      </w:r>
      <w:r w:rsidRPr="00165B02">
        <w:rPr>
          <w:rFonts w:ascii="Times New Roman" w:eastAsia="Times New Roman" w:hAnsi="Times New Roman" w:cs="Times New Roman"/>
          <w:sz w:val="28"/>
          <w:szCs w:val="28"/>
          <w:u w:val="single"/>
          <w:lang w:eastAsia="ru-RU"/>
        </w:rPr>
        <w:t>оценка транспортно-эксплуатационного состояния автомобильных доро</w:t>
      </w:r>
      <w:r w:rsidRPr="00165B02">
        <w:rPr>
          <w:rFonts w:ascii="Times New Roman" w:eastAsia="Times New Roman" w:hAnsi="Times New Roman" w:cs="Times New Roman"/>
          <w:sz w:val="28"/>
          <w:szCs w:val="28"/>
          <w:lang w:eastAsia="ru-RU"/>
        </w:rPr>
        <w:t>г  общего пользования местного значения вне границ населенных пунктов в границах муниципального района не осуществлялась.</w:t>
      </w:r>
    </w:p>
    <w:p w:rsidR="00165B02" w:rsidRPr="00165B02" w:rsidRDefault="00165B02" w:rsidP="00165B02">
      <w:pPr>
        <w:pStyle w:val="aa"/>
        <w:shd w:val="clear" w:color="auto" w:fill="F9F9F9"/>
        <w:spacing w:after="0" w:line="240" w:lineRule="auto"/>
        <w:ind w:left="0" w:firstLine="567"/>
        <w:jc w:val="both"/>
        <w:rPr>
          <w:rFonts w:ascii="Times New Roman" w:hAnsi="Times New Roman" w:cs="Times New Roman"/>
          <w:sz w:val="28"/>
          <w:szCs w:val="28"/>
        </w:rPr>
      </w:pPr>
      <w:proofErr w:type="gramStart"/>
      <w:r w:rsidRPr="00165B02">
        <w:rPr>
          <w:rFonts w:ascii="Times New Roman" w:hAnsi="Times New Roman" w:cs="Times New Roman"/>
          <w:sz w:val="28"/>
          <w:szCs w:val="28"/>
        </w:rPr>
        <w:t>Таким образом, в</w:t>
      </w:r>
      <w:r w:rsidRPr="00165B02">
        <w:rPr>
          <w:rFonts w:ascii="Times New Roman" w:hAnsi="Times New Roman" w:cs="Times New Roman"/>
          <w:bCs/>
          <w:sz w:val="28"/>
          <w:szCs w:val="28"/>
        </w:rPr>
        <w:t xml:space="preserve"> нарушение ст.14 </w:t>
      </w:r>
      <w:r w:rsidRPr="00165B02">
        <w:rPr>
          <w:rFonts w:ascii="Times New Roman" w:hAnsi="Times New Roman" w:cs="Times New Roman"/>
          <w:sz w:val="28"/>
          <w:szCs w:val="28"/>
        </w:rPr>
        <w:t>Закона №257-ФЗ</w:t>
      </w:r>
      <w:r w:rsidRPr="00165B02">
        <w:rPr>
          <w:rFonts w:ascii="Times New Roman" w:hAnsi="Times New Roman" w:cs="Times New Roman"/>
          <w:bCs/>
          <w:sz w:val="28"/>
          <w:szCs w:val="28"/>
        </w:rPr>
        <w:t xml:space="preserve">, п.3 Приказа Минтранса </w:t>
      </w:r>
      <w:r w:rsidRPr="00165B02">
        <w:rPr>
          <w:rFonts w:ascii="Times New Roman" w:hAnsi="Times New Roman" w:cs="Times New Roman"/>
          <w:sz w:val="28"/>
          <w:szCs w:val="28"/>
        </w:rPr>
        <w:t xml:space="preserve">от 27.08.2009г. № 150 "О порядке проведения оценки технического состояния автомобильных дорог» Администрацией Сортавальского муниципального района в проверяемом периоде </w:t>
      </w:r>
      <w:r w:rsidRPr="00165B02">
        <w:rPr>
          <w:rFonts w:ascii="Times New Roman" w:hAnsi="Times New Roman" w:cs="Times New Roman"/>
          <w:bCs/>
          <w:sz w:val="28"/>
          <w:szCs w:val="28"/>
        </w:rPr>
        <w:t xml:space="preserve">не проводилась оценка технического и транспортно-эксплуатационного состояния в отношении автомобильных дорог  местного значения вне границ </w:t>
      </w:r>
      <w:r w:rsidRPr="00165B02">
        <w:rPr>
          <w:rFonts w:ascii="Times New Roman" w:hAnsi="Times New Roman" w:cs="Times New Roman"/>
          <w:bCs/>
          <w:sz w:val="28"/>
          <w:szCs w:val="28"/>
        </w:rPr>
        <w:lastRenderedPageBreak/>
        <w:t>населенных пунктов в границах Сортавальского муниципального района, их соответствия требованиям технических регламентов.</w:t>
      </w:r>
      <w:proofErr w:type="gramEnd"/>
      <w:r w:rsidRPr="00165B02">
        <w:rPr>
          <w:rFonts w:ascii="Times New Roman" w:hAnsi="Times New Roman" w:cs="Times New Roman"/>
          <w:sz w:val="28"/>
          <w:szCs w:val="28"/>
        </w:rPr>
        <w:t xml:space="preserve"> Отсутствует документальное подтверждение проведения осмотров и оценки фактического транспортно-эксплуатационного состояния автомобильных дорог в отношении 4 автомобильных дорог общего пользования местного значения.</w:t>
      </w:r>
    </w:p>
    <w:p w:rsidR="00165B02" w:rsidRPr="00165B02" w:rsidRDefault="00165B02" w:rsidP="00637E32">
      <w:pPr>
        <w:pStyle w:val="aa"/>
        <w:numPr>
          <w:ilvl w:val="0"/>
          <w:numId w:val="11"/>
        </w:numPr>
        <w:shd w:val="clear" w:color="auto" w:fill="F9F9F9"/>
        <w:spacing w:after="0" w:line="240" w:lineRule="auto"/>
        <w:ind w:left="0" w:hanging="142"/>
        <w:jc w:val="both"/>
        <w:rPr>
          <w:rFonts w:ascii="Times New Roman" w:eastAsia="Times New Roman" w:hAnsi="Times New Roman" w:cs="Times New Roman"/>
          <w:sz w:val="28"/>
          <w:szCs w:val="28"/>
          <w:lang w:eastAsia="ru-RU"/>
        </w:rPr>
      </w:pPr>
      <w:r w:rsidRPr="00165B02">
        <w:rPr>
          <w:rFonts w:ascii="Times New Roman" w:eastAsia="Times New Roman" w:hAnsi="Times New Roman" w:cs="Times New Roman"/>
          <w:sz w:val="28"/>
          <w:szCs w:val="28"/>
          <w:lang w:eastAsia="ru-RU"/>
        </w:rPr>
        <w:t xml:space="preserve">       Согласно п.1 и п.1.1 ч.1 ст.13 Федерального закона №257-ФЗ, к полномочиям органа местного самоуправления отнесено утверждение положения, а также осуществления </w:t>
      </w:r>
      <w:proofErr w:type="gramStart"/>
      <w:r w:rsidRPr="00165B02">
        <w:rPr>
          <w:rFonts w:ascii="Times New Roman" w:eastAsia="Times New Roman" w:hAnsi="Times New Roman" w:cs="Times New Roman"/>
          <w:sz w:val="28"/>
          <w:szCs w:val="28"/>
          <w:lang w:eastAsia="ru-RU"/>
        </w:rPr>
        <w:t>контроля за</w:t>
      </w:r>
      <w:proofErr w:type="gramEnd"/>
      <w:r w:rsidRPr="00165B02">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w:t>
      </w:r>
    </w:p>
    <w:p w:rsidR="00165B02" w:rsidRPr="00165B02" w:rsidRDefault="00165B02" w:rsidP="00165B02">
      <w:pPr>
        <w:pStyle w:val="aa"/>
        <w:shd w:val="clear" w:color="auto" w:fill="F9F9F9"/>
        <w:spacing w:after="0" w:line="240" w:lineRule="auto"/>
        <w:ind w:left="0" w:firstLine="567"/>
        <w:jc w:val="both"/>
        <w:rPr>
          <w:rFonts w:ascii="Times New Roman" w:eastAsia="Times New Roman" w:hAnsi="Times New Roman" w:cs="Times New Roman"/>
          <w:sz w:val="28"/>
          <w:szCs w:val="28"/>
          <w:lang w:eastAsia="ru-RU"/>
        </w:rPr>
      </w:pPr>
      <w:r w:rsidRPr="00165B02">
        <w:rPr>
          <w:rFonts w:ascii="Times New Roman" w:eastAsia="Times New Roman" w:hAnsi="Times New Roman" w:cs="Times New Roman"/>
          <w:sz w:val="28"/>
          <w:szCs w:val="28"/>
          <w:lang w:eastAsia="ru-RU"/>
        </w:rPr>
        <w:t xml:space="preserve"> К проверке представлено постановление администрации Сортавальского муниципального района от 29.12.2012г. №209 «Об утверждении административного регламента исполнения муниципальной функции по осуществлению муниципального </w:t>
      </w:r>
      <w:proofErr w:type="gramStart"/>
      <w:r w:rsidRPr="00165B02">
        <w:rPr>
          <w:rFonts w:ascii="Times New Roman" w:eastAsia="Times New Roman" w:hAnsi="Times New Roman" w:cs="Times New Roman"/>
          <w:sz w:val="28"/>
          <w:szCs w:val="28"/>
          <w:lang w:eastAsia="ru-RU"/>
        </w:rPr>
        <w:t>контроля за</w:t>
      </w:r>
      <w:proofErr w:type="gramEnd"/>
      <w:r w:rsidRPr="00165B02">
        <w:rPr>
          <w:rFonts w:ascii="Times New Roman" w:eastAsia="Times New Roman" w:hAnsi="Times New Roman" w:cs="Times New Roman"/>
          <w:sz w:val="28"/>
          <w:szCs w:val="28"/>
          <w:lang w:eastAsia="ru-RU"/>
        </w:rPr>
        <w:t xml:space="preserve"> сохранностью автомобильных дорог местного значения вне границ населенных пунктов в границах муниципального района.</w:t>
      </w:r>
    </w:p>
    <w:p w:rsidR="00165B02" w:rsidRPr="00165B02" w:rsidRDefault="00165B02" w:rsidP="004A5703">
      <w:pPr>
        <w:pStyle w:val="aa"/>
        <w:shd w:val="clear" w:color="auto" w:fill="F9F9F9"/>
        <w:spacing w:after="100" w:afterAutospacing="1" w:line="240" w:lineRule="auto"/>
        <w:ind w:left="0" w:firstLine="567"/>
        <w:contextualSpacing w:val="0"/>
        <w:jc w:val="both"/>
        <w:rPr>
          <w:rFonts w:ascii="Times New Roman" w:eastAsia="Times New Roman" w:hAnsi="Times New Roman" w:cs="Times New Roman"/>
          <w:sz w:val="28"/>
          <w:szCs w:val="28"/>
          <w:lang w:eastAsia="ru-RU"/>
        </w:rPr>
      </w:pPr>
      <w:r w:rsidRPr="00165B02">
        <w:rPr>
          <w:rFonts w:ascii="Times New Roman" w:eastAsia="Times New Roman" w:hAnsi="Times New Roman" w:cs="Times New Roman"/>
          <w:sz w:val="28"/>
          <w:szCs w:val="28"/>
          <w:lang w:eastAsia="ru-RU"/>
        </w:rPr>
        <w:t xml:space="preserve">По информации от Администрации Сортавальского муниципального района, полученной в рамках ответа на запрос, в 2020году муниципальный </w:t>
      </w:r>
      <w:proofErr w:type="gramStart"/>
      <w:r w:rsidRPr="00165B02">
        <w:rPr>
          <w:rFonts w:ascii="Times New Roman" w:eastAsia="Times New Roman" w:hAnsi="Times New Roman" w:cs="Times New Roman"/>
          <w:sz w:val="28"/>
          <w:szCs w:val="28"/>
          <w:lang w:eastAsia="ru-RU"/>
        </w:rPr>
        <w:t>контроль за</w:t>
      </w:r>
      <w:proofErr w:type="gramEnd"/>
      <w:r w:rsidRPr="00165B02">
        <w:rPr>
          <w:rFonts w:ascii="Times New Roman" w:eastAsia="Times New Roman" w:hAnsi="Times New Roman" w:cs="Times New Roman"/>
          <w:sz w:val="28"/>
          <w:szCs w:val="28"/>
          <w:lang w:eastAsia="ru-RU"/>
        </w:rPr>
        <w:t xml:space="preserve"> обеспечением сохранности автомобильных дорог  общего пользования местного значения вне границ населенных пунктов в границах муниципального района не осуществлялся.</w:t>
      </w:r>
    </w:p>
    <w:p w:rsidR="004A5703" w:rsidRPr="00974590" w:rsidRDefault="004A5703" w:rsidP="00637E32">
      <w:pPr>
        <w:pStyle w:val="aa"/>
        <w:numPr>
          <w:ilvl w:val="1"/>
          <w:numId w:val="7"/>
        </w:numPr>
        <w:spacing w:after="0"/>
        <w:ind w:left="1146"/>
        <w:jc w:val="both"/>
        <w:rPr>
          <w:rFonts w:ascii="Times New Roman" w:hAnsi="Times New Roman"/>
          <w:b/>
          <w:i/>
          <w:color w:val="22272F"/>
          <w:sz w:val="28"/>
          <w:szCs w:val="28"/>
          <w:shd w:val="clear" w:color="auto" w:fill="FFFFFF"/>
        </w:rPr>
      </w:pPr>
      <w:r w:rsidRPr="00974590">
        <w:rPr>
          <w:rFonts w:ascii="Times New Roman" w:hAnsi="Times New Roman"/>
          <w:b/>
          <w:i/>
          <w:color w:val="22272F"/>
          <w:sz w:val="28"/>
          <w:szCs w:val="28"/>
          <w:shd w:val="clear" w:color="auto" w:fill="FFFFFF"/>
        </w:rPr>
        <w:t>Проверка использования бюджетных ассигнований муниципального дорожного фонда Сортавальского муниципального района</w:t>
      </w:r>
    </w:p>
    <w:p w:rsidR="00165B02" w:rsidRDefault="00165B02" w:rsidP="00165B02">
      <w:pPr>
        <w:pStyle w:val="aa"/>
        <w:shd w:val="clear" w:color="auto" w:fill="F9F9F9"/>
        <w:spacing w:after="0" w:line="360" w:lineRule="atLeast"/>
        <w:ind w:left="0" w:firstLine="567"/>
        <w:jc w:val="both"/>
        <w:rPr>
          <w:rFonts w:ascii="Times New Roman" w:eastAsia="Times New Roman" w:hAnsi="Times New Roman"/>
          <w:sz w:val="28"/>
          <w:szCs w:val="28"/>
          <w:lang w:eastAsia="ru-RU"/>
        </w:rPr>
      </w:pPr>
    </w:p>
    <w:p w:rsidR="004A5703" w:rsidRDefault="004A5703" w:rsidP="007549FC">
      <w:pPr>
        <w:spacing w:after="0" w:line="240" w:lineRule="auto"/>
        <w:ind w:firstLine="567"/>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Согласно ведомственной структуре расходов бюджета Сортавальского муниципального района по главным распорядителям бюджетных средств, разделам, подразделам и целевым статьям (муниципальных программ Сортавальского муниципального района и непрограммным направлениям деятельности), группам, подгруппам, видов расходов классификации расходов бюджета, а также Сводной бюджетной росписи Сортавальского муниципального района на 2020г. и на плановый период 2021 и 2022 годов, бюджетные ассигнования на осуществления полномочий в сфере «Дорожное</w:t>
      </w:r>
      <w:proofErr w:type="gramEnd"/>
      <w:r>
        <w:rPr>
          <w:rFonts w:ascii="Times New Roman" w:hAnsi="Times New Roman"/>
          <w:color w:val="22272F"/>
          <w:sz w:val="28"/>
          <w:szCs w:val="28"/>
          <w:shd w:val="clear" w:color="auto" w:fill="FFFFFF"/>
        </w:rPr>
        <w:t xml:space="preserve"> хозяйство» распределены главному распорядителю бюджетных средств (дале</w:t>
      </w:r>
      <w:proofErr w:type="gramStart"/>
      <w:r>
        <w:rPr>
          <w:rFonts w:ascii="Times New Roman" w:hAnsi="Times New Roman"/>
          <w:color w:val="22272F"/>
          <w:sz w:val="28"/>
          <w:szCs w:val="28"/>
          <w:shd w:val="clear" w:color="auto" w:fill="FFFFFF"/>
        </w:rPr>
        <w:t>е-</w:t>
      </w:r>
      <w:proofErr w:type="gramEnd"/>
      <w:r>
        <w:rPr>
          <w:rFonts w:ascii="Times New Roman" w:hAnsi="Times New Roman"/>
          <w:color w:val="22272F"/>
          <w:sz w:val="28"/>
          <w:szCs w:val="28"/>
          <w:shd w:val="clear" w:color="auto" w:fill="FFFFFF"/>
        </w:rPr>
        <w:t xml:space="preserve"> ГРБС) Администрации Сортавальского муниципального района в объеме 3418,4 тыс. руб. по целевой статье 0610170020 «Содержание автомобильных дорог» и виду расходов 240 «</w:t>
      </w:r>
      <w:r w:rsidRPr="00E070B5">
        <w:rPr>
          <w:rFonts w:ascii="Times New Roman" w:hAnsi="Times New Roman"/>
          <w:color w:val="22272F"/>
          <w:sz w:val="28"/>
          <w:szCs w:val="28"/>
          <w:shd w:val="clear" w:color="auto" w:fill="FFFFFF"/>
        </w:rPr>
        <w:t>Иные закупки товаров, работ и услуг для обеспечения государственных (муниципальных) нужд</w:t>
      </w:r>
      <w:r>
        <w:rPr>
          <w:rFonts w:ascii="Times New Roman" w:hAnsi="Times New Roman"/>
          <w:color w:val="22272F"/>
          <w:sz w:val="28"/>
          <w:szCs w:val="28"/>
          <w:shd w:val="clear" w:color="auto" w:fill="FFFFFF"/>
        </w:rPr>
        <w:t xml:space="preserve">». Бюджетные ассигнования распределены для реализации мероприятий муниципальной программы Управление муниципальным имуществом и градостроительство Сортавальского муниципального района на 2019-2025 годы» подпрограммы </w:t>
      </w:r>
      <w:r>
        <w:rPr>
          <w:rFonts w:ascii="Times New Roman" w:hAnsi="Times New Roman"/>
          <w:color w:val="22272F"/>
          <w:sz w:val="28"/>
          <w:szCs w:val="28"/>
          <w:shd w:val="clear" w:color="auto" w:fill="FFFFFF"/>
          <w:lang w:val="en-US"/>
        </w:rPr>
        <w:t>I</w:t>
      </w:r>
      <w:r>
        <w:rPr>
          <w:rFonts w:ascii="Times New Roman" w:hAnsi="Times New Roman"/>
          <w:color w:val="22272F"/>
          <w:sz w:val="28"/>
          <w:szCs w:val="28"/>
          <w:shd w:val="clear" w:color="auto" w:fill="FFFFFF"/>
        </w:rPr>
        <w:t xml:space="preserve"> «Содержание автомобильных дорог местного значения Сортавальского муниципального района» </w:t>
      </w:r>
    </w:p>
    <w:p w:rsidR="004A5703" w:rsidRDefault="004A5703" w:rsidP="007549FC">
      <w:pPr>
        <w:pStyle w:val="aa"/>
        <w:spacing w:before="100" w:beforeAutospacing="1" w:after="100" w:afterAutospacing="1" w:line="240" w:lineRule="auto"/>
        <w:ind w:left="0" w:firstLine="862"/>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lastRenderedPageBreak/>
        <w:t>Согласно бюджетной росписи ГРБС Администрации Сортавальского муниципального района, бюджетные ассигнования на осуществление дорожной деятельности перераспределены подведомственному получателю МКУ «Н-ИНВЕСТ». Данный факт является нарушением п.3 ч.1 ст.17 Федерального закона №131-ФЗ, т.к. финансовое обеспечение должно осуществляться только на ту деятельность казенного учреждения, для которой оно было создано, а в функции, определенные п.2.2 Устава МКУ «Н-ИНВЕСТ», осуществление дорожной деятельности не входит.</w:t>
      </w:r>
    </w:p>
    <w:p w:rsidR="004A5703" w:rsidRDefault="004A5703" w:rsidP="007549FC">
      <w:pPr>
        <w:pStyle w:val="aa"/>
        <w:spacing w:before="100" w:beforeAutospacing="1" w:after="0" w:line="240" w:lineRule="auto"/>
        <w:ind w:left="0" w:firstLine="862"/>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Объем доведенных до учреждения лимитов бюджетных обязательств по разделу, подразделу бюджетной классификации РФ 0409 «Дорожное хозяйство» подтвержден  бюджетной сметой получателя МКУ «Н-Инвест». </w:t>
      </w:r>
      <w:proofErr w:type="gramStart"/>
      <w:r>
        <w:rPr>
          <w:rFonts w:ascii="Times New Roman" w:hAnsi="Times New Roman"/>
          <w:color w:val="22272F"/>
          <w:sz w:val="28"/>
          <w:szCs w:val="28"/>
          <w:shd w:val="clear" w:color="auto" w:fill="FFFFFF"/>
        </w:rPr>
        <w:t xml:space="preserve">Бюджетная смета учреждения утверждена руководителем ГРБС - Главой администрации Сортавальского муниципального района, 09.01.2020г. В нарушение п.6 Приказа Минфина России от 14.02.2018г. №26н «Об общих требованиях к порядку составления, утверждения и ведения бюджетных смет казенных учреждений» бюджетная смета по разделу, подразделу 0409 «Дорожное хозяйство» была составлена и утверждена на принятие и исполнение бюджетных обязательств по обеспечению выполнения функций </w:t>
      </w:r>
      <w:r w:rsidRPr="00022B48">
        <w:rPr>
          <w:rFonts w:ascii="Times New Roman" w:hAnsi="Times New Roman"/>
          <w:color w:val="22272F"/>
          <w:sz w:val="28"/>
          <w:szCs w:val="28"/>
          <w:u w:val="single"/>
          <w:shd w:val="clear" w:color="auto" w:fill="FFFFFF"/>
        </w:rPr>
        <w:t>не</w:t>
      </w:r>
      <w:proofErr w:type="gramEnd"/>
      <w:r w:rsidRPr="00022B48">
        <w:rPr>
          <w:rFonts w:ascii="Times New Roman" w:hAnsi="Times New Roman"/>
          <w:color w:val="22272F"/>
          <w:sz w:val="28"/>
          <w:szCs w:val="28"/>
          <w:u w:val="single"/>
          <w:shd w:val="clear" w:color="auto" w:fill="FFFFFF"/>
        </w:rPr>
        <w:t xml:space="preserve"> возложенных</w:t>
      </w:r>
      <w:r>
        <w:rPr>
          <w:rFonts w:ascii="Times New Roman" w:hAnsi="Times New Roman"/>
          <w:color w:val="22272F"/>
          <w:sz w:val="28"/>
          <w:szCs w:val="28"/>
          <w:shd w:val="clear" w:color="auto" w:fill="FFFFFF"/>
        </w:rPr>
        <w:t xml:space="preserve"> на МКУ «Н-ИНВЕСТ».</w:t>
      </w:r>
    </w:p>
    <w:p w:rsidR="004A5703" w:rsidRDefault="004A5703" w:rsidP="007549FC">
      <w:pPr>
        <w:spacing w:after="0" w:line="240" w:lineRule="auto"/>
        <w:ind w:firstLine="567"/>
        <w:jc w:val="both"/>
        <w:rPr>
          <w:rFonts w:ascii="Times New Roman" w:eastAsia="Times New Roman" w:hAnsi="Times New Roman"/>
          <w:sz w:val="28"/>
          <w:szCs w:val="28"/>
          <w:lang w:eastAsia="ru-RU"/>
        </w:rPr>
      </w:pPr>
      <w:r>
        <w:rPr>
          <w:rFonts w:ascii="Times New Roman" w:hAnsi="Times New Roman"/>
          <w:color w:val="22272F"/>
          <w:sz w:val="28"/>
          <w:szCs w:val="28"/>
          <w:shd w:val="clear" w:color="auto" w:fill="FFFFFF"/>
        </w:rPr>
        <w:t>К проверке представлен расчет (обоснование) на 2020г.</w:t>
      </w:r>
      <w:proofErr w:type="gramStart"/>
      <w:r>
        <w:rPr>
          <w:rFonts w:ascii="Times New Roman" w:hAnsi="Times New Roman"/>
          <w:color w:val="22272F"/>
          <w:sz w:val="28"/>
          <w:szCs w:val="28"/>
          <w:shd w:val="clear" w:color="auto" w:fill="FFFFFF"/>
        </w:rPr>
        <w:t xml:space="preserve"> ,</w:t>
      </w:r>
      <w:proofErr w:type="gramEnd"/>
      <w:r>
        <w:rPr>
          <w:rFonts w:ascii="Times New Roman" w:hAnsi="Times New Roman"/>
          <w:color w:val="22272F"/>
          <w:sz w:val="28"/>
          <w:szCs w:val="28"/>
          <w:shd w:val="clear" w:color="auto" w:fill="FFFFFF"/>
        </w:rPr>
        <w:t xml:space="preserve"> являющийся неотъемлемой частью бюджетной сметы,</w:t>
      </w:r>
      <w:r w:rsidRPr="004A5703">
        <w:rPr>
          <w:rFonts w:ascii="Times New Roman" w:hAnsi="Times New Roman"/>
          <w:color w:val="22272F"/>
          <w:sz w:val="28"/>
          <w:szCs w:val="28"/>
          <w:shd w:val="clear" w:color="auto" w:fill="FFFFFF"/>
        </w:rPr>
        <w:t xml:space="preserve"> </w:t>
      </w:r>
      <w:r>
        <w:rPr>
          <w:rFonts w:ascii="Times New Roman" w:hAnsi="Times New Roman"/>
          <w:color w:val="22272F"/>
          <w:sz w:val="28"/>
          <w:szCs w:val="28"/>
          <w:shd w:val="clear" w:color="auto" w:fill="FFFFFF"/>
        </w:rPr>
        <w:t xml:space="preserve">на 3269,4 тыс. руб., в объем которого входит планируемый объем работ по содержанию дорог местного значения в сумме 1960,4 тыс. руб., планируемый объем услуг по составлению и проверке сметы в сумме 9,0 тыс. руб. и планируемый объем услуг по разработке комплексной схемы организации дорожного движения в сумме 1300,0 тыс. руб.  В нарушение ст.14 Федерального закона №257-ФЗ планирование бюджетных ассигнований рассчитано не нормативным методом на основании нормативных затрат на осуществление дорожной деятельности в отношении дорог местного значения района, а на основании локального ресурсного сметного расчета и коммерческих предложений. В нарушение п.3.4 </w:t>
      </w:r>
      <w:r>
        <w:rPr>
          <w:rFonts w:ascii="Times New Roman" w:eastAsia="Times New Roman" w:hAnsi="Times New Roman"/>
          <w:sz w:val="28"/>
          <w:szCs w:val="28"/>
          <w:lang w:eastAsia="ru-RU"/>
        </w:rPr>
        <w:t xml:space="preserve">Положения по содержанию, капитальному  и текущему ремонтам, реконструкции автомобильных дорог общего пользования местного значения вне границ населенных пунктов в границах Сортавальского муниципального района, утвержденного постановлением администрации Сортавальского муниципального района от 20.10.2008г. №107, при планировании бюджетных ассигнований не учитывались результаты учета и анализа причин дорожно-транспортных происшествий, материалы обследований и </w:t>
      </w:r>
      <w:proofErr w:type="gramStart"/>
      <w:r>
        <w:rPr>
          <w:rFonts w:ascii="Times New Roman" w:eastAsia="Times New Roman" w:hAnsi="Times New Roman"/>
          <w:sz w:val="28"/>
          <w:szCs w:val="28"/>
          <w:lang w:eastAsia="ru-RU"/>
        </w:rPr>
        <w:t>осмотров</w:t>
      </w:r>
      <w:proofErr w:type="gramEnd"/>
      <w:r>
        <w:rPr>
          <w:rFonts w:ascii="Times New Roman" w:eastAsia="Times New Roman" w:hAnsi="Times New Roman"/>
          <w:sz w:val="28"/>
          <w:szCs w:val="28"/>
          <w:lang w:eastAsia="ru-RU"/>
        </w:rPr>
        <w:t xml:space="preserve"> автомобильных дорог, а также результаты анализа эффективности проведенных ранее мероприятий, т.к. материалы обследований и </w:t>
      </w:r>
      <w:proofErr w:type="gramStart"/>
      <w:r>
        <w:rPr>
          <w:rFonts w:ascii="Times New Roman" w:eastAsia="Times New Roman" w:hAnsi="Times New Roman"/>
          <w:sz w:val="28"/>
          <w:szCs w:val="28"/>
          <w:lang w:eastAsia="ru-RU"/>
        </w:rPr>
        <w:t>осмотров</w:t>
      </w:r>
      <w:proofErr w:type="gramEnd"/>
      <w:r>
        <w:rPr>
          <w:rFonts w:ascii="Times New Roman" w:eastAsia="Times New Roman" w:hAnsi="Times New Roman"/>
          <w:sz w:val="28"/>
          <w:szCs w:val="28"/>
          <w:lang w:eastAsia="ru-RU"/>
        </w:rPr>
        <w:t xml:space="preserve"> автомобильных дорог местного значения района отсутствуют. </w:t>
      </w:r>
    </w:p>
    <w:p w:rsidR="004A5703" w:rsidRDefault="004A5703" w:rsidP="007549FC">
      <w:pPr>
        <w:pStyle w:val="aa"/>
        <w:spacing w:before="100" w:beforeAutospacing="1" w:after="100" w:afterAutospacing="1" w:line="240" w:lineRule="auto"/>
        <w:ind w:left="0" w:firstLine="862"/>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Согласно Реестру муниципального имущества, дороги местного значения Сортавальского муниципального района учитываются в составе имущества казны Сортавальского муниципального района. </w:t>
      </w:r>
      <w:proofErr w:type="gramStart"/>
      <w:r>
        <w:rPr>
          <w:rFonts w:ascii="Times New Roman" w:hAnsi="Times New Roman"/>
          <w:color w:val="22272F"/>
          <w:sz w:val="28"/>
          <w:szCs w:val="28"/>
          <w:shd w:val="clear" w:color="auto" w:fill="FFFFFF"/>
        </w:rPr>
        <w:t xml:space="preserve">В ходе проверки </w:t>
      </w:r>
      <w:r>
        <w:rPr>
          <w:rFonts w:ascii="Times New Roman" w:hAnsi="Times New Roman"/>
          <w:color w:val="22272F"/>
          <w:sz w:val="28"/>
          <w:szCs w:val="28"/>
          <w:shd w:val="clear" w:color="auto" w:fill="FFFFFF"/>
        </w:rPr>
        <w:lastRenderedPageBreak/>
        <w:t xml:space="preserve">установлено, что в нарушение п.11 Положения о порядке управления и распоряжения имуществом Сортавальского муниципального района, утвержденного решением Совета Сортавальского муниципального района от 05.04.2013г. №302 (далее – Положение №302), учет имущества казны района </w:t>
      </w:r>
      <w:r w:rsidR="00475915">
        <w:rPr>
          <w:rFonts w:ascii="Times New Roman" w:hAnsi="Times New Roman"/>
          <w:color w:val="22272F"/>
          <w:sz w:val="28"/>
          <w:szCs w:val="28"/>
          <w:shd w:val="clear" w:color="auto" w:fill="FFFFFF"/>
        </w:rPr>
        <w:t xml:space="preserve">(остаточная стоимость по состоянию на 01.01.2021г. – 769078,3 тыс. руб.) </w:t>
      </w:r>
      <w:r>
        <w:rPr>
          <w:rFonts w:ascii="Times New Roman" w:hAnsi="Times New Roman"/>
          <w:color w:val="22272F"/>
          <w:sz w:val="28"/>
          <w:szCs w:val="28"/>
          <w:shd w:val="clear" w:color="auto" w:fill="FFFFFF"/>
        </w:rPr>
        <w:t xml:space="preserve">осуществляет МКУ «Н-ИНВЕСТ» на своем балансе. </w:t>
      </w:r>
      <w:proofErr w:type="gramEnd"/>
    </w:p>
    <w:p w:rsidR="004A5703" w:rsidRDefault="004A5703" w:rsidP="007549FC">
      <w:pPr>
        <w:pStyle w:val="aa"/>
        <w:spacing w:before="100" w:beforeAutospacing="1" w:after="100" w:afterAutospacing="1" w:line="240" w:lineRule="auto"/>
        <w:ind w:left="0" w:firstLine="862"/>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Согласно п.8 Положения №302, МКУ «Н-ИНВЕСТ» осуществляет от имени Сортавальского муниципального района права собственника муниципального имущества в пределах полномочий, установленных Положением и уставом учреждения. Согласно ст.210 Гражданского кодекса РФ, собственник несет бремя содержания принадлежащего ему имущества.</w:t>
      </w:r>
    </w:p>
    <w:p w:rsidR="004A5703" w:rsidRDefault="004A5703" w:rsidP="007549FC">
      <w:pPr>
        <w:pStyle w:val="aa"/>
        <w:spacing w:before="100" w:beforeAutospacing="1" w:after="100" w:afterAutospacing="1" w:line="240" w:lineRule="auto"/>
        <w:ind w:left="0" w:firstLine="862"/>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Ввиду того, что ни Положением №302, ни уставом учреждения за МКУ «Н-ИНВЕСТ» не закреплены полномочия по ведению, от имени собственника, учета имущества казны Сортавальского муниципального района на балансе учреждения</w:t>
      </w:r>
      <w:proofErr w:type="gramStart"/>
      <w:r>
        <w:rPr>
          <w:rFonts w:ascii="Times New Roman" w:hAnsi="Times New Roman"/>
          <w:color w:val="22272F"/>
          <w:sz w:val="28"/>
          <w:szCs w:val="28"/>
          <w:shd w:val="clear" w:color="auto" w:fill="FFFFFF"/>
        </w:rPr>
        <w:t xml:space="preserve"> ,</w:t>
      </w:r>
      <w:proofErr w:type="gramEnd"/>
      <w:r>
        <w:rPr>
          <w:rFonts w:ascii="Times New Roman" w:hAnsi="Times New Roman"/>
          <w:color w:val="22272F"/>
          <w:sz w:val="28"/>
          <w:szCs w:val="28"/>
          <w:shd w:val="clear" w:color="auto" w:fill="FFFFFF"/>
        </w:rPr>
        <w:t xml:space="preserve"> то и расходы по содержанию имущества казны не могут осуществляться за счет бюджетных ассигнований, утвержденных на выполнение функций учреждения.  </w:t>
      </w:r>
    </w:p>
    <w:p w:rsidR="004A5703" w:rsidRDefault="004A5703" w:rsidP="007549FC">
      <w:pPr>
        <w:pStyle w:val="aa"/>
        <w:spacing w:before="100" w:beforeAutospacing="1" w:after="100" w:afterAutospacing="1" w:line="240" w:lineRule="auto"/>
        <w:ind w:left="0" w:firstLine="862"/>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Согласно Отчету об исполнении бюджета ГРБС Администрации Сортавальского муниципального района (ф.0503127) по состоянию на 01 января 2021г. исполнение по разделу, подразделу 0409 «Дорожное хозяйство» составило 1960,5 тыс. руб. или 57,4% от утвержденного объема бюджетных ассигнований и столько же от доведенного объема лимитов бюджетных обязательств. Согласно Пояснительной записке (ф.0503160) не были проведены запланированные работы по подготовке комплексной схемы организации дорожного движения в связи с большим объемом предварительных работ по подготовке технического задания для проведения конкурсных процедур, а также</w:t>
      </w:r>
      <w:proofErr w:type="gramStart"/>
      <w:r>
        <w:rPr>
          <w:rFonts w:ascii="Times New Roman" w:hAnsi="Times New Roman"/>
          <w:color w:val="22272F"/>
          <w:sz w:val="28"/>
          <w:szCs w:val="28"/>
          <w:shd w:val="clear" w:color="auto" w:fill="FFFFFF"/>
        </w:rPr>
        <w:t xml:space="preserve"> ,</w:t>
      </w:r>
      <w:proofErr w:type="gramEnd"/>
      <w:r>
        <w:rPr>
          <w:rFonts w:ascii="Times New Roman" w:hAnsi="Times New Roman"/>
          <w:color w:val="22272F"/>
          <w:sz w:val="28"/>
          <w:szCs w:val="28"/>
          <w:shd w:val="clear" w:color="auto" w:fill="FFFFFF"/>
        </w:rPr>
        <w:t xml:space="preserve"> по погодным условиям, не осуществлялись запланированные работы по очистки дорожного полотна от снега и посыпки дороги от наледи.</w:t>
      </w:r>
    </w:p>
    <w:p w:rsidR="004A5703" w:rsidRDefault="004A5703" w:rsidP="007549FC">
      <w:pPr>
        <w:pStyle w:val="aa"/>
        <w:spacing w:after="100" w:afterAutospacing="1" w:line="240" w:lineRule="auto"/>
        <w:ind w:left="0" w:firstLine="567"/>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Весь объем исполнения по расходам осуществлен в рамках реализации мероприятий муниципальной программы Сортавальского муниципального района «Управление муниципальным имуществом и градостроительство Сортавальского муниципального района на 2019-2025 годы» подпрограмма №1 «Содержание автомобильных дорог местного значения Сортавальского муниципального района».</w:t>
      </w:r>
    </w:p>
    <w:p w:rsidR="007549FC" w:rsidRDefault="007549FC" w:rsidP="007549FC">
      <w:pPr>
        <w:pStyle w:val="aa"/>
        <w:spacing w:after="100" w:afterAutospacing="1" w:line="240" w:lineRule="auto"/>
        <w:ind w:left="0" w:firstLine="567"/>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С целью реализации запланированных Подпрограммой №1 мероприятий по содержанию автомобильных дорог общего пользования местного значения района, директором МКУ «Н-ИНВЕСТ» были заключены: </w:t>
      </w:r>
    </w:p>
    <w:p w:rsidR="007549FC" w:rsidRPr="00D64D86" w:rsidRDefault="007549FC" w:rsidP="00637E32">
      <w:pPr>
        <w:pStyle w:val="aa"/>
        <w:numPr>
          <w:ilvl w:val="0"/>
          <w:numId w:val="12"/>
        </w:numPr>
        <w:spacing w:after="100" w:afterAutospacing="1" w:line="240" w:lineRule="auto"/>
        <w:jc w:val="both"/>
        <w:rPr>
          <w:rFonts w:ascii="Times New Roman" w:hAnsi="Times New Roman"/>
          <w:color w:val="FF0000"/>
          <w:sz w:val="28"/>
          <w:szCs w:val="28"/>
          <w:shd w:val="clear" w:color="auto" w:fill="FFFFFF"/>
        </w:rPr>
      </w:pPr>
      <w:r>
        <w:rPr>
          <w:rFonts w:ascii="Times New Roman" w:hAnsi="Times New Roman"/>
          <w:color w:val="22272F"/>
          <w:sz w:val="28"/>
          <w:szCs w:val="28"/>
          <w:shd w:val="clear" w:color="auto" w:fill="FFFFFF"/>
        </w:rPr>
        <w:t xml:space="preserve"> муниципальный контракт №0106300012119000038-1 от 10.12.2019г. на сумму 1950568,15 руб. на выполнение работ по содержанию дорог местного значения вне границ населенных пунктов с МУП «Благоустройство и озеленение» Сортавальского муниципального района. </w:t>
      </w:r>
    </w:p>
    <w:p w:rsidR="007549FC" w:rsidRPr="00D64D86" w:rsidRDefault="007549FC" w:rsidP="00637E32">
      <w:pPr>
        <w:pStyle w:val="aa"/>
        <w:numPr>
          <w:ilvl w:val="0"/>
          <w:numId w:val="12"/>
        </w:numPr>
        <w:spacing w:after="100" w:afterAutospacing="1" w:line="240" w:lineRule="auto"/>
        <w:jc w:val="both"/>
        <w:rPr>
          <w:rFonts w:ascii="Times New Roman" w:hAnsi="Times New Roman"/>
          <w:color w:val="FF0000"/>
          <w:sz w:val="28"/>
          <w:szCs w:val="28"/>
          <w:shd w:val="clear" w:color="auto" w:fill="FFFFFF"/>
        </w:rPr>
      </w:pPr>
      <w:r>
        <w:rPr>
          <w:rFonts w:ascii="Times New Roman" w:hAnsi="Times New Roman"/>
          <w:sz w:val="28"/>
          <w:szCs w:val="28"/>
          <w:shd w:val="clear" w:color="auto" w:fill="FFFFFF"/>
        </w:rPr>
        <w:lastRenderedPageBreak/>
        <w:t>Договор на изготовление сметной документации от 08.12.2020г. с гражданкой Шарик Натальей Анатольевной на 2923,3 руб.;</w:t>
      </w:r>
    </w:p>
    <w:p w:rsidR="007549FC" w:rsidRPr="0002236D" w:rsidRDefault="007549FC" w:rsidP="00637E32">
      <w:pPr>
        <w:pStyle w:val="aa"/>
        <w:numPr>
          <w:ilvl w:val="0"/>
          <w:numId w:val="12"/>
        </w:numPr>
        <w:spacing w:after="100" w:afterAutospacing="1" w:line="240" w:lineRule="auto"/>
        <w:jc w:val="both"/>
        <w:rPr>
          <w:rFonts w:ascii="Times New Roman" w:hAnsi="Times New Roman"/>
          <w:color w:val="FF0000"/>
          <w:sz w:val="28"/>
          <w:szCs w:val="28"/>
          <w:shd w:val="clear" w:color="auto" w:fill="FFFFFF"/>
        </w:rPr>
      </w:pPr>
      <w:r>
        <w:rPr>
          <w:rFonts w:ascii="Times New Roman" w:hAnsi="Times New Roman"/>
          <w:sz w:val="28"/>
          <w:szCs w:val="28"/>
          <w:shd w:val="clear" w:color="auto" w:fill="FFFFFF"/>
        </w:rPr>
        <w:t xml:space="preserve">Договор №1031 от 11.12.2020г. на оказание услуг по проверке локального ресурсного расчета №1 и №2 на выполнение работ по содержанию и ремонту дорог местного значения вне границ населенных пунктов Сортавальского муниципального района на 2021г. с ООО «РЦЦС Республики Карелия» на 7000,0 руб. </w:t>
      </w:r>
    </w:p>
    <w:p w:rsidR="007549FC" w:rsidRDefault="007549FC" w:rsidP="007549FC">
      <w:pPr>
        <w:pStyle w:val="aa"/>
        <w:spacing w:after="100" w:afterAutospacing="1" w:line="240" w:lineRule="auto"/>
        <w:jc w:val="both"/>
        <w:rPr>
          <w:rFonts w:ascii="Times New Roman" w:hAnsi="Times New Roman"/>
          <w:sz w:val="28"/>
          <w:szCs w:val="28"/>
          <w:shd w:val="clear" w:color="auto" w:fill="FFFFFF"/>
        </w:rPr>
      </w:pPr>
    </w:p>
    <w:p w:rsidR="007549FC" w:rsidRDefault="007549FC" w:rsidP="007549FC">
      <w:pPr>
        <w:pStyle w:val="aa"/>
        <w:spacing w:after="0" w:line="24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 целью проверки законности принятия к учету принятых бюджетных обязательств, к проверке представлен регистр аналитического учета по счету 150123000 «Лимиты бюджетных обязательств получателей бюджетных средств » на первый год планового периода. В нарушение п.134 Инструкции №162н, объем лимитов бюджетных обязательств, отраженный в учете на первый год планового периода (3361,6 тыс. руб.) не соответствует сумме доведенных главным распорядителем бюджетных средств лимитов бюджетных обязательств на принятие обязательств по осуществлению дорожной деятельности (2518,3 тыс. руб.). В нарушение п.134 Инструкции №162н, в учете не  отражено бюджетное обязательство </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 xml:space="preserve">Муниципальный контракт </w:t>
      </w:r>
      <w:r>
        <w:rPr>
          <w:rFonts w:ascii="Times New Roman" w:hAnsi="Times New Roman"/>
          <w:color w:val="22272F"/>
          <w:sz w:val="28"/>
          <w:szCs w:val="28"/>
          <w:shd w:val="clear" w:color="auto" w:fill="FFFFFF"/>
        </w:rPr>
        <w:t xml:space="preserve">№0106300012119000038-1 от 10.12.2019г.) на сумму 1950568,15 руб., принятое на выполнение работ по содержанию дорог местного значения района на 2020г. </w:t>
      </w:r>
      <w:proofErr w:type="gramStart"/>
      <w:r w:rsidRPr="00261E8D">
        <w:rPr>
          <w:rFonts w:ascii="Times New Roman" w:hAnsi="Times New Roman"/>
          <w:sz w:val="28"/>
          <w:szCs w:val="28"/>
          <w:shd w:val="clear" w:color="auto" w:fill="FFFFFF"/>
        </w:rPr>
        <w:t xml:space="preserve">Данный факт привел к искажению информации об объемах доведенных лимитов бюджетных обязательствах на плановый период и принятых бюджетных обязательствах на плановый период, в </w:t>
      </w:r>
      <w:proofErr w:type="spellStart"/>
      <w:r w:rsidRPr="00261E8D">
        <w:rPr>
          <w:rFonts w:ascii="Times New Roman" w:hAnsi="Times New Roman"/>
          <w:sz w:val="28"/>
          <w:szCs w:val="28"/>
          <w:shd w:val="clear" w:color="auto" w:fill="FFFFFF"/>
        </w:rPr>
        <w:t>т.ч</w:t>
      </w:r>
      <w:proofErr w:type="spellEnd"/>
      <w:r w:rsidRPr="00261E8D">
        <w:rPr>
          <w:rFonts w:ascii="Times New Roman" w:hAnsi="Times New Roman"/>
          <w:sz w:val="28"/>
          <w:szCs w:val="28"/>
          <w:shd w:val="clear" w:color="auto" w:fill="FFFFFF"/>
        </w:rPr>
        <w:t>. с применением конкурентных способов, содержащейся в гр.5,7,8 р.3 «Обязательства финансовых годов, следующих за текущим (отчетным) финансовым годом» Отчета о бюджетных обязательствах (ф.0503128) по состоянию на 01.01.2020г..  Отклонение показателя по гр.5</w:t>
      </w:r>
      <w:proofErr w:type="gramEnd"/>
      <w:r w:rsidRPr="00261E8D">
        <w:rPr>
          <w:rFonts w:ascii="Times New Roman" w:hAnsi="Times New Roman"/>
          <w:sz w:val="28"/>
          <w:szCs w:val="28"/>
          <w:shd w:val="clear" w:color="auto" w:fill="FFFFFF"/>
        </w:rPr>
        <w:t xml:space="preserve"> составило 1,7%, по графам 7 и 8  по 100% в каждой графе.</w:t>
      </w:r>
    </w:p>
    <w:p w:rsidR="007549FC" w:rsidRDefault="007549FC" w:rsidP="007549FC">
      <w:pPr>
        <w:pStyle w:val="aa"/>
        <w:spacing w:after="100" w:afterAutospacing="1" w:line="240" w:lineRule="auto"/>
        <w:ind w:left="0" w:firstLine="567"/>
        <w:jc w:val="both"/>
        <w:rPr>
          <w:rFonts w:ascii="Times New Roman" w:hAnsi="Times New Roman"/>
          <w:color w:val="FF0000"/>
          <w:sz w:val="28"/>
          <w:szCs w:val="28"/>
          <w:shd w:val="clear" w:color="auto" w:fill="FFFFFF"/>
        </w:rPr>
      </w:pPr>
      <w:r w:rsidRPr="008B5795">
        <w:rPr>
          <w:rFonts w:ascii="Times New Roman" w:hAnsi="Times New Roman"/>
          <w:sz w:val="28"/>
          <w:szCs w:val="28"/>
          <w:shd w:val="clear" w:color="auto" w:fill="FFFFFF"/>
        </w:rPr>
        <w:t>Принятие бюджетных обязательств</w:t>
      </w:r>
      <w:r>
        <w:rPr>
          <w:rFonts w:ascii="Times New Roman" w:hAnsi="Times New Roman"/>
          <w:sz w:val="28"/>
          <w:szCs w:val="28"/>
          <w:shd w:val="clear" w:color="auto" w:fill="FFFFFF"/>
        </w:rPr>
        <w:t xml:space="preserve">, связанных с </w:t>
      </w:r>
      <w:r w:rsidRPr="008B5795">
        <w:rPr>
          <w:rFonts w:ascii="Times New Roman" w:hAnsi="Times New Roman"/>
          <w:sz w:val="28"/>
          <w:szCs w:val="28"/>
          <w:shd w:val="clear" w:color="auto" w:fill="FFFFFF"/>
        </w:rPr>
        <w:t>содержани</w:t>
      </w:r>
      <w:r>
        <w:rPr>
          <w:rFonts w:ascii="Times New Roman" w:hAnsi="Times New Roman"/>
          <w:sz w:val="28"/>
          <w:szCs w:val="28"/>
          <w:shd w:val="clear" w:color="auto" w:fill="FFFFFF"/>
        </w:rPr>
        <w:t>ем</w:t>
      </w:r>
      <w:r w:rsidRPr="008B5795">
        <w:rPr>
          <w:rFonts w:ascii="Times New Roman" w:hAnsi="Times New Roman"/>
          <w:sz w:val="28"/>
          <w:szCs w:val="28"/>
          <w:shd w:val="clear" w:color="auto" w:fill="FFFFFF"/>
        </w:rPr>
        <w:t xml:space="preserve"> автомобильных дорог местного значения района</w:t>
      </w:r>
      <w:r>
        <w:rPr>
          <w:rFonts w:ascii="Times New Roman" w:hAnsi="Times New Roman"/>
          <w:sz w:val="28"/>
          <w:szCs w:val="28"/>
          <w:shd w:val="clear" w:color="auto" w:fill="FFFFFF"/>
        </w:rPr>
        <w:t>,</w:t>
      </w:r>
      <w:r w:rsidRPr="008B5795">
        <w:rPr>
          <w:rFonts w:ascii="Times New Roman" w:hAnsi="Times New Roman"/>
          <w:sz w:val="28"/>
          <w:szCs w:val="28"/>
          <w:shd w:val="clear" w:color="auto" w:fill="FFFFFF"/>
        </w:rPr>
        <w:t xml:space="preserve"> было осуществлено в отсутствии полномочий</w:t>
      </w:r>
      <w:r>
        <w:rPr>
          <w:rFonts w:ascii="Times New Roman" w:hAnsi="Times New Roman"/>
          <w:sz w:val="28"/>
          <w:szCs w:val="28"/>
          <w:shd w:val="clear" w:color="auto" w:fill="FFFFFF"/>
        </w:rPr>
        <w:t>.</w:t>
      </w:r>
      <w:r>
        <w:rPr>
          <w:rFonts w:ascii="Times New Roman" w:hAnsi="Times New Roman"/>
          <w:color w:val="FF0000"/>
          <w:sz w:val="28"/>
          <w:szCs w:val="28"/>
          <w:shd w:val="clear" w:color="auto" w:fill="FFFFFF"/>
        </w:rPr>
        <w:t xml:space="preserve"> </w:t>
      </w:r>
    </w:p>
    <w:p w:rsidR="007549FC" w:rsidRPr="003E7289" w:rsidRDefault="007549FC" w:rsidP="007549FC">
      <w:pPr>
        <w:pStyle w:val="aa"/>
        <w:spacing w:after="100" w:afterAutospacing="1" w:line="240" w:lineRule="auto"/>
        <w:ind w:left="0" w:firstLine="567"/>
        <w:jc w:val="both"/>
        <w:rPr>
          <w:rFonts w:ascii="Times New Roman" w:hAnsi="Times New Roman"/>
          <w:sz w:val="28"/>
          <w:szCs w:val="28"/>
          <w:shd w:val="clear" w:color="auto" w:fill="FFFFFF"/>
        </w:rPr>
      </w:pPr>
      <w:r w:rsidRPr="003E7289">
        <w:rPr>
          <w:rFonts w:ascii="Times New Roman" w:hAnsi="Times New Roman"/>
          <w:sz w:val="28"/>
          <w:szCs w:val="28"/>
          <w:shd w:val="clear" w:color="auto" w:fill="FFFFFF"/>
        </w:rPr>
        <w:t>Согласно актам принятых работ, все работы, предусмотренные муниципальным контрактом</w:t>
      </w:r>
      <w:r>
        <w:rPr>
          <w:rFonts w:ascii="Times New Roman" w:hAnsi="Times New Roman"/>
          <w:sz w:val="28"/>
          <w:szCs w:val="28"/>
          <w:shd w:val="clear" w:color="auto" w:fill="FFFFFF"/>
        </w:rPr>
        <w:t>,</w:t>
      </w:r>
      <w:r w:rsidRPr="003E7289">
        <w:rPr>
          <w:rFonts w:ascii="Times New Roman" w:hAnsi="Times New Roman"/>
          <w:sz w:val="28"/>
          <w:szCs w:val="28"/>
          <w:shd w:val="clear" w:color="auto" w:fill="FFFFFF"/>
        </w:rPr>
        <w:t xml:space="preserve"> были приняты и оплачены. Услуги по изготовлению сметной документации и проверке локального ресурсного расчета также были приняты директором учреждения и </w:t>
      </w:r>
      <w:r>
        <w:rPr>
          <w:rFonts w:ascii="Times New Roman" w:hAnsi="Times New Roman"/>
          <w:sz w:val="28"/>
          <w:szCs w:val="28"/>
          <w:shd w:val="clear" w:color="auto" w:fill="FFFFFF"/>
        </w:rPr>
        <w:t xml:space="preserve">полностью </w:t>
      </w:r>
      <w:r w:rsidRPr="003E7289">
        <w:rPr>
          <w:rFonts w:ascii="Times New Roman" w:hAnsi="Times New Roman"/>
          <w:sz w:val="28"/>
          <w:szCs w:val="28"/>
          <w:shd w:val="clear" w:color="auto" w:fill="FFFFFF"/>
        </w:rPr>
        <w:t>оплачены.</w:t>
      </w:r>
    </w:p>
    <w:p w:rsidR="007549FC" w:rsidRPr="001A4815" w:rsidRDefault="007549FC" w:rsidP="007549FC">
      <w:pPr>
        <w:spacing w:after="0"/>
        <w:ind w:firstLine="709"/>
        <w:jc w:val="center"/>
        <w:rPr>
          <w:rFonts w:ascii="Times New Roman" w:hAnsi="Times New Roman"/>
          <w:b/>
          <w:bCs/>
          <w:i/>
          <w:sz w:val="28"/>
          <w:szCs w:val="28"/>
        </w:rPr>
      </w:pPr>
      <w:r>
        <w:rPr>
          <w:rFonts w:ascii="Times New Roman" w:hAnsi="Times New Roman"/>
          <w:b/>
          <w:bCs/>
          <w:i/>
          <w:sz w:val="28"/>
          <w:szCs w:val="28"/>
        </w:rPr>
        <w:t xml:space="preserve">3. Аудит закупок </w:t>
      </w:r>
    </w:p>
    <w:p w:rsidR="007549FC" w:rsidRDefault="007549FC" w:rsidP="007549FC">
      <w:pPr>
        <w:spacing w:after="100" w:afterAutospacing="1"/>
        <w:ind w:firstLine="709"/>
        <w:jc w:val="center"/>
        <w:rPr>
          <w:rFonts w:ascii="Times New Roman" w:hAnsi="Times New Roman"/>
          <w:bCs/>
          <w:i/>
          <w:sz w:val="28"/>
          <w:szCs w:val="28"/>
        </w:rPr>
      </w:pPr>
      <w:r>
        <w:rPr>
          <w:rFonts w:ascii="Times New Roman" w:hAnsi="Times New Roman"/>
          <w:bCs/>
          <w:i/>
          <w:sz w:val="28"/>
          <w:szCs w:val="28"/>
        </w:rPr>
        <w:t>3.1.Наличие, порядок формирования и организация деятельности контрактной службы (назначения контрактного управляющего)</w:t>
      </w:r>
    </w:p>
    <w:p w:rsidR="007549FC" w:rsidRDefault="007549FC" w:rsidP="007549FC">
      <w:pPr>
        <w:spacing w:after="100" w:afterAutospacing="1" w:line="240" w:lineRule="auto"/>
        <w:ind w:firstLine="709"/>
        <w:jc w:val="both"/>
        <w:rPr>
          <w:rFonts w:ascii="Times New Roman" w:hAnsi="Times New Roman"/>
          <w:bCs/>
          <w:sz w:val="28"/>
          <w:szCs w:val="28"/>
        </w:rPr>
      </w:pPr>
      <w:r>
        <w:rPr>
          <w:rFonts w:ascii="Times New Roman" w:hAnsi="Times New Roman"/>
          <w:bCs/>
          <w:sz w:val="28"/>
          <w:szCs w:val="28"/>
        </w:rPr>
        <w:t xml:space="preserve">В соответствии с  п.2 ст.38  Федерального закона №44-ФЗ к проверке представлен приказ МКУ «Н-Инвест» от 17.12.2019г. №85  о назначении должностного лица контрактным управляющим, ответственным за осуществление закупок (конкурсного управляющего). Согласно данному </w:t>
      </w:r>
      <w:r>
        <w:rPr>
          <w:rFonts w:ascii="Times New Roman" w:hAnsi="Times New Roman"/>
          <w:bCs/>
          <w:sz w:val="28"/>
          <w:szCs w:val="28"/>
        </w:rPr>
        <w:lastRenderedPageBreak/>
        <w:t xml:space="preserve">приказу на контрактного управляющего возложено полномочие (разработка плана закупок, осуществление подготовки изменений для внесения в план закупок, размещение в единой информационной системе плана закупок и внесение в него изменений), которое, согласно п.1 ч.4 ст. 38 Федерального закона №44-ФЗ, утратило силу с 01.10.2019г.  </w:t>
      </w:r>
    </w:p>
    <w:p w:rsidR="007549FC" w:rsidRDefault="007549FC" w:rsidP="007549FC">
      <w:pPr>
        <w:spacing w:after="100" w:afterAutospacing="1"/>
        <w:ind w:firstLine="709"/>
        <w:jc w:val="center"/>
        <w:rPr>
          <w:rFonts w:ascii="Times New Roman" w:hAnsi="Times New Roman"/>
          <w:bCs/>
          <w:i/>
          <w:sz w:val="28"/>
          <w:szCs w:val="28"/>
        </w:rPr>
      </w:pPr>
      <w:r>
        <w:rPr>
          <w:rFonts w:ascii="Times New Roman" w:hAnsi="Times New Roman"/>
          <w:bCs/>
          <w:i/>
          <w:sz w:val="28"/>
          <w:szCs w:val="28"/>
        </w:rPr>
        <w:t xml:space="preserve">3.2.Наличие, порядок формирования и организация работы комиссии по осуществлению закупок </w:t>
      </w:r>
    </w:p>
    <w:p w:rsidR="007549FC" w:rsidRDefault="007549FC" w:rsidP="007549FC">
      <w:pPr>
        <w:autoSpaceDE w:val="0"/>
        <w:autoSpaceDN w:val="0"/>
        <w:adjustRightInd w:val="0"/>
        <w:spacing w:after="100" w:afterAutospacing="1" w:line="240" w:lineRule="auto"/>
        <w:ind w:firstLine="539"/>
        <w:jc w:val="both"/>
        <w:rPr>
          <w:rFonts w:ascii="Times New Roman" w:hAnsi="Times New Roman"/>
          <w:sz w:val="28"/>
          <w:szCs w:val="28"/>
        </w:rPr>
      </w:pPr>
      <w:r>
        <w:rPr>
          <w:rFonts w:ascii="Times New Roman" w:hAnsi="Times New Roman"/>
          <w:sz w:val="28"/>
          <w:szCs w:val="28"/>
        </w:rPr>
        <w:t xml:space="preserve">В нарушение ст.39 Федерального закона №44-ФЗ, заказчиком, МКУ «Н-ИНВЕСТ» до начала проведения закупки с использованием конкурентных способов определения поставщиков (подрядчиков, исполнителей) не создана комиссия по осуществлению закупок, не определен её состав и порядок её работы.    </w:t>
      </w:r>
    </w:p>
    <w:p w:rsidR="007549FC" w:rsidRDefault="007549FC" w:rsidP="007549FC">
      <w:pPr>
        <w:spacing w:after="100" w:afterAutospacing="1"/>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3.3. наделение уполномоченного органа полномочиями по определению поставщиков (подрядчиков, исполнителей) для обеспечения муниципальных нужд заказчика</w:t>
      </w:r>
      <w:proofErr w:type="gramStart"/>
      <w:r>
        <w:rPr>
          <w:rFonts w:ascii="Times New Roman" w:eastAsia="Times New Roman" w:hAnsi="Times New Roman"/>
          <w:i/>
          <w:sz w:val="28"/>
          <w:szCs w:val="28"/>
          <w:lang w:eastAsia="ru-RU"/>
        </w:rPr>
        <w:t xml:space="preserve"> .</w:t>
      </w:r>
      <w:proofErr w:type="gramEnd"/>
    </w:p>
    <w:p w:rsidR="007549FC" w:rsidRDefault="007549FC" w:rsidP="007549FC">
      <w:pPr>
        <w:spacing w:after="0" w:line="240" w:lineRule="auto"/>
        <w:ind w:firstLine="709"/>
        <w:jc w:val="both"/>
        <w:rPr>
          <w:rFonts w:ascii="Times New Roman" w:hAnsi="Times New Roman"/>
          <w:color w:val="22272F"/>
          <w:sz w:val="28"/>
          <w:szCs w:val="28"/>
          <w:shd w:val="clear" w:color="auto" w:fill="FFFFFF"/>
        </w:rPr>
      </w:pPr>
      <w:proofErr w:type="gramStart"/>
      <w:r>
        <w:rPr>
          <w:rFonts w:ascii="Times New Roman" w:hAnsi="Times New Roman"/>
          <w:sz w:val="28"/>
          <w:szCs w:val="28"/>
        </w:rPr>
        <w:t xml:space="preserve">Согласно ч.3 ст.26 Федерального закона №44-ФЗ местной администрацией полномочия по определению поставщиков (подрядчиков, исполнителей), а также полномочия по планированию закупок, заключению муниципальных контрактов, </w:t>
      </w:r>
      <w:r w:rsidRPr="00703BF0">
        <w:rPr>
          <w:rFonts w:ascii="Times New Roman" w:hAnsi="Times New Roman"/>
          <w:color w:val="22272F"/>
          <w:sz w:val="28"/>
          <w:szCs w:val="28"/>
          <w:shd w:val="clear" w:color="auto" w:fill="FFFFFF"/>
        </w:rPr>
        <w:t>их исполнение, в том числе на приемку поставленных товаров, выполненных работ (их результатов), оказанных услуг, обеспечение их оплаты</w:t>
      </w:r>
      <w:r>
        <w:rPr>
          <w:rFonts w:ascii="Times New Roman" w:hAnsi="Times New Roman"/>
          <w:color w:val="22272F"/>
          <w:sz w:val="28"/>
          <w:szCs w:val="28"/>
          <w:shd w:val="clear" w:color="auto" w:fill="FFFFFF"/>
        </w:rPr>
        <w:t xml:space="preserve"> для муниципальных казенных учреждений </w:t>
      </w:r>
      <w:r w:rsidRPr="00703BF0">
        <w:rPr>
          <w:rFonts w:ascii="Times New Roman" w:hAnsi="Times New Roman"/>
          <w:color w:val="22272F"/>
          <w:sz w:val="28"/>
          <w:szCs w:val="28"/>
          <w:shd w:val="clear" w:color="auto" w:fill="FFFFFF"/>
        </w:rPr>
        <w:t>могут быть возложены на</w:t>
      </w:r>
      <w:r>
        <w:rPr>
          <w:rFonts w:ascii="Times New Roman" w:hAnsi="Times New Roman"/>
          <w:color w:val="22272F"/>
          <w:sz w:val="28"/>
          <w:szCs w:val="28"/>
          <w:shd w:val="clear" w:color="auto" w:fill="FFFFFF"/>
        </w:rPr>
        <w:t xml:space="preserve"> муниципальный орган.</w:t>
      </w:r>
      <w:proofErr w:type="gramEnd"/>
    </w:p>
    <w:p w:rsidR="007549FC" w:rsidRDefault="007549FC" w:rsidP="007549FC">
      <w:pPr>
        <w:spacing w:after="0" w:line="240" w:lineRule="auto"/>
        <w:ind w:firstLine="709"/>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Распоряжением администрации Сортавальского муниципального района от 19.02.2014г. (с изменением от 03.10.2019г. №726) Администрация Сортавальского муниципального района наделена полномочиями по определению поставщиков (подрядчиков, исполнителей) для обеспечения муниципальных нужд для заказчика – МКУ «Н-ИНВЕСТ». Этим же распоряжением утвержден Порядок взаимодействия администрации Сортавальского муниципального района и заказчика по определению поставщиков (подрядчиков, исполнителей) для обеспечения муниципальных нужд (далее – Порядок взаимодействия). </w:t>
      </w:r>
    </w:p>
    <w:p w:rsidR="007549FC" w:rsidRDefault="007549FC" w:rsidP="007549FC">
      <w:pPr>
        <w:spacing w:after="0" w:line="240" w:lineRule="auto"/>
        <w:ind w:firstLine="709"/>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Следует отметить, что Уполномоченный орган наделен полномочиями только по определению поставщиков (подрядчиков, исполнителей). Полномочия  </w:t>
      </w:r>
      <w:r>
        <w:rPr>
          <w:rFonts w:ascii="Times New Roman" w:hAnsi="Times New Roman"/>
          <w:sz w:val="28"/>
          <w:szCs w:val="28"/>
        </w:rPr>
        <w:t xml:space="preserve">по планированию закупок, заключению муниципальных контрактов, </w:t>
      </w:r>
      <w:r w:rsidRPr="00703BF0">
        <w:rPr>
          <w:rFonts w:ascii="Times New Roman" w:hAnsi="Times New Roman"/>
          <w:color w:val="22272F"/>
          <w:sz w:val="28"/>
          <w:szCs w:val="28"/>
          <w:shd w:val="clear" w:color="auto" w:fill="FFFFFF"/>
        </w:rPr>
        <w:t>их исполнение, в том числе на приемку поставленных товаров, выполненных работ (их результатов), оказанных услуг, обеспечение их оплаты</w:t>
      </w:r>
      <w:r>
        <w:rPr>
          <w:rFonts w:ascii="Times New Roman" w:hAnsi="Times New Roman"/>
          <w:color w:val="22272F"/>
          <w:sz w:val="28"/>
          <w:szCs w:val="28"/>
          <w:shd w:val="clear" w:color="auto" w:fill="FFFFFF"/>
        </w:rPr>
        <w:t>, остались за заказчиком.</w:t>
      </w:r>
    </w:p>
    <w:p w:rsidR="007549FC" w:rsidRDefault="007549FC" w:rsidP="007549FC">
      <w:pPr>
        <w:spacing w:after="0" w:line="240" w:lineRule="auto"/>
        <w:ind w:firstLine="709"/>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Согласно п.2.2.8 Порядка взаимодействия, Уполномоченный орган уведомляет Единую комиссию по осуществлению закупок о месте, дате и </w:t>
      </w:r>
      <w:r>
        <w:rPr>
          <w:rFonts w:ascii="Times New Roman" w:hAnsi="Times New Roman"/>
          <w:color w:val="22272F"/>
          <w:sz w:val="28"/>
          <w:szCs w:val="28"/>
          <w:shd w:val="clear" w:color="auto" w:fill="FFFFFF"/>
        </w:rPr>
        <w:lastRenderedPageBreak/>
        <w:t xml:space="preserve">времени рассмотрения и оценки заявок на участие, а также рассмотрения окончательных предложений.  </w:t>
      </w:r>
    </w:p>
    <w:p w:rsidR="007549FC" w:rsidRDefault="007549FC" w:rsidP="007549FC">
      <w:pPr>
        <w:spacing w:after="100" w:afterAutospacing="1" w:line="240" w:lineRule="auto"/>
        <w:ind w:firstLine="709"/>
        <w:jc w:val="both"/>
        <w:rPr>
          <w:rFonts w:ascii="Times New Roman" w:hAnsi="Times New Roman"/>
          <w:sz w:val="28"/>
          <w:szCs w:val="28"/>
        </w:rPr>
      </w:pPr>
      <w:r>
        <w:rPr>
          <w:rFonts w:ascii="Times New Roman" w:hAnsi="Times New Roman"/>
          <w:sz w:val="28"/>
          <w:szCs w:val="28"/>
        </w:rPr>
        <w:t>В нарушение ст.39 Федерального закона №44-ФЗ, к проверке не представлено документального подтверждения утверждения состава комиссии по осуществлению закупки, а также порядка её работы.</w:t>
      </w:r>
    </w:p>
    <w:p w:rsidR="007549FC" w:rsidRPr="00A75D97" w:rsidRDefault="007549FC" w:rsidP="007549FC">
      <w:pPr>
        <w:tabs>
          <w:tab w:val="left" w:pos="616"/>
          <w:tab w:val="left" w:pos="841"/>
          <w:tab w:val="left" w:pos="1000"/>
        </w:tabs>
        <w:autoSpaceDE w:val="0"/>
        <w:autoSpaceDN w:val="0"/>
        <w:adjustRightInd w:val="0"/>
        <w:spacing w:after="100" w:afterAutospacing="1" w:line="240" w:lineRule="auto"/>
        <w:ind w:firstLine="567"/>
        <w:jc w:val="center"/>
        <w:outlineLvl w:val="1"/>
        <w:rPr>
          <w:rFonts w:ascii="Times New Roman" w:hAnsi="Times New Roman"/>
          <w:i/>
          <w:sz w:val="28"/>
          <w:szCs w:val="28"/>
        </w:rPr>
      </w:pPr>
      <w:r>
        <w:rPr>
          <w:rFonts w:ascii="Times New Roman" w:hAnsi="Times New Roman"/>
          <w:i/>
          <w:sz w:val="28"/>
          <w:szCs w:val="28"/>
        </w:rPr>
        <w:t xml:space="preserve">3.4. </w:t>
      </w:r>
      <w:r w:rsidRPr="00A75D97">
        <w:rPr>
          <w:rFonts w:ascii="Times New Roman" w:hAnsi="Times New Roman"/>
          <w:i/>
          <w:sz w:val="28"/>
          <w:szCs w:val="28"/>
        </w:rPr>
        <w:t xml:space="preserve">Анализ реализации </w:t>
      </w:r>
      <w:r>
        <w:rPr>
          <w:rFonts w:ascii="Times New Roman" w:hAnsi="Times New Roman"/>
          <w:i/>
          <w:sz w:val="28"/>
          <w:szCs w:val="28"/>
        </w:rPr>
        <w:t>МКУ «Н-ИНВЕСТ»</w:t>
      </w:r>
      <w:r w:rsidRPr="00A75D97">
        <w:rPr>
          <w:rFonts w:ascii="Times New Roman" w:hAnsi="Times New Roman"/>
          <w:i/>
          <w:sz w:val="28"/>
          <w:szCs w:val="28"/>
        </w:rPr>
        <w:t xml:space="preserve"> положений ч.2 ст. 72 Бюджетного кодекса Российской Федерации</w:t>
      </w:r>
    </w:p>
    <w:p w:rsidR="007549FC" w:rsidRDefault="007549FC" w:rsidP="007549FC">
      <w:pPr>
        <w:spacing w:after="0" w:line="240" w:lineRule="auto"/>
        <w:ind w:firstLine="709"/>
        <w:jc w:val="both"/>
        <w:rPr>
          <w:rFonts w:ascii="Arial" w:hAnsi="Arial" w:cs="Arial"/>
          <w:sz w:val="28"/>
          <w:szCs w:val="28"/>
        </w:rPr>
      </w:pPr>
      <w:r w:rsidRPr="00A75D97">
        <w:rPr>
          <w:rFonts w:ascii="Times New Roman" w:hAnsi="Times New Roman"/>
          <w:sz w:val="28"/>
          <w:szCs w:val="28"/>
        </w:rPr>
        <w:t xml:space="preserve">В ходе контрольного мероприятия была исследована информация, содержащаяся на официальном сайте единой информационной системы в информационно-телекоммуникационной сети «Интернет» - </w:t>
      </w:r>
      <w:hyperlink r:id="rId13" w:history="1">
        <w:r w:rsidRPr="004D6225">
          <w:rPr>
            <w:rStyle w:val="af"/>
            <w:rFonts w:ascii="Times New Roman" w:hAnsi="Times New Roman"/>
            <w:color w:val="auto"/>
            <w:sz w:val="28"/>
            <w:szCs w:val="28"/>
            <w:u w:val="none"/>
            <w:lang w:val="en-US"/>
          </w:rPr>
          <w:t>www</w:t>
        </w:r>
        <w:r w:rsidRPr="004D6225">
          <w:rPr>
            <w:rStyle w:val="af"/>
            <w:rFonts w:ascii="Times New Roman" w:hAnsi="Times New Roman"/>
            <w:color w:val="auto"/>
            <w:sz w:val="28"/>
            <w:szCs w:val="28"/>
            <w:u w:val="none"/>
          </w:rPr>
          <w:t>.</w:t>
        </w:r>
        <w:proofErr w:type="spellStart"/>
        <w:r w:rsidRPr="004D6225">
          <w:rPr>
            <w:rStyle w:val="af"/>
            <w:rFonts w:ascii="Times New Roman" w:hAnsi="Times New Roman"/>
            <w:color w:val="auto"/>
            <w:sz w:val="28"/>
            <w:szCs w:val="28"/>
            <w:u w:val="none"/>
            <w:lang w:val="en-US"/>
          </w:rPr>
          <w:t>zakupki</w:t>
        </w:r>
        <w:proofErr w:type="spellEnd"/>
        <w:r w:rsidRPr="004D6225">
          <w:rPr>
            <w:rStyle w:val="af"/>
            <w:rFonts w:ascii="Times New Roman" w:hAnsi="Times New Roman"/>
            <w:color w:val="auto"/>
            <w:sz w:val="28"/>
            <w:szCs w:val="28"/>
            <w:u w:val="none"/>
          </w:rPr>
          <w:t>.</w:t>
        </w:r>
        <w:proofErr w:type="spellStart"/>
        <w:r w:rsidRPr="004D6225">
          <w:rPr>
            <w:rStyle w:val="af"/>
            <w:rFonts w:ascii="Times New Roman" w:hAnsi="Times New Roman"/>
            <w:color w:val="auto"/>
            <w:sz w:val="28"/>
            <w:szCs w:val="28"/>
            <w:u w:val="none"/>
            <w:lang w:val="en-US"/>
          </w:rPr>
          <w:t>gov</w:t>
        </w:r>
        <w:proofErr w:type="spellEnd"/>
        <w:r w:rsidRPr="004D6225">
          <w:rPr>
            <w:rStyle w:val="af"/>
            <w:rFonts w:ascii="Times New Roman" w:hAnsi="Times New Roman"/>
            <w:color w:val="auto"/>
            <w:sz w:val="28"/>
            <w:szCs w:val="28"/>
            <w:u w:val="none"/>
          </w:rPr>
          <w:t>.</w:t>
        </w:r>
        <w:proofErr w:type="spellStart"/>
        <w:r w:rsidRPr="004D6225">
          <w:rPr>
            <w:rStyle w:val="af"/>
            <w:rFonts w:ascii="Times New Roman" w:hAnsi="Times New Roman"/>
            <w:color w:val="auto"/>
            <w:sz w:val="28"/>
            <w:szCs w:val="28"/>
            <w:u w:val="none"/>
            <w:lang w:val="en-US"/>
          </w:rPr>
          <w:t>ru</w:t>
        </w:r>
        <w:proofErr w:type="spellEnd"/>
      </w:hyperlink>
      <w:r w:rsidRPr="00A75D97">
        <w:rPr>
          <w:rFonts w:ascii="Times New Roman" w:hAnsi="Times New Roman"/>
          <w:sz w:val="28"/>
          <w:szCs w:val="28"/>
        </w:rPr>
        <w:t xml:space="preserve"> (далее – официальный сайт)</w:t>
      </w:r>
      <w:r w:rsidRPr="00A75D97">
        <w:rPr>
          <w:rFonts w:ascii="Arial" w:hAnsi="Arial" w:cs="Arial"/>
          <w:sz w:val="28"/>
          <w:szCs w:val="28"/>
        </w:rPr>
        <w:t xml:space="preserve">. </w:t>
      </w:r>
    </w:p>
    <w:p w:rsidR="007549FC" w:rsidRDefault="007549FC" w:rsidP="007549FC">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нарушение п.12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РФ от 30.09.2019г. №1279 (далее – Порядок формирования планов-графиков)</w:t>
      </w:r>
      <w:r w:rsidRPr="00272817">
        <w:rPr>
          <w:rFonts w:ascii="Times New Roman" w:hAnsi="Times New Roman"/>
          <w:sz w:val="28"/>
          <w:szCs w:val="28"/>
        </w:rPr>
        <w:t xml:space="preserve"> </w:t>
      </w:r>
      <w:r>
        <w:rPr>
          <w:rFonts w:ascii="Times New Roman" w:hAnsi="Times New Roman"/>
          <w:sz w:val="28"/>
          <w:szCs w:val="28"/>
        </w:rPr>
        <w:t>и</w:t>
      </w:r>
      <w:r w:rsidRPr="00726F7D">
        <w:rPr>
          <w:rFonts w:ascii="Times New Roman" w:hAnsi="Times New Roman"/>
          <w:sz w:val="28"/>
          <w:szCs w:val="28"/>
        </w:rPr>
        <w:t>нформация о планируемой закупки в отношении работ по содерж</w:t>
      </w:r>
      <w:r>
        <w:rPr>
          <w:rFonts w:ascii="Times New Roman" w:hAnsi="Times New Roman"/>
          <w:sz w:val="28"/>
          <w:szCs w:val="28"/>
        </w:rPr>
        <w:t>анию дорог</w:t>
      </w:r>
      <w:proofErr w:type="gramEnd"/>
      <w:r>
        <w:rPr>
          <w:rFonts w:ascii="Times New Roman" w:hAnsi="Times New Roman"/>
          <w:sz w:val="28"/>
          <w:szCs w:val="28"/>
        </w:rPr>
        <w:t xml:space="preserve"> местного значения района на 2020г. не </w:t>
      </w:r>
      <w:proofErr w:type="gramStart"/>
      <w:r>
        <w:rPr>
          <w:rFonts w:ascii="Times New Roman" w:hAnsi="Times New Roman"/>
          <w:sz w:val="28"/>
          <w:szCs w:val="28"/>
        </w:rPr>
        <w:t>скорректирована</w:t>
      </w:r>
      <w:proofErr w:type="gramEnd"/>
      <w:r>
        <w:rPr>
          <w:rFonts w:ascii="Times New Roman" w:hAnsi="Times New Roman"/>
          <w:sz w:val="28"/>
          <w:szCs w:val="28"/>
        </w:rPr>
        <w:t xml:space="preserve">  с объемом прав в денежном выражении  на принятие обязательств, планируемых согласно утвержденных показателей бюджетной сметы по разделу, подразделу 0409 «Дорожное хозяйство).</w:t>
      </w:r>
    </w:p>
    <w:p w:rsidR="007549FC" w:rsidRDefault="007549FC" w:rsidP="007549FC">
      <w:pPr>
        <w:spacing w:after="100" w:afterAutospacing="1" w:line="240" w:lineRule="auto"/>
        <w:ind w:firstLine="709"/>
        <w:jc w:val="both"/>
        <w:rPr>
          <w:rFonts w:ascii="Times New Roman" w:hAnsi="Times New Roman"/>
          <w:sz w:val="28"/>
          <w:szCs w:val="28"/>
        </w:rPr>
      </w:pPr>
      <w:r>
        <w:rPr>
          <w:rFonts w:ascii="Times New Roman" w:hAnsi="Times New Roman"/>
          <w:sz w:val="28"/>
          <w:szCs w:val="28"/>
        </w:rPr>
        <w:t>Согласно карточке плана-графика закупок, на 2020г. по коду бюджетной классификации 001 0409 0610170020 244 содержится показатель 10000,0 руб.</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согласно бюджетной сметы, на 2020г. по коду бюджетной классификации 001 0409 0610170020 244 утвержден объем лимитов бюджетных обязательств в сумме 3418,4 тыс. руб., в том числе на исполнение принятых бюджетных обязательств в сумме 1950,6 тыс. руб. и на планируемые к  принятию в сумме </w:t>
      </w:r>
      <w:r w:rsidRPr="00F57209">
        <w:rPr>
          <w:rFonts w:ascii="Times New Roman" w:hAnsi="Times New Roman"/>
          <w:sz w:val="28"/>
          <w:szCs w:val="28"/>
        </w:rPr>
        <w:t xml:space="preserve">1467,8 </w:t>
      </w:r>
      <w:r>
        <w:rPr>
          <w:rFonts w:ascii="Times New Roman" w:hAnsi="Times New Roman"/>
          <w:sz w:val="28"/>
          <w:szCs w:val="28"/>
        </w:rPr>
        <w:t>тыс. руб.</w:t>
      </w:r>
    </w:p>
    <w:p w:rsidR="007549FC" w:rsidRDefault="007549FC" w:rsidP="007549FC">
      <w:pPr>
        <w:autoSpaceDE w:val="0"/>
        <w:autoSpaceDN w:val="0"/>
        <w:adjustRightInd w:val="0"/>
        <w:spacing w:after="100" w:afterAutospacing="1" w:line="240" w:lineRule="auto"/>
        <w:ind w:firstLine="720"/>
        <w:jc w:val="both"/>
        <w:rPr>
          <w:rFonts w:ascii="Times New Roman" w:hAnsi="Times New Roman"/>
          <w:i/>
          <w:sz w:val="28"/>
          <w:szCs w:val="28"/>
        </w:rPr>
      </w:pPr>
      <w:r>
        <w:rPr>
          <w:rFonts w:ascii="Times New Roman" w:hAnsi="Times New Roman"/>
          <w:i/>
          <w:sz w:val="28"/>
          <w:szCs w:val="28"/>
        </w:rPr>
        <w:t xml:space="preserve">3.5. </w:t>
      </w:r>
      <w:r w:rsidRPr="00AB49EA">
        <w:rPr>
          <w:rFonts w:ascii="Times New Roman" w:hAnsi="Times New Roman"/>
          <w:i/>
          <w:sz w:val="28"/>
          <w:szCs w:val="28"/>
        </w:rPr>
        <w:t xml:space="preserve">Анализ осуществления закупок </w:t>
      </w:r>
      <w:r>
        <w:rPr>
          <w:rFonts w:ascii="Times New Roman" w:hAnsi="Times New Roman"/>
          <w:i/>
          <w:sz w:val="28"/>
          <w:szCs w:val="28"/>
        </w:rPr>
        <w:t>МКУ «Н-ИНВЕСТ»</w:t>
      </w:r>
      <w:r w:rsidRPr="00AB49EA">
        <w:rPr>
          <w:rFonts w:ascii="Times New Roman" w:hAnsi="Times New Roman"/>
          <w:i/>
          <w:sz w:val="28"/>
          <w:szCs w:val="28"/>
        </w:rPr>
        <w:t xml:space="preserve"> в рамках исполнения бюджетных ассигнований, утвержденных по разделу «Дорожное хозяйство» (дорожные фонды)</w:t>
      </w:r>
    </w:p>
    <w:p w:rsidR="007549FC" w:rsidRPr="004F1B4D" w:rsidRDefault="007549FC" w:rsidP="007549FC">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Согласно</w:t>
      </w:r>
      <w:r w:rsidRPr="001554C0">
        <w:rPr>
          <w:rFonts w:ascii="Times New Roman" w:hAnsi="Times New Roman"/>
          <w:sz w:val="28"/>
          <w:szCs w:val="28"/>
        </w:rPr>
        <w:t xml:space="preserve"> ст. 24 Федерального закона № 44-ФЗ заказчики, при осуществлении закупок используют конкурентные способы определения поставщиков, которыми являются конкурсы (открытый конкурс, конкурс с ограниченным участием, двухэтапный конкурс, закрытый конкурс, закрытый </w:t>
      </w:r>
      <w:r w:rsidRPr="004F1B4D">
        <w:rPr>
          <w:rFonts w:ascii="Times New Roman" w:hAnsi="Times New Roman"/>
          <w:sz w:val="28"/>
          <w:szCs w:val="28"/>
        </w:rPr>
        <w:t xml:space="preserve">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w:t>
      </w:r>
      <w:r w:rsidRPr="004F1B4D">
        <w:rPr>
          <w:rFonts w:ascii="Times New Roman" w:eastAsiaTheme="minorHAnsi" w:hAnsi="Times New Roman"/>
          <w:sz w:val="28"/>
          <w:szCs w:val="28"/>
        </w:rPr>
        <w:t>или осуществляют закупки у единственного поставщика (подрядчика, исполнителя)</w:t>
      </w:r>
      <w:r w:rsidRPr="004F1B4D">
        <w:rPr>
          <w:rFonts w:ascii="Times New Roman" w:hAnsi="Times New Roman"/>
          <w:sz w:val="28"/>
          <w:szCs w:val="28"/>
        </w:rPr>
        <w:t>.</w:t>
      </w:r>
      <w:proofErr w:type="gramEnd"/>
    </w:p>
    <w:p w:rsidR="007549FC" w:rsidRDefault="007549FC" w:rsidP="007549FC">
      <w:pPr>
        <w:spacing w:after="100" w:afterAutospacing="1" w:line="240" w:lineRule="auto"/>
        <w:ind w:firstLine="720"/>
        <w:jc w:val="both"/>
        <w:rPr>
          <w:rFonts w:ascii="Times New Roman" w:hAnsi="Times New Roman"/>
          <w:sz w:val="28"/>
          <w:szCs w:val="28"/>
        </w:rPr>
      </w:pPr>
      <w:r w:rsidRPr="008426E9">
        <w:rPr>
          <w:rFonts w:ascii="Times New Roman" w:hAnsi="Times New Roman"/>
          <w:sz w:val="28"/>
          <w:szCs w:val="28"/>
        </w:rPr>
        <w:lastRenderedPageBreak/>
        <w:t xml:space="preserve">Анализ представленных к проверке документов показал, что Муниципальным заказчиком, в проверяемом периоде, закупки осуществлены </w:t>
      </w:r>
      <w:r>
        <w:rPr>
          <w:rFonts w:ascii="Times New Roman" w:hAnsi="Times New Roman"/>
          <w:sz w:val="28"/>
          <w:szCs w:val="28"/>
        </w:rPr>
        <w:t xml:space="preserve">как конкурентным способом (посредством электронного аукциона), так и </w:t>
      </w:r>
      <w:r w:rsidRPr="008426E9">
        <w:rPr>
          <w:rFonts w:ascii="Times New Roman" w:hAnsi="Times New Roman"/>
          <w:sz w:val="28"/>
          <w:szCs w:val="28"/>
        </w:rPr>
        <w:t xml:space="preserve">у </w:t>
      </w:r>
      <w:r w:rsidRPr="008426E9">
        <w:rPr>
          <w:rFonts w:ascii="Times New Roman" w:eastAsiaTheme="minorHAnsi" w:hAnsi="Times New Roman"/>
          <w:sz w:val="28"/>
          <w:szCs w:val="28"/>
        </w:rPr>
        <w:t>единственного поставщика (подрядчика, исполнителя)</w:t>
      </w:r>
      <w:r w:rsidRPr="008426E9">
        <w:rPr>
          <w:rFonts w:ascii="Times New Roman" w:hAnsi="Times New Roman"/>
          <w:sz w:val="28"/>
          <w:szCs w:val="28"/>
        </w:rPr>
        <w:t>.</w:t>
      </w:r>
    </w:p>
    <w:p w:rsidR="007549FC" w:rsidRDefault="007549FC" w:rsidP="007549FC">
      <w:pPr>
        <w:autoSpaceDE w:val="0"/>
        <w:autoSpaceDN w:val="0"/>
        <w:adjustRightInd w:val="0"/>
        <w:spacing w:after="0" w:line="240" w:lineRule="auto"/>
        <w:ind w:firstLine="720"/>
        <w:jc w:val="both"/>
        <w:rPr>
          <w:rFonts w:ascii="Times New Roman" w:hAnsi="Times New Roman"/>
          <w:bCs/>
          <w:i/>
          <w:sz w:val="28"/>
          <w:szCs w:val="28"/>
        </w:rPr>
      </w:pPr>
      <w:r>
        <w:rPr>
          <w:rFonts w:ascii="Times New Roman" w:hAnsi="Times New Roman"/>
          <w:bCs/>
          <w:i/>
          <w:sz w:val="28"/>
          <w:szCs w:val="28"/>
        </w:rPr>
        <w:t xml:space="preserve">3.5.1. </w:t>
      </w:r>
      <w:r w:rsidRPr="00AB49EA">
        <w:rPr>
          <w:rFonts w:ascii="Times New Roman" w:hAnsi="Times New Roman"/>
          <w:bCs/>
          <w:i/>
          <w:sz w:val="28"/>
          <w:szCs w:val="28"/>
        </w:rPr>
        <w:t>Проверка осуществления закупок конкурентными способами</w:t>
      </w:r>
    </w:p>
    <w:p w:rsidR="007549FC" w:rsidRDefault="007549FC" w:rsidP="007549FC">
      <w:pPr>
        <w:autoSpaceDE w:val="0"/>
        <w:autoSpaceDN w:val="0"/>
        <w:adjustRightInd w:val="0"/>
        <w:spacing w:after="100" w:afterAutospacing="1" w:line="240" w:lineRule="auto"/>
        <w:ind w:firstLine="720"/>
        <w:jc w:val="center"/>
        <w:rPr>
          <w:rFonts w:ascii="Times New Roman" w:eastAsiaTheme="minorHAnsi" w:hAnsi="Times New Roman"/>
          <w:i/>
          <w:sz w:val="28"/>
          <w:szCs w:val="28"/>
        </w:rPr>
      </w:pPr>
      <w:r>
        <w:rPr>
          <w:rFonts w:ascii="Times New Roman" w:eastAsiaTheme="minorHAnsi" w:hAnsi="Times New Roman"/>
          <w:i/>
          <w:sz w:val="28"/>
          <w:szCs w:val="28"/>
        </w:rPr>
        <w:t>Аукцион в электронной форме</w:t>
      </w:r>
    </w:p>
    <w:p w:rsidR="007549FC" w:rsidRDefault="007549FC" w:rsidP="007549FC">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6A2143">
        <w:rPr>
          <w:rFonts w:ascii="Times New Roman" w:eastAsia="Times New Roman" w:hAnsi="Times New Roman"/>
          <w:sz w:val="28"/>
          <w:szCs w:val="28"/>
          <w:lang w:eastAsia="ru-RU"/>
        </w:rPr>
        <w:t>В ходе проверки проведения процедуры электронн</w:t>
      </w:r>
      <w:r>
        <w:rPr>
          <w:rFonts w:ascii="Times New Roman" w:eastAsia="Times New Roman" w:hAnsi="Times New Roman"/>
          <w:sz w:val="28"/>
          <w:szCs w:val="28"/>
          <w:lang w:eastAsia="ru-RU"/>
        </w:rPr>
        <w:t>ых</w:t>
      </w:r>
      <w:r w:rsidRPr="006A2143">
        <w:rPr>
          <w:rFonts w:ascii="Times New Roman" w:eastAsia="Times New Roman" w:hAnsi="Times New Roman"/>
          <w:sz w:val="28"/>
          <w:szCs w:val="28"/>
          <w:lang w:eastAsia="ru-RU"/>
        </w:rPr>
        <w:t xml:space="preserve"> аукци</w:t>
      </w:r>
      <w:r>
        <w:rPr>
          <w:rFonts w:ascii="Times New Roman" w:eastAsia="Times New Roman" w:hAnsi="Times New Roman"/>
          <w:sz w:val="28"/>
          <w:szCs w:val="28"/>
          <w:lang w:eastAsia="ru-RU"/>
        </w:rPr>
        <w:t>онов установлено:</w:t>
      </w:r>
    </w:p>
    <w:p w:rsidR="007549FC" w:rsidRDefault="007549FC" w:rsidP="00637E32">
      <w:pPr>
        <w:pStyle w:val="aa"/>
        <w:numPr>
          <w:ilvl w:val="0"/>
          <w:numId w:val="13"/>
        </w:numPr>
        <w:autoSpaceDE w:val="0"/>
        <w:autoSpaceDN w:val="0"/>
        <w:adjustRightInd w:val="0"/>
        <w:spacing w:after="100" w:afterAutospacing="1" w:line="240" w:lineRule="auto"/>
        <w:jc w:val="both"/>
        <w:rPr>
          <w:rFonts w:ascii="Times New Roman" w:hAnsi="Times New Roman"/>
          <w:sz w:val="28"/>
          <w:szCs w:val="28"/>
        </w:rPr>
      </w:pPr>
      <w:r w:rsidRPr="00B7205C">
        <w:rPr>
          <w:rFonts w:ascii="Times New Roman" w:eastAsia="Times New Roman" w:hAnsi="Times New Roman"/>
          <w:sz w:val="28"/>
          <w:szCs w:val="28"/>
          <w:lang w:eastAsia="ru-RU"/>
        </w:rPr>
        <w:t xml:space="preserve">в соответствии с ч. 2 ст. 63 </w:t>
      </w:r>
      <w:r w:rsidRPr="00B7205C">
        <w:rPr>
          <w:rFonts w:ascii="Times New Roman" w:eastAsia="Times New Roman" w:hAnsi="Times New Roman"/>
          <w:bCs/>
          <w:sz w:val="28"/>
          <w:szCs w:val="28"/>
          <w:lang w:eastAsia="ru-RU"/>
        </w:rPr>
        <w:t xml:space="preserve">Федерального закона №44-ФЗ </w:t>
      </w:r>
      <w:r w:rsidRPr="00B7205C">
        <w:rPr>
          <w:rFonts w:ascii="Times New Roman" w:hAnsi="Times New Roman"/>
          <w:sz w:val="28"/>
          <w:szCs w:val="28"/>
        </w:rPr>
        <w:t>Извещени</w:t>
      </w:r>
      <w:r>
        <w:rPr>
          <w:rFonts w:ascii="Times New Roman" w:hAnsi="Times New Roman"/>
          <w:sz w:val="28"/>
          <w:szCs w:val="28"/>
        </w:rPr>
        <w:t>е</w:t>
      </w:r>
      <w:r w:rsidRPr="00B7205C">
        <w:rPr>
          <w:rFonts w:ascii="Times New Roman" w:hAnsi="Times New Roman"/>
          <w:sz w:val="28"/>
          <w:szCs w:val="28"/>
        </w:rPr>
        <w:t xml:space="preserve"> о проведении электронного аукциона размещен</w:t>
      </w:r>
      <w:r>
        <w:rPr>
          <w:rFonts w:ascii="Times New Roman" w:hAnsi="Times New Roman"/>
          <w:sz w:val="28"/>
          <w:szCs w:val="28"/>
        </w:rPr>
        <w:t>о</w:t>
      </w:r>
      <w:r w:rsidRPr="00B7205C">
        <w:rPr>
          <w:rFonts w:ascii="Times New Roman" w:hAnsi="Times New Roman"/>
          <w:sz w:val="28"/>
          <w:szCs w:val="28"/>
        </w:rPr>
        <w:t xml:space="preserve"> заказчиком в единой информационной системе не менее чем за семь дней до даты окончания срока подачи заявок на участие в таком аукционе;</w:t>
      </w:r>
    </w:p>
    <w:p w:rsidR="007549FC" w:rsidRPr="00B7205C" w:rsidRDefault="007549FC" w:rsidP="00637E32">
      <w:pPr>
        <w:pStyle w:val="aa"/>
        <w:numPr>
          <w:ilvl w:val="0"/>
          <w:numId w:val="13"/>
        </w:numPr>
        <w:spacing w:after="0" w:line="240" w:lineRule="auto"/>
        <w:jc w:val="both"/>
        <w:rPr>
          <w:rFonts w:ascii="Arial" w:hAnsi="Arial" w:cs="Arial"/>
          <w:sz w:val="28"/>
          <w:szCs w:val="28"/>
        </w:rPr>
      </w:pPr>
      <w:r w:rsidRPr="00B7205C">
        <w:rPr>
          <w:rFonts w:ascii="Times New Roman" w:eastAsia="Times New Roman" w:hAnsi="Times New Roman"/>
          <w:sz w:val="28"/>
          <w:szCs w:val="28"/>
          <w:lang w:eastAsia="ru-RU"/>
        </w:rPr>
        <w:t xml:space="preserve">в соответствии с ч. 5 ст. 63 </w:t>
      </w:r>
      <w:r w:rsidRPr="00B7205C">
        <w:rPr>
          <w:rFonts w:ascii="Times New Roman" w:eastAsia="Times New Roman" w:hAnsi="Times New Roman"/>
          <w:bCs/>
          <w:sz w:val="28"/>
          <w:szCs w:val="28"/>
          <w:lang w:eastAsia="ru-RU"/>
        </w:rPr>
        <w:t xml:space="preserve">Федерального закона №44-ФЗ </w:t>
      </w:r>
      <w:r w:rsidRPr="00B7205C">
        <w:rPr>
          <w:rFonts w:ascii="Times New Roman" w:hAnsi="Times New Roman"/>
          <w:sz w:val="28"/>
          <w:szCs w:val="28"/>
        </w:rPr>
        <w:t>в Извещении о проведении электронного аукциона содержится вся необходимая информация</w:t>
      </w:r>
      <w:r w:rsidRPr="00B7205C">
        <w:rPr>
          <w:rFonts w:ascii="Arial" w:hAnsi="Arial" w:cs="Arial"/>
          <w:sz w:val="28"/>
          <w:szCs w:val="28"/>
        </w:rPr>
        <w:t>;</w:t>
      </w:r>
    </w:p>
    <w:p w:rsidR="007549FC" w:rsidRPr="00B7205C" w:rsidRDefault="007549FC" w:rsidP="00637E32">
      <w:pPr>
        <w:pStyle w:val="aa"/>
        <w:numPr>
          <w:ilvl w:val="0"/>
          <w:numId w:val="13"/>
        </w:numPr>
        <w:spacing w:after="0" w:line="240" w:lineRule="auto"/>
        <w:jc w:val="both"/>
        <w:rPr>
          <w:rFonts w:ascii="Times New Roman" w:eastAsia="Times New Roman" w:hAnsi="Times New Roman"/>
          <w:bCs/>
          <w:sz w:val="28"/>
          <w:szCs w:val="28"/>
          <w:lang w:eastAsia="ru-RU"/>
        </w:rPr>
      </w:pPr>
      <w:r w:rsidRPr="00B7205C">
        <w:rPr>
          <w:rFonts w:ascii="Times New Roman" w:eastAsia="Times New Roman" w:hAnsi="Times New Roman"/>
          <w:bCs/>
          <w:sz w:val="28"/>
          <w:szCs w:val="28"/>
          <w:lang w:eastAsia="ru-RU"/>
        </w:rPr>
        <w:t>в Извещени</w:t>
      </w:r>
      <w:r>
        <w:rPr>
          <w:rFonts w:ascii="Times New Roman" w:eastAsia="Times New Roman" w:hAnsi="Times New Roman"/>
          <w:bCs/>
          <w:sz w:val="28"/>
          <w:szCs w:val="28"/>
          <w:lang w:eastAsia="ru-RU"/>
        </w:rPr>
        <w:t>и</w:t>
      </w:r>
      <w:r w:rsidRPr="00B7205C">
        <w:rPr>
          <w:rFonts w:ascii="Times New Roman" w:eastAsia="Times New Roman" w:hAnsi="Times New Roman"/>
          <w:bCs/>
          <w:sz w:val="28"/>
          <w:szCs w:val="28"/>
          <w:lang w:eastAsia="ru-RU"/>
        </w:rPr>
        <w:t xml:space="preserve"> о проведении электронн</w:t>
      </w:r>
      <w:r>
        <w:rPr>
          <w:rFonts w:ascii="Times New Roman" w:eastAsia="Times New Roman" w:hAnsi="Times New Roman"/>
          <w:bCs/>
          <w:sz w:val="28"/>
          <w:szCs w:val="28"/>
          <w:lang w:eastAsia="ru-RU"/>
        </w:rPr>
        <w:t>ого</w:t>
      </w:r>
      <w:r w:rsidRPr="00B7205C">
        <w:rPr>
          <w:rFonts w:ascii="Times New Roman" w:eastAsia="Times New Roman" w:hAnsi="Times New Roman"/>
          <w:bCs/>
          <w:sz w:val="28"/>
          <w:szCs w:val="28"/>
          <w:lang w:eastAsia="ru-RU"/>
        </w:rPr>
        <w:t xml:space="preserve"> аукцион</w:t>
      </w:r>
      <w:r>
        <w:rPr>
          <w:rFonts w:ascii="Times New Roman" w:eastAsia="Times New Roman" w:hAnsi="Times New Roman"/>
          <w:bCs/>
          <w:sz w:val="28"/>
          <w:szCs w:val="28"/>
          <w:lang w:eastAsia="ru-RU"/>
        </w:rPr>
        <w:t>а</w:t>
      </w:r>
      <w:r w:rsidRPr="00B7205C">
        <w:rPr>
          <w:rFonts w:ascii="Times New Roman" w:eastAsia="Times New Roman" w:hAnsi="Times New Roman"/>
          <w:bCs/>
          <w:sz w:val="28"/>
          <w:szCs w:val="28"/>
          <w:lang w:eastAsia="ru-RU"/>
        </w:rPr>
        <w:t xml:space="preserve"> указаны размеры обеспечения исполнения контракта, согласно </w:t>
      </w:r>
      <w:r w:rsidRPr="00B7205C">
        <w:rPr>
          <w:rFonts w:ascii="Times New Roman" w:eastAsia="Times New Roman" w:hAnsi="Times New Roman"/>
          <w:sz w:val="28"/>
          <w:szCs w:val="28"/>
        </w:rPr>
        <w:t>ч.2, п.6 ст.</w:t>
      </w:r>
      <w:r>
        <w:rPr>
          <w:rFonts w:ascii="Times New Roman" w:eastAsia="Times New Roman" w:hAnsi="Times New Roman"/>
          <w:sz w:val="28"/>
          <w:szCs w:val="28"/>
        </w:rPr>
        <w:t xml:space="preserve"> </w:t>
      </w:r>
      <w:r w:rsidRPr="00B7205C">
        <w:rPr>
          <w:rFonts w:ascii="Times New Roman" w:eastAsia="Times New Roman" w:hAnsi="Times New Roman"/>
          <w:sz w:val="28"/>
          <w:szCs w:val="28"/>
        </w:rPr>
        <w:t xml:space="preserve">96 </w:t>
      </w:r>
      <w:r w:rsidRPr="00B7205C">
        <w:rPr>
          <w:rFonts w:ascii="Times New Roman" w:eastAsia="Times New Roman" w:hAnsi="Times New Roman"/>
          <w:bCs/>
          <w:sz w:val="28"/>
          <w:szCs w:val="28"/>
          <w:lang w:eastAsia="ru-RU"/>
        </w:rPr>
        <w:t>Федерального закона №44-ФЗ;</w:t>
      </w:r>
    </w:p>
    <w:p w:rsidR="007549FC" w:rsidRPr="00EE0511" w:rsidRDefault="007549FC" w:rsidP="00637E32">
      <w:pPr>
        <w:pStyle w:val="aa"/>
        <w:numPr>
          <w:ilvl w:val="0"/>
          <w:numId w:val="13"/>
        </w:numPr>
        <w:autoSpaceDE w:val="0"/>
        <w:autoSpaceDN w:val="0"/>
        <w:adjustRightInd w:val="0"/>
        <w:spacing w:after="100" w:afterAutospacing="1" w:line="240" w:lineRule="auto"/>
        <w:jc w:val="both"/>
        <w:rPr>
          <w:rFonts w:ascii="Times New Roman" w:hAnsi="Times New Roman"/>
          <w:sz w:val="28"/>
          <w:szCs w:val="28"/>
        </w:rPr>
      </w:pPr>
      <w:r w:rsidRPr="00E10BC0">
        <w:rPr>
          <w:rFonts w:ascii="Times New Roman" w:hAnsi="Times New Roman" w:cs="Times New Roman"/>
          <w:sz w:val="28"/>
          <w:szCs w:val="28"/>
        </w:rPr>
        <w:t xml:space="preserve">документация об электронном аукционе соответствует требованиям ст. 64 </w:t>
      </w:r>
      <w:r w:rsidRPr="00E10BC0">
        <w:rPr>
          <w:rFonts w:ascii="Times New Roman" w:eastAsia="Times New Roman" w:hAnsi="Times New Roman" w:cs="Times New Roman"/>
          <w:bCs/>
          <w:sz w:val="28"/>
          <w:szCs w:val="28"/>
          <w:lang w:eastAsia="ru-RU"/>
        </w:rPr>
        <w:t>Федерального закона №44-ФЗ</w:t>
      </w:r>
      <w:r>
        <w:rPr>
          <w:rFonts w:ascii="Times New Roman" w:eastAsia="Times New Roman" w:hAnsi="Times New Roman" w:cs="Times New Roman"/>
          <w:bCs/>
          <w:sz w:val="28"/>
          <w:szCs w:val="28"/>
          <w:lang w:eastAsia="ru-RU"/>
        </w:rPr>
        <w:t>;</w:t>
      </w:r>
    </w:p>
    <w:p w:rsidR="007549FC" w:rsidRPr="000C4070" w:rsidRDefault="007549FC" w:rsidP="00637E32">
      <w:pPr>
        <w:pStyle w:val="aa"/>
        <w:numPr>
          <w:ilvl w:val="0"/>
          <w:numId w:val="13"/>
        </w:numPr>
        <w:autoSpaceDE w:val="0"/>
        <w:autoSpaceDN w:val="0"/>
        <w:adjustRightInd w:val="0"/>
        <w:spacing w:after="100" w:afterAutospacing="1" w:line="240" w:lineRule="auto"/>
        <w:jc w:val="both"/>
        <w:rPr>
          <w:rFonts w:ascii="Times New Roman" w:hAnsi="Times New Roman"/>
          <w:sz w:val="28"/>
          <w:szCs w:val="28"/>
        </w:rPr>
      </w:pPr>
      <w:r w:rsidRPr="00623A8A">
        <w:rPr>
          <w:rFonts w:ascii="Times New Roman" w:hAnsi="Times New Roman" w:cs="Times New Roman"/>
          <w:sz w:val="28"/>
          <w:szCs w:val="28"/>
          <w:lang w:eastAsia="ru-RU"/>
        </w:rPr>
        <w:t>наличие обоснований начальной (максимальной) цены контрактов</w:t>
      </w:r>
    </w:p>
    <w:p w:rsidR="007549FC" w:rsidRDefault="007549FC" w:rsidP="007549FC">
      <w:pPr>
        <w:pStyle w:val="af0"/>
        <w:ind w:left="0" w:firstLine="1152"/>
        <w:rPr>
          <w:sz w:val="28"/>
          <w:szCs w:val="28"/>
        </w:rPr>
      </w:pPr>
      <w:r w:rsidRPr="00623A8A">
        <w:rPr>
          <w:rFonts w:ascii="Times New Roman" w:hAnsi="Times New Roman" w:cs="Times New Roman"/>
          <w:sz w:val="28"/>
          <w:szCs w:val="28"/>
          <w:lang w:eastAsia="ru-RU"/>
        </w:rPr>
        <w:t>При расчете начальной (максимальной) цены контракта п</w:t>
      </w:r>
      <w:r w:rsidRPr="00623A8A">
        <w:rPr>
          <w:rFonts w:ascii="Times New Roman" w:eastAsia="Times New Roman" w:hAnsi="Times New Roman" w:cs="Times New Roman"/>
          <w:sz w:val="28"/>
          <w:szCs w:val="28"/>
        </w:rPr>
        <w:t>рименен проектно-сметный метод</w:t>
      </w:r>
      <w:r>
        <w:rPr>
          <w:rFonts w:ascii="Times New Roman" w:eastAsia="Times New Roman" w:hAnsi="Times New Roman" w:cs="Times New Roman"/>
          <w:sz w:val="28"/>
          <w:szCs w:val="28"/>
        </w:rPr>
        <w:t>, что является нарушением ст.14 Федерального закона №257-ФЗ.</w:t>
      </w:r>
    </w:p>
    <w:p w:rsidR="007549FC" w:rsidRDefault="007549FC" w:rsidP="00637E32">
      <w:pPr>
        <w:pStyle w:val="aa"/>
        <w:numPr>
          <w:ilvl w:val="0"/>
          <w:numId w:val="3"/>
        </w:numPr>
        <w:autoSpaceDE w:val="0"/>
        <w:autoSpaceDN w:val="0"/>
        <w:adjustRightInd w:val="0"/>
        <w:spacing w:after="100" w:afterAutospacing="1" w:line="240" w:lineRule="auto"/>
        <w:ind w:left="1512" w:hanging="945"/>
        <w:jc w:val="both"/>
        <w:rPr>
          <w:rFonts w:ascii="Times New Roman" w:hAnsi="Times New Roman"/>
          <w:sz w:val="28"/>
          <w:szCs w:val="28"/>
        </w:rPr>
      </w:pPr>
      <w:r w:rsidRPr="004820DC">
        <w:rPr>
          <w:rFonts w:ascii="Times New Roman" w:hAnsi="Times New Roman"/>
          <w:sz w:val="28"/>
          <w:szCs w:val="28"/>
        </w:rPr>
        <w:t>В нарушение п.6 ст. 67 Федерального закона №44-ФЗ  протокол рассмотрения заявок на участие в аукцион</w:t>
      </w:r>
      <w:r>
        <w:rPr>
          <w:rFonts w:ascii="Times New Roman" w:hAnsi="Times New Roman"/>
          <w:sz w:val="28"/>
          <w:szCs w:val="28"/>
        </w:rPr>
        <w:t>е</w:t>
      </w:r>
      <w:r w:rsidRPr="004820DC">
        <w:rPr>
          <w:rFonts w:ascii="Times New Roman" w:hAnsi="Times New Roman"/>
          <w:sz w:val="28"/>
          <w:szCs w:val="28"/>
        </w:rPr>
        <w:t xml:space="preserve"> подписан членами Единой  комиссии</w:t>
      </w:r>
      <w:r>
        <w:rPr>
          <w:rFonts w:ascii="Times New Roman" w:hAnsi="Times New Roman"/>
          <w:sz w:val="28"/>
          <w:szCs w:val="28"/>
        </w:rPr>
        <w:t>, состав которой не утвержден заказчиком;</w:t>
      </w:r>
    </w:p>
    <w:p w:rsidR="007549FC" w:rsidRDefault="007549FC" w:rsidP="00637E32">
      <w:pPr>
        <w:pStyle w:val="aa"/>
        <w:numPr>
          <w:ilvl w:val="0"/>
          <w:numId w:val="3"/>
        </w:numPr>
        <w:autoSpaceDE w:val="0"/>
        <w:autoSpaceDN w:val="0"/>
        <w:adjustRightInd w:val="0"/>
        <w:spacing w:after="100" w:afterAutospacing="1" w:line="240" w:lineRule="auto"/>
        <w:ind w:left="1512" w:hanging="945"/>
        <w:jc w:val="both"/>
        <w:rPr>
          <w:rFonts w:ascii="Times New Roman" w:hAnsi="Times New Roman"/>
          <w:sz w:val="28"/>
          <w:szCs w:val="28"/>
        </w:rPr>
      </w:pPr>
      <w:r w:rsidRPr="00DB74AD">
        <w:rPr>
          <w:rFonts w:ascii="Times New Roman" w:eastAsia="Times New Roman" w:hAnsi="Times New Roman"/>
          <w:sz w:val="28"/>
          <w:szCs w:val="28"/>
        </w:rPr>
        <w:t>в нарушение ч.8 ст.69 Федерального закона №44-ФЗ протокол подведения итогов электронного аукциона подписан</w:t>
      </w:r>
      <w:r w:rsidRPr="00DB74AD">
        <w:rPr>
          <w:rFonts w:ascii="Times New Roman" w:hAnsi="Times New Roman"/>
          <w:sz w:val="28"/>
          <w:szCs w:val="28"/>
        </w:rPr>
        <w:t xml:space="preserve"> членами Единой  комиссии, состав которой не утвержден заказчиком;</w:t>
      </w:r>
    </w:p>
    <w:p w:rsidR="007549FC" w:rsidRPr="00B51EB3" w:rsidRDefault="007549FC" w:rsidP="00637E32">
      <w:pPr>
        <w:pStyle w:val="aa"/>
        <w:numPr>
          <w:ilvl w:val="0"/>
          <w:numId w:val="3"/>
        </w:numPr>
        <w:autoSpaceDE w:val="0"/>
        <w:autoSpaceDN w:val="0"/>
        <w:adjustRightInd w:val="0"/>
        <w:spacing w:after="100" w:afterAutospacing="1" w:line="240" w:lineRule="auto"/>
        <w:ind w:left="1512" w:hanging="945"/>
        <w:jc w:val="both"/>
        <w:rPr>
          <w:rFonts w:ascii="Times New Roman" w:hAnsi="Times New Roman" w:cs="Times New Roman"/>
          <w:sz w:val="28"/>
          <w:szCs w:val="28"/>
        </w:rPr>
      </w:pPr>
      <w:r w:rsidRPr="00DB74AD">
        <w:rPr>
          <w:rFonts w:ascii="Times New Roman" w:hAnsi="Times New Roman"/>
          <w:sz w:val="28"/>
          <w:szCs w:val="28"/>
        </w:rPr>
        <w:t xml:space="preserve">В соответствии с ч.3 ст.94 Федерального закона №44-ФЗ, </w:t>
      </w:r>
      <w:r>
        <w:rPr>
          <w:rFonts w:ascii="Times New Roman" w:hAnsi="Times New Roman"/>
          <w:sz w:val="28"/>
          <w:szCs w:val="28"/>
        </w:rPr>
        <w:t xml:space="preserve">экспертиза результатов, </w:t>
      </w:r>
      <w:r w:rsidRPr="00DB74AD">
        <w:rPr>
          <w:rFonts w:ascii="Times New Roman" w:hAnsi="Times New Roman" w:cs="Times New Roman"/>
          <w:color w:val="22272F"/>
          <w:sz w:val="28"/>
          <w:szCs w:val="28"/>
          <w:shd w:val="clear" w:color="auto" w:fill="FFFFFF"/>
        </w:rPr>
        <w:t>предусмотренных контрактом, в части их соответствия условиям контракта заказчик</w:t>
      </w:r>
      <w:r>
        <w:rPr>
          <w:rFonts w:ascii="Times New Roman" w:hAnsi="Times New Roman" w:cs="Times New Roman"/>
          <w:color w:val="22272F"/>
          <w:sz w:val="28"/>
          <w:szCs w:val="28"/>
          <w:shd w:val="clear" w:color="auto" w:fill="FFFFFF"/>
        </w:rPr>
        <w:t xml:space="preserve"> произвел собственными силами в соответствии с приказом МКУ «Н-ИНВЕСТ» от 11.01.2016г. №1. </w:t>
      </w:r>
      <w:proofErr w:type="gramStart"/>
      <w:r>
        <w:rPr>
          <w:rFonts w:ascii="Times New Roman" w:hAnsi="Times New Roman" w:cs="Times New Roman"/>
          <w:color w:val="22272F"/>
          <w:sz w:val="28"/>
          <w:szCs w:val="28"/>
          <w:shd w:val="clear" w:color="auto" w:fill="FFFFFF"/>
        </w:rPr>
        <w:t xml:space="preserve">Результатом приемки работ и проведенной экспертизы явились подписанные директором МКУ «Н-ИНВЕСТ» акты о приемке выполненных работ и затрат по унифицированной форме КС-2, размещенные </w:t>
      </w:r>
      <w:r>
        <w:rPr>
          <w:rFonts w:ascii="Times New Roman" w:hAnsi="Times New Roman"/>
          <w:sz w:val="28"/>
          <w:szCs w:val="28"/>
        </w:rPr>
        <w:t xml:space="preserve">в единой информационной системе в сфере закупок, что является </w:t>
      </w:r>
      <w:r>
        <w:rPr>
          <w:rFonts w:ascii="Times New Roman" w:hAnsi="Times New Roman"/>
          <w:sz w:val="28"/>
          <w:szCs w:val="28"/>
        </w:rPr>
        <w:lastRenderedPageBreak/>
        <w:t>нарушением Постановления Госкомстата РФ от 11.11.1999г. №100 « Об утверждении унифицированных форм первичной учетной документации по учету работ в капитальном строительстве и ремонтно-строительных работах», т.к. форма №КС-2</w:t>
      </w:r>
      <w:proofErr w:type="gramEnd"/>
      <w:r>
        <w:rPr>
          <w:rFonts w:ascii="Times New Roman" w:hAnsi="Times New Roman"/>
          <w:sz w:val="28"/>
          <w:szCs w:val="28"/>
        </w:rPr>
        <w:t xml:space="preserve"> </w:t>
      </w:r>
      <w:r w:rsidRPr="00B51EB3">
        <w:rPr>
          <w:rFonts w:ascii="Times New Roman" w:hAnsi="Times New Roman" w:cs="Times New Roman"/>
          <w:color w:val="000000"/>
          <w:sz w:val="28"/>
          <w:szCs w:val="28"/>
          <w:shd w:val="clear" w:color="auto" w:fill="FFFFFF"/>
        </w:rPr>
        <w:t xml:space="preserve">применяется для приемки выполненных подрядных </w:t>
      </w:r>
      <w:proofErr w:type="spellStart"/>
      <w:proofErr w:type="gramStart"/>
      <w:r w:rsidRPr="00B51EB3">
        <w:rPr>
          <w:rFonts w:ascii="Times New Roman" w:hAnsi="Times New Roman" w:cs="Times New Roman"/>
          <w:color w:val="000000"/>
          <w:sz w:val="28"/>
          <w:szCs w:val="28"/>
          <w:shd w:val="clear" w:color="auto" w:fill="FFFFFF"/>
        </w:rPr>
        <w:t>строительно</w:t>
      </w:r>
      <w:proofErr w:type="spellEnd"/>
      <w:r w:rsidRPr="00B51EB3">
        <w:rPr>
          <w:rFonts w:ascii="Times New Roman" w:hAnsi="Times New Roman" w:cs="Times New Roman"/>
          <w:color w:val="000000"/>
          <w:sz w:val="28"/>
          <w:szCs w:val="28"/>
          <w:shd w:val="clear" w:color="auto" w:fill="FFFFFF"/>
        </w:rPr>
        <w:t xml:space="preserve"> - монтажных</w:t>
      </w:r>
      <w:proofErr w:type="gramEnd"/>
      <w:r w:rsidRPr="00B51EB3">
        <w:rPr>
          <w:rFonts w:ascii="Times New Roman" w:hAnsi="Times New Roman" w:cs="Times New Roman"/>
          <w:color w:val="000000"/>
          <w:sz w:val="28"/>
          <w:szCs w:val="28"/>
          <w:shd w:val="clear" w:color="auto" w:fill="FFFFFF"/>
        </w:rPr>
        <w:t xml:space="preserve"> работ производственного, жилищного, гражданского и других назначений</w:t>
      </w:r>
      <w:r>
        <w:rPr>
          <w:rFonts w:ascii="Times New Roman" w:hAnsi="Times New Roman" w:cs="Times New Roman"/>
          <w:color w:val="000000"/>
          <w:sz w:val="28"/>
          <w:szCs w:val="28"/>
          <w:shd w:val="clear" w:color="auto" w:fill="FFFFFF"/>
        </w:rPr>
        <w:t>.</w:t>
      </w:r>
    </w:p>
    <w:p w:rsidR="007549FC" w:rsidRDefault="007549FC" w:rsidP="007549FC">
      <w:pPr>
        <w:pStyle w:val="aa"/>
        <w:autoSpaceDE w:val="0"/>
        <w:autoSpaceDN w:val="0"/>
        <w:adjustRightInd w:val="0"/>
        <w:spacing w:after="100" w:afterAutospacing="1" w:line="240" w:lineRule="auto"/>
        <w:ind w:left="1512"/>
        <w:jc w:val="both"/>
        <w:rPr>
          <w:rFonts w:ascii="Times New Roman" w:hAnsi="Times New Roman"/>
          <w:sz w:val="28"/>
          <w:szCs w:val="28"/>
        </w:rPr>
      </w:pPr>
    </w:p>
    <w:p w:rsidR="007549FC" w:rsidRDefault="007549FC" w:rsidP="007549FC">
      <w:pPr>
        <w:pStyle w:val="aa"/>
        <w:autoSpaceDE w:val="0"/>
        <w:autoSpaceDN w:val="0"/>
        <w:adjustRightInd w:val="0"/>
        <w:spacing w:after="100" w:afterAutospacing="1"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Согласно размещенным актам, заказчик принял работы по ежемесячному содержанию автомобильной дороги «примыкание к автодороги «</w:t>
      </w:r>
      <w:proofErr w:type="spellStart"/>
      <w:r>
        <w:rPr>
          <w:rFonts w:ascii="Times New Roman" w:hAnsi="Times New Roman"/>
          <w:sz w:val="28"/>
          <w:szCs w:val="28"/>
        </w:rPr>
        <w:t>пос</w:t>
      </w:r>
      <w:proofErr w:type="gramStart"/>
      <w:r>
        <w:rPr>
          <w:rFonts w:ascii="Times New Roman" w:hAnsi="Times New Roman"/>
          <w:sz w:val="28"/>
          <w:szCs w:val="28"/>
        </w:rPr>
        <w:t>.Т</w:t>
      </w:r>
      <w:proofErr w:type="gramEnd"/>
      <w:r>
        <w:rPr>
          <w:rFonts w:ascii="Times New Roman" w:hAnsi="Times New Roman"/>
          <w:sz w:val="28"/>
          <w:szCs w:val="28"/>
        </w:rPr>
        <w:t>уокслахти</w:t>
      </w:r>
      <w:proofErr w:type="spellEnd"/>
      <w:r>
        <w:rPr>
          <w:rFonts w:ascii="Times New Roman" w:hAnsi="Times New Roman"/>
          <w:sz w:val="28"/>
          <w:szCs w:val="28"/>
        </w:rPr>
        <w:t xml:space="preserve"> – пос. </w:t>
      </w:r>
      <w:proofErr w:type="spellStart"/>
      <w:r>
        <w:rPr>
          <w:rFonts w:ascii="Times New Roman" w:hAnsi="Times New Roman"/>
          <w:sz w:val="28"/>
          <w:szCs w:val="28"/>
        </w:rPr>
        <w:t>Хаапалампи</w:t>
      </w:r>
      <w:proofErr w:type="spellEnd"/>
      <w:r>
        <w:rPr>
          <w:rFonts w:ascii="Times New Roman" w:hAnsi="Times New Roman"/>
          <w:sz w:val="28"/>
          <w:szCs w:val="28"/>
        </w:rPr>
        <w:t xml:space="preserve">» в районе пересечения с ж/д до жилых домов», протяженностью 1,1 км. на сумму 499839,25 руб. , и автодороги «пос. </w:t>
      </w:r>
      <w:proofErr w:type="spellStart"/>
      <w:r>
        <w:rPr>
          <w:rFonts w:ascii="Times New Roman" w:hAnsi="Times New Roman"/>
          <w:sz w:val="28"/>
          <w:szCs w:val="28"/>
        </w:rPr>
        <w:t>Туокслахти</w:t>
      </w:r>
      <w:proofErr w:type="spellEnd"/>
      <w:r>
        <w:rPr>
          <w:rFonts w:ascii="Times New Roman" w:hAnsi="Times New Roman"/>
          <w:sz w:val="28"/>
          <w:szCs w:val="28"/>
        </w:rPr>
        <w:t xml:space="preserve"> – пос. </w:t>
      </w:r>
      <w:proofErr w:type="spellStart"/>
      <w:r>
        <w:rPr>
          <w:rFonts w:ascii="Times New Roman" w:hAnsi="Times New Roman"/>
          <w:sz w:val="28"/>
          <w:szCs w:val="28"/>
        </w:rPr>
        <w:t>Хаапалампи</w:t>
      </w:r>
      <w:proofErr w:type="spellEnd"/>
      <w:r>
        <w:rPr>
          <w:rFonts w:ascii="Times New Roman" w:hAnsi="Times New Roman"/>
          <w:sz w:val="28"/>
          <w:szCs w:val="28"/>
        </w:rPr>
        <w:t>», протяженностью 4,9 км. на сумму 1450728,9 руб.</w:t>
      </w:r>
    </w:p>
    <w:p w:rsidR="007549FC" w:rsidRPr="000C4070" w:rsidRDefault="007549FC" w:rsidP="007549FC">
      <w:pPr>
        <w:pStyle w:val="aa"/>
        <w:spacing w:after="100" w:afterAutospacing="1" w:line="240" w:lineRule="auto"/>
        <w:contextualSpacing w:val="0"/>
        <w:jc w:val="center"/>
        <w:rPr>
          <w:rFonts w:ascii="Times New Roman" w:hAnsi="Times New Roman"/>
          <w:bCs/>
          <w:i/>
          <w:color w:val="FF0000"/>
          <w:sz w:val="28"/>
          <w:szCs w:val="28"/>
        </w:rPr>
      </w:pPr>
      <w:r>
        <w:rPr>
          <w:rFonts w:ascii="Times New Roman" w:hAnsi="Times New Roman"/>
          <w:bCs/>
          <w:i/>
          <w:sz w:val="28"/>
          <w:szCs w:val="28"/>
        </w:rPr>
        <w:t xml:space="preserve">3.5.2. </w:t>
      </w:r>
      <w:r w:rsidRPr="00AC2D42">
        <w:rPr>
          <w:rFonts w:ascii="Times New Roman" w:hAnsi="Times New Roman"/>
          <w:bCs/>
          <w:i/>
          <w:sz w:val="28"/>
          <w:szCs w:val="28"/>
        </w:rPr>
        <w:t>Проверка осуществления закупок у единственного поставщика (исполнителя, подрядчика)</w:t>
      </w:r>
    </w:p>
    <w:p w:rsidR="007549FC" w:rsidRPr="004E4F39" w:rsidRDefault="007549FC" w:rsidP="007549FC">
      <w:pPr>
        <w:pStyle w:val="aa"/>
        <w:spacing w:before="100" w:beforeAutospacing="1" w:after="0" w:line="240" w:lineRule="auto"/>
        <w:ind w:left="0" w:firstLine="720"/>
        <w:jc w:val="both"/>
        <w:rPr>
          <w:rFonts w:ascii="Times New Roman" w:hAnsi="Times New Roman"/>
          <w:sz w:val="28"/>
          <w:szCs w:val="28"/>
        </w:rPr>
      </w:pPr>
      <w:r>
        <w:rPr>
          <w:rFonts w:ascii="Times New Roman" w:hAnsi="Times New Roman"/>
          <w:sz w:val="28"/>
          <w:szCs w:val="28"/>
        </w:rPr>
        <w:t xml:space="preserve">В течение 2020г. </w:t>
      </w:r>
      <w:proofErr w:type="gramStart"/>
      <w:r>
        <w:rPr>
          <w:rFonts w:ascii="Times New Roman" w:hAnsi="Times New Roman"/>
          <w:sz w:val="28"/>
          <w:szCs w:val="28"/>
        </w:rPr>
        <w:t xml:space="preserve">МКУ «Н-ИНВЕСТ» </w:t>
      </w:r>
      <w:r w:rsidRPr="004E4F39">
        <w:rPr>
          <w:rFonts w:ascii="Times New Roman" w:hAnsi="Times New Roman"/>
          <w:sz w:val="28"/>
          <w:szCs w:val="28"/>
        </w:rPr>
        <w:t xml:space="preserve"> заключал</w:t>
      </w:r>
      <w:r>
        <w:rPr>
          <w:rFonts w:ascii="Times New Roman" w:hAnsi="Times New Roman"/>
          <w:sz w:val="28"/>
          <w:szCs w:val="28"/>
        </w:rPr>
        <w:t>ся</w:t>
      </w:r>
      <w:r w:rsidRPr="004E4F39">
        <w:rPr>
          <w:rFonts w:ascii="Times New Roman" w:hAnsi="Times New Roman"/>
          <w:sz w:val="28"/>
          <w:szCs w:val="28"/>
        </w:rPr>
        <w:t xml:space="preserve"> контракт </w:t>
      </w:r>
      <w:r>
        <w:rPr>
          <w:rFonts w:ascii="Times New Roman" w:hAnsi="Times New Roman"/>
          <w:sz w:val="28"/>
          <w:szCs w:val="28"/>
        </w:rPr>
        <w:t xml:space="preserve">(договор) с целью исполнения бюджетных ассигнований, утвержденных по разделу «Дорожное хозяйство» (Дорожные фонды) </w:t>
      </w:r>
      <w:r w:rsidRPr="004E4F39">
        <w:rPr>
          <w:rFonts w:ascii="Times New Roman" w:hAnsi="Times New Roman"/>
          <w:sz w:val="28"/>
          <w:szCs w:val="28"/>
        </w:rPr>
        <w:t xml:space="preserve">на основании п. 4 ч. 1 ст. 93 Федерального закона № 44-ФЗ, согласно которому Заказчику предоставлено право на осуществление закупки товара, работы, услуги у единственного поставщика (подрядчика, исполнителя) на сумму, не превышающую </w:t>
      </w:r>
      <w:r>
        <w:rPr>
          <w:rFonts w:ascii="Times New Roman" w:hAnsi="Times New Roman"/>
          <w:sz w:val="28"/>
          <w:szCs w:val="28"/>
        </w:rPr>
        <w:t>шестьсот</w:t>
      </w:r>
      <w:r w:rsidRPr="004E4F39">
        <w:rPr>
          <w:rFonts w:ascii="Times New Roman" w:hAnsi="Times New Roman"/>
          <w:sz w:val="28"/>
          <w:szCs w:val="28"/>
        </w:rPr>
        <w:t xml:space="preserve"> тысяч рублей. </w:t>
      </w:r>
      <w:proofErr w:type="gramEnd"/>
    </w:p>
    <w:p w:rsidR="007549FC" w:rsidRDefault="007549FC" w:rsidP="007549FC">
      <w:pPr>
        <w:pStyle w:val="ConsPlusNormal"/>
        <w:tabs>
          <w:tab w:val="left" w:pos="567"/>
        </w:tabs>
        <w:ind w:firstLine="720"/>
        <w:jc w:val="both"/>
        <w:rPr>
          <w:rFonts w:ascii="Times New Roman" w:hAnsi="Times New Roman" w:cs="Times New Roman"/>
          <w:sz w:val="28"/>
          <w:szCs w:val="28"/>
        </w:rPr>
      </w:pPr>
      <w:r>
        <w:rPr>
          <w:rFonts w:ascii="Times New Roman" w:hAnsi="Times New Roman" w:cs="Times New Roman"/>
          <w:sz w:val="28"/>
          <w:szCs w:val="28"/>
        </w:rPr>
        <w:t>При осуществлении закупок в соответствии с п</w:t>
      </w:r>
      <w:r w:rsidRPr="001554C0">
        <w:rPr>
          <w:rFonts w:ascii="Times New Roman" w:hAnsi="Times New Roman" w:cs="Times New Roman"/>
          <w:sz w:val="28"/>
          <w:szCs w:val="28"/>
        </w:rPr>
        <w:t>. 4 ч.1 ст. 93 Федерального закона 44-ФЗ</w:t>
      </w:r>
      <w:r>
        <w:rPr>
          <w:rFonts w:ascii="Times New Roman" w:hAnsi="Times New Roman" w:cs="Times New Roman"/>
          <w:sz w:val="28"/>
          <w:szCs w:val="28"/>
        </w:rPr>
        <w:t>,</w:t>
      </w:r>
      <w:r w:rsidRPr="001554C0">
        <w:rPr>
          <w:rFonts w:ascii="Times New Roman" w:hAnsi="Times New Roman" w:cs="Times New Roman"/>
          <w:sz w:val="28"/>
          <w:szCs w:val="28"/>
        </w:rPr>
        <w:t xml:space="preserve"> годовой объем таких закупок не должен превышать 2 миллиона рублей или не должен превышать </w:t>
      </w:r>
      <w:r>
        <w:rPr>
          <w:rFonts w:ascii="Times New Roman" w:hAnsi="Times New Roman" w:cs="Times New Roman"/>
          <w:sz w:val="28"/>
          <w:szCs w:val="28"/>
        </w:rPr>
        <w:t>10</w:t>
      </w:r>
      <w:r w:rsidRPr="001554C0">
        <w:rPr>
          <w:rFonts w:ascii="Times New Roman" w:hAnsi="Times New Roman" w:cs="Times New Roman"/>
          <w:sz w:val="28"/>
          <w:szCs w:val="28"/>
        </w:rPr>
        <w:t>% совокупного годового объема закупок заказчика и не должен составлять более чем пятьдесят миллионов рублей. При этом заказчик самостоятельно выбирает один из двух вариантов ограничения закупок у единственного поставщика (подрядчика, исполнителя).</w:t>
      </w:r>
    </w:p>
    <w:p w:rsidR="007549FC" w:rsidRPr="001D6A22" w:rsidRDefault="007549FC" w:rsidP="00637E32">
      <w:pPr>
        <w:pStyle w:val="aa"/>
        <w:numPr>
          <w:ilvl w:val="0"/>
          <w:numId w:val="4"/>
        </w:numPr>
        <w:spacing w:after="0" w:line="240" w:lineRule="auto"/>
        <w:jc w:val="both"/>
        <w:rPr>
          <w:rFonts w:ascii="Times New Roman" w:hAnsi="Times New Roman"/>
          <w:sz w:val="28"/>
          <w:szCs w:val="28"/>
        </w:rPr>
      </w:pPr>
      <w:r w:rsidRPr="001D6A22">
        <w:rPr>
          <w:rFonts w:ascii="Times New Roman" w:eastAsia="Times New Roman" w:hAnsi="Times New Roman"/>
          <w:sz w:val="28"/>
          <w:szCs w:val="28"/>
          <w:lang w:eastAsia="ru-RU"/>
        </w:rPr>
        <w:t xml:space="preserve">В нарушение п.1 ст.73 Бюджетного кодекса РФ в </w:t>
      </w:r>
      <w:r>
        <w:rPr>
          <w:rFonts w:ascii="Times New Roman" w:eastAsia="Times New Roman" w:hAnsi="Times New Roman"/>
          <w:sz w:val="28"/>
          <w:szCs w:val="28"/>
          <w:lang w:eastAsia="ru-RU"/>
        </w:rPr>
        <w:t>МКУ «Н-ИНВЕСТ»</w:t>
      </w:r>
      <w:r w:rsidRPr="001D6A22">
        <w:rPr>
          <w:rFonts w:ascii="Times New Roman" w:hAnsi="Times New Roman"/>
          <w:sz w:val="28"/>
          <w:szCs w:val="28"/>
        </w:rPr>
        <w:t xml:space="preserve"> в 20</w:t>
      </w:r>
      <w:r>
        <w:rPr>
          <w:rFonts w:ascii="Times New Roman" w:hAnsi="Times New Roman"/>
          <w:sz w:val="28"/>
          <w:szCs w:val="28"/>
        </w:rPr>
        <w:t>20</w:t>
      </w:r>
      <w:r w:rsidRPr="001D6A22">
        <w:rPr>
          <w:rFonts w:ascii="Times New Roman" w:hAnsi="Times New Roman"/>
          <w:sz w:val="28"/>
          <w:szCs w:val="28"/>
        </w:rPr>
        <w:t xml:space="preserve"> году не </w:t>
      </w:r>
      <w:r w:rsidRPr="001D6A22">
        <w:rPr>
          <w:rFonts w:ascii="Times New Roman" w:eastAsia="Times New Roman" w:hAnsi="Times New Roman"/>
          <w:sz w:val="28"/>
          <w:szCs w:val="28"/>
          <w:lang w:eastAsia="ru-RU"/>
        </w:rPr>
        <w:t>в</w:t>
      </w:r>
      <w:r>
        <w:rPr>
          <w:rFonts w:ascii="Times New Roman" w:eastAsia="Times New Roman" w:hAnsi="Times New Roman"/>
          <w:sz w:val="28"/>
          <w:szCs w:val="28"/>
          <w:lang w:eastAsia="ru-RU"/>
        </w:rPr>
        <w:t>ё</w:t>
      </w:r>
      <w:r w:rsidRPr="001D6A22">
        <w:rPr>
          <w:rFonts w:ascii="Times New Roman" w:eastAsia="Times New Roman" w:hAnsi="Times New Roman"/>
          <w:sz w:val="28"/>
          <w:szCs w:val="28"/>
          <w:lang w:eastAsia="ru-RU"/>
        </w:rPr>
        <w:t>лся реестр закупок, осуществленных без заключения государственных контрактов (без проведения процедуры закупки конкурентными способами).</w:t>
      </w:r>
    </w:p>
    <w:p w:rsidR="007549FC" w:rsidRDefault="007549FC" w:rsidP="00637E32">
      <w:pPr>
        <w:pStyle w:val="aa"/>
        <w:numPr>
          <w:ilvl w:val="0"/>
          <w:numId w:val="4"/>
        </w:numPr>
        <w:spacing w:line="240" w:lineRule="auto"/>
        <w:jc w:val="both"/>
        <w:rPr>
          <w:rFonts w:ascii="Times New Roman" w:hAnsi="Times New Roman"/>
          <w:sz w:val="28"/>
          <w:szCs w:val="28"/>
        </w:rPr>
      </w:pPr>
      <w:r w:rsidRPr="004E4F39">
        <w:rPr>
          <w:rFonts w:ascii="Times New Roman" w:hAnsi="Times New Roman"/>
          <w:sz w:val="28"/>
          <w:szCs w:val="28"/>
        </w:rPr>
        <w:t>В соответствии с п.</w:t>
      </w:r>
      <w:r>
        <w:rPr>
          <w:rFonts w:ascii="Times New Roman" w:hAnsi="Times New Roman"/>
          <w:sz w:val="28"/>
          <w:szCs w:val="28"/>
        </w:rPr>
        <w:t>4</w:t>
      </w:r>
      <w:r w:rsidRPr="004E4F39">
        <w:rPr>
          <w:rFonts w:ascii="Times New Roman" w:hAnsi="Times New Roman"/>
          <w:sz w:val="28"/>
          <w:szCs w:val="28"/>
        </w:rPr>
        <w:t xml:space="preserve"> ч.1 ст.93 Федерального закона № 44-ФЗ в 201</w:t>
      </w:r>
      <w:r>
        <w:rPr>
          <w:rFonts w:ascii="Times New Roman" w:hAnsi="Times New Roman"/>
          <w:sz w:val="28"/>
          <w:szCs w:val="28"/>
        </w:rPr>
        <w:t>8</w:t>
      </w:r>
      <w:r w:rsidRPr="004E4F39">
        <w:rPr>
          <w:rFonts w:ascii="Times New Roman" w:hAnsi="Times New Roman"/>
          <w:sz w:val="28"/>
          <w:szCs w:val="28"/>
        </w:rPr>
        <w:t>г.</w:t>
      </w:r>
      <w:r>
        <w:rPr>
          <w:rFonts w:ascii="Times New Roman" w:hAnsi="Times New Roman"/>
          <w:sz w:val="28"/>
          <w:szCs w:val="28"/>
        </w:rPr>
        <w:t xml:space="preserve"> за счет бюджетных ассигнований, утвержденных по разделу «Дорожное хозяйство</w:t>
      </w:r>
      <w:proofErr w:type="gramStart"/>
      <w:r>
        <w:rPr>
          <w:rFonts w:ascii="Times New Roman" w:hAnsi="Times New Roman"/>
          <w:sz w:val="28"/>
          <w:szCs w:val="28"/>
        </w:rPr>
        <w:t>»(</w:t>
      </w:r>
      <w:proofErr w:type="gramEnd"/>
      <w:r>
        <w:rPr>
          <w:rFonts w:ascii="Times New Roman" w:hAnsi="Times New Roman"/>
          <w:sz w:val="28"/>
          <w:szCs w:val="28"/>
        </w:rPr>
        <w:t>Дорожные фонды)</w:t>
      </w:r>
      <w:r w:rsidRPr="004E4F39">
        <w:rPr>
          <w:rFonts w:ascii="Times New Roman" w:hAnsi="Times New Roman"/>
          <w:sz w:val="28"/>
          <w:szCs w:val="28"/>
        </w:rPr>
        <w:t xml:space="preserve"> заключен </w:t>
      </w:r>
      <w:r>
        <w:rPr>
          <w:rFonts w:ascii="Times New Roman" w:hAnsi="Times New Roman"/>
          <w:sz w:val="28"/>
          <w:szCs w:val="28"/>
        </w:rPr>
        <w:t>договор с ООО «РЦЦС» на проверку локального ресурсного расчета</w:t>
      </w:r>
      <w:r w:rsidRPr="004E4F39">
        <w:rPr>
          <w:rFonts w:ascii="Times New Roman" w:hAnsi="Times New Roman"/>
          <w:sz w:val="28"/>
          <w:szCs w:val="28"/>
        </w:rPr>
        <w:t xml:space="preserve">. </w:t>
      </w:r>
      <w:r>
        <w:rPr>
          <w:rFonts w:ascii="Times New Roman" w:hAnsi="Times New Roman"/>
          <w:sz w:val="28"/>
          <w:szCs w:val="28"/>
        </w:rPr>
        <w:t xml:space="preserve"> </w:t>
      </w:r>
    </w:p>
    <w:p w:rsidR="007549FC" w:rsidRPr="00736395" w:rsidRDefault="007549FC" w:rsidP="00637E32">
      <w:pPr>
        <w:pStyle w:val="aa"/>
        <w:numPr>
          <w:ilvl w:val="0"/>
          <w:numId w:val="4"/>
        </w:numPr>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Осуществить проверку соблюдения ч.2 ст.72 БК РФ при заключения договора с единственным поставщиком (подрядчиком, исполнителем) не представляется возможным, т.к. МКУ «Н-ИНВЕСТ» не ведет реестр закупок, </w:t>
      </w:r>
      <w:r w:rsidRPr="001D6A22">
        <w:rPr>
          <w:rFonts w:ascii="Times New Roman" w:eastAsia="Times New Roman" w:hAnsi="Times New Roman"/>
          <w:sz w:val="28"/>
          <w:szCs w:val="28"/>
          <w:lang w:eastAsia="ru-RU"/>
        </w:rPr>
        <w:t xml:space="preserve">осуществленных без заключения государственных контрактов </w:t>
      </w:r>
      <w:r w:rsidRPr="001D6A22">
        <w:rPr>
          <w:rFonts w:ascii="Times New Roman" w:eastAsia="Times New Roman" w:hAnsi="Times New Roman"/>
          <w:sz w:val="28"/>
          <w:szCs w:val="28"/>
          <w:lang w:eastAsia="ru-RU"/>
        </w:rPr>
        <w:lastRenderedPageBreak/>
        <w:t>(без проведения процедуры закупки конкурентными способами)</w:t>
      </w:r>
      <w:r>
        <w:rPr>
          <w:rFonts w:ascii="Times New Roman" w:eastAsia="Times New Roman" w:hAnsi="Times New Roman"/>
          <w:sz w:val="28"/>
          <w:szCs w:val="28"/>
          <w:lang w:eastAsia="ru-RU"/>
        </w:rPr>
        <w:t xml:space="preserve">, что не дает возможности сопоставить объем, отраженный в Плане-графике на 2020г. с объемом, отраженным в реестре. </w:t>
      </w:r>
      <w:r>
        <w:rPr>
          <w:rFonts w:ascii="Times New Roman" w:hAnsi="Times New Roman"/>
          <w:sz w:val="28"/>
          <w:szCs w:val="28"/>
        </w:rPr>
        <w:t xml:space="preserve"> </w:t>
      </w:r>
      <w:proofErr w:type="gramEnd"/>
    </w:p>
    <w:p w:rsidR="007549FC" w:rsidRDefault="007549FC" w:rsidP="007549FC">
      <w:pPr>
        <w:pStyle w:val="aa"/>
        <w:autoSpaceDE w:val="0"/>
        <w:autoSpaceDN w:val="0"/>
        <w:adjustRightInd w:val="0"/>
        <w:spacing w:after="0"/>
        <w:jc w:val="both"/>
        <w:rPr>
          <w:rFonts w:ascii="Times New Roman" w:hAnsi="Times New Roman"/>
          <w:sz w:val="28"/>
          <w:szCs w:val="28"/>
        </w:rPr>
      </w:pPr>
    </w:p>
    <w:p w:rsidR="007549FC" w:rsidRPr="00E95938" w:rsidRDefault="007549FC" w:rsidP="007549FC">
      <w:pPr>
        <w:pStyle w:val="aa"/>
        <w:autoSpaceDE w:val="0"/>
        <w:autoSpaceDN w:val="0"/>
        <w:adjustRightInd w:val="0"/>
        <w:spacing w:after="100" w:afterAutospacing="1"/>
        <w:jc w:val="both"/>
        <w:rPr>
          <w:rFonts w:ascii="Times New Roman" w:hAnsi="Times New Roman"/>
          <w:i/>
          <w:sz w:val="28"/>
          <w:szCs w:val="28"/>
        </w:rPr>
      </w:pPr>
      <w:r>
        <w:rPr>
          <w:rFonts w:ascii="Times New Roman" w:hAnsi="Times New Roman"/>
          <w:bCs/>
          <w:sz w:val="28"/>
          <w:szCs w:val="28"/>
        </w:rPr>
        <w:t>3.6</w:t>
      </w:r>
      <w:r w:rsidRPr="00E95938">
        <w:rPr>
          <w:rFonts w:ascii="Times New Roman" w:hAnsi="Times New Roman"/>
          <w:bCs/>
          <w:sz w:val="28"/>
          <w:szCs w:val="28"/>
        </w:rPr>
        <w:t xml:space="preserve">. </w:t>
      </w:r>
      <w:r w:rsidRPr="00E95938">
        <w:rPr>
          <w:rFonts w:ascii="Times New Roman" w:hAnsi="Times New Roman"/>
          <w:i/>
          <w:sz w:val="28"/>
          <w:szCs w:val="28"/>
        </w:rPr>
        <w:t>Анализ документов, регламентирующих проведение экспертизы результатов, предусмотренных контрактом</w:t>
      </w:r>
    </w:p>
    <w:p w:rsidR="007549FC" w:rsidRPr="00DA07A8" w:rsidRDefault="007549FC" w:rsidP="007549FC">
      <w:pPr>
        <w:tabs>
          <w:tab w:val="left" w:pos="616"/>
          <w:tab w:val="left" w:pos="841"/>
          <w:tab w:val="left" w:pos="1000"/>
        </w:tabs>
        <w:autoSpaceDE w:val="0"/>
        <w:autoSpaceDN w:val="0"/>
        <w:adjustRightInd w:val="0"/>
        <w:spacing w:after="0" w:line="240" w:lineRule="auto"/>
        <w:ind w:firstLine="567"/>
        <w:jc w:val="both"/>
        <w:outlineLvl w:val="1"/>
        <w:rPr>
          <w:rFonts w:ascii="Times New Roman" w:hAnsi="Times New Roman"/>
          <w:sz w:val="28"/>
          <w:szCs w:val="28"/>
        </w:rPr>
      </w:pPr>
      <w:r w:rsidRPr="00DA07A8">
        <w:rPr>
          <w:rFonts w:ascii="Times New Roman" w:hAnsi="Times New Roman"/>
          <w:sz w:val="28"/>
          <w:szCs w:val="28"/>
        </w:rPr>
        <w:tab/>
        <w:t xml:space="preserve">Согласно ч. 3 ст. 94 Федерального закона № 44-ФЗ,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w:t>
      </w:r>
      <w:r w:rsidRPr="00DA07A8">
        <w:rPr>
          <w:rFonts w:ascii="Times New Roman" w:hAnsi="Times New Roman"/>
          <w:bCs/>
          <w:iCs/>
          <w:sz w:val="28"/>
          <w:szCs w:val="28"/>
        </w:rPr>
        <w:t>заказчик обязан провести экспертизу</w:t>
      </w:r>
      <w:r w:rsidRPr="00DA07A8">
        <w:rPr>
          <w:rFonts w:ascii="Times New Roman" w:hAnsi="Times New Roman"/>
          <w:sz w:val="28"/>
          <w:szCs w:val="28"/>
        </w:rPr>
        <w:t xml:space="preserve">. Экспертиза результатов, предусмотренных контрактом, </w:t>
      </w:r>
      <w:r w:rsidRPr="00DA07A8">
        <w:rPr>
          <w:rFonts w:ascii="Times New Roman" w:hAnsi="Times New Roman"/>
          <w:bCs/>
          <w:iCs/>
          <w:sz w:val="28"/>
          <w:szCs w:val="28"/>
        </w:rPr>
        <w:t>может проводиться заказчиком своими силами, или к ее проведению могут привлекаться эксперты, экспертные организации</w:t>
      </w:r>
      <w:r w:rsidRPr="00DA07A8">
        <w:rPr>
          <w:rFonts w:ascii="Times New Roman" w:hAnsi="Times New Roman"/>
          <w:sz w:val="28"/>
          <w:szCs w:val="28"/>
        </w:rPr>
        <w:t>.</w:t>
      </w:r>
    </w:p>
    <w:p w:rsidR="007549FC" w:rsidRDefault="007549FC" w:rsidP="007549FC">
      <w:pPr>
        <w:spacing w:line="240" w:lineRule="auto"/>
        <w:ind w:firstLine="567"/>
        <w:jc w:val="both"/>
        <w:rPr>
          <w:rFonts w:ascii="Times New Roman" w:hAnsi="Times New Roman"/>
          <w:sz w:val="28"/>
          <w:szCs w:val="28"/>
        </w:rPr>
      </w:pPr>
      <w:r>
        <w:rPr>
          <w:rFonts w:ascii="Times New Roman" w:hAnsi="Times New Roman"/>
          <w:sz w:val="28"/>
          <w:szCs w:val="28"/>
        </w:rPr>
        <w:t>Согласно приказу МКУ «Н-ИНВЕСТ» от 11.01.2016г. №1 «Об утверждении порядка приемки товаров, работ, услуг  по муниципальным контрактам, заключенным муниципальным казенным учреждением «Недвижимость-ИНВЕСТ», при осуществлении закупки товара, работы или услуги приемка и экспертиза осуществляется  представителем Заказчика (директором или лицом, исполняющим его обязанности). Результатом приемки товара, работы или услуги и проведенной экспертизы являются подписанные представителем Заказчика акты.</w:t>
      </w:r>
    </w:p>
    <w:p w:rsidR="007549FC" w:rsidRPr="00DA07A8" w:rsidRDefault="007549FC" w:rsidP="007549FC">
      <w:pPr>
        <w:spacing w:line="240" w:lineRule="auto"/>
        <w:ind w:firstLine="567"/>
        <w:jc w:val="both"/>
        <w:rPr>
          <w:rFonts w:ascii="Times New Roman" w:eastAsiaTheme="minorHAnsi" w:hAnsi="Times New Roman"/>
          <w:sz w:val="28"/>
          <w:szCs w:val="28"/>
        </w:rPr>
      </w:pPr>
      <w:r>
        <w:rPr>
          <w:rFonts w:ascii="Times New Roman" w:hAnsi="Times New Roman"/>
          <w:sz w:val="28"/>
          <w:szCs w:val="28"/>
        </w:rPr>
        <w:t>Представленные Акты выполненных работ подписаны директором или лицом, исполняющим его обязанности.</w:t>
      </w:r>
    </w:p>
    <w:p w:rsidR="007549FC" w:rsidRPr="00694524" w:rsidRDefault="007549FC" w:rsidP="007549FC">
      <w:pPr>
        <w:spacing w:line="23" w:lineRule="atLeast"/>
        <w:jc w:val="center"/>
        <w:rPr>
          <w:rFonts w:ascii="Times New Roman" w:hAnsi="Times New Roman"/>
          <w:i/>
          <w:sz w:val="28"/>
          <w:szCs w:val="28"/>
        </w:rPr>
      </w:pPr>
      <w:r>
        <w:rPr>
          <w:rFonts w:ascii="Times New Roman" w:hAnsi="Times New Roman"/>
          <w:i/>
          <w:sz w:val="28"/>
          <w:szCs w:val="28"/>
        </w:rPr>
        <w:t>3.7</w:t>
      </w:r>
      <w:r w:rsidRPr="00694524">
        <w:rPr>
          <w:rFonts w:ascii="Times New Roman" w:hAnsi="Times New Roman"/>
          <w:i/>
          <w:sz w:val="28"/>
          <w:szCs w:val="28"/>
        </w:rPr>
        <w:t>. Проверка соблюдения принципа открытости и прозрачности</w:t>
      </w:r>
    </w:p>
    <w:p w:rsidR="007549FC" w:rsidRPr="001554C0" w:rsidRDefault="007549FC" w:rsidP="007549FC">
      <w:pPr>
        <w:spacing w:after="0" w:line="240" w:lineRule="auto"/>
        <w:ind w:firstLine="720"/>
        <w:jc w:val="both"/>
        <w:rPr>
          <w:rFonts w:ascii="Times New Roman" w:hAnsi="Times New Roman"/>
          <w:sz w:val="28"/>
          <w:szCs w:val="28"/>
        </w:rPr>
      </w:pPr>
      <w:proofErr w:type="gramStart"/>
      <w:r w:rsidRPr="001554C0">
        <w:rPr>
          <w:rFonts w:ascii="Times New Roman" w:hAnsi="Times New Roman"/>
          <w:sz w:val="28"/>
          <w:szCs w:val="28"/>
        </w:rPr>
        <w:t>Согласно п. 2</w:t>
      </w:r>
      <w:r>
        <w:rPr>
          <w:rFonts w:ascii="Times New Roman" w:hAnsi="Times New Roman"/>
          <w:sz w:val="28"/>
          <w:szCs w:val="28"/>
        </w:rPr>
        <w:t xml:space="preserve"> ч.1</w:t>
      </w:r>
      <w:r w:rsidRPr="001554C0">
        <w:rPr>
          <w:rFonts w:ascii="Times New Roman" w:hAnsi="Times New Roman"/>
          <w:sz w:val="28"/>
          <w:szCs w:val="28"/>
        </w:rPr>
        <w:t xml:space="preserve"> ст. 3 Федерального закона № 44-ФЗ определение поставщика (подрядчика, исполнителя) – это совокупность действий, которые осуществляются заказчиками в порядке, установленном Федеральным законом № 44-ФЗ,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и завершаются заключением контракта.</w:t>
      </w:r>
      <w:proofErr w:type="gramEnd"/>
    </w:p>
    <w:p w:rsidR="007549FC" w:rsidRDefault="007549FC" w:rsidP="007549FC">
      <w:pPr>
        <w:tabs>
          <w:tab w:val="left" w:pos="360"/>
          <w:tab w:val="left" w:pos="5798"/>
        </w:tabs>
        <w:spacing w:after="0" w:line="240" w:lineRule="auto"/>
        <w:ind w:firstLine="720"/>
        <w:jc w:val="both"/>
        <w:rPr>
          <w:rFonts w:ascii="Times New Roman" w:hAnsi="Times New Roman"/>
          <w:sz w:val="28"/>
          <w:szCs w:val="28"/>
        </w:rPr>
      </w:pPr>
      <w:r w:rsidRPr="001554C0">
        <w:rPr>
          <w:rFonts w:ascii="Times New Roman" w:hAnsi="Times New Roman"/>
          <w:sz w:val="28"/>
          <w:szCs w:val="28"/>
        </w:rPr>
        <w:t>В соответствии со ст. 7 Федерального закона № 44-ФЗ, должен быть обеспечен свободный и безвозмездный доступ к информации о контрактной системе в сфере закупок. Открытость и прозрачность информации обеспечиваются, в частности, путем ее размещения в единой информационной системе. Информация, размещенная в единой информационной системе, должна быть полной и достоверной.</w:t>
      </w:r>
    </w:p>
    <w:p w:rsidR="007549FC" w:rsidRDefault="007549FC" w:rsidP="007549FC">
      <w:pPr>
        <w:tabs>
          <w:tab w:val="left" w:pos="360"/>
          <w:tab w:val="left" w:pos="5798"/>
        </w:tabs>
        <w:spacing w:line="240" w:lineRule="auto"/>
        <w:ind w:firstLine="720"/>
        <w:jc w:val="both"/>
        <w:rPr>
          <w:rFonts w:ascii="Times New Roman" w:hAnsi="Times New Roman"/>
          <w:sz w:val="28"/>
          <w:szCs w:val="28"/>
        </w:rPr>
      </w:pPr>
      <w:r>
        <w:rPr>
          <w:rFonts w:ascii="Times New Roman" w:hAnsi="Times New Roman"/>
          <w:sz w:val="28"/>
          <w:szCs w:val="28"/>
        </w:rPr>
        <w:t>В ходе проведения контрольного мероприятия установлено, что д</w:t>
      </w:r>
      <w:r w:rsidRPr="001554C0">
        <w:rPr>
          <w:rFonts w:ascii="Times New Roman" w:hAnsi="Times New Roman"/>
          <w:sz w:val="28"/>
          <w:szCs w:val="28"/>
        </w:rPr>
        <w:t xml:space="preserve">окументация о закупках размещена Заказчиком на официальном сайте, </w:t>
      </w:r>
      <w:r w:rsidRPr="001554C0">
        <w:rPr>
          <w:rFonts w:ascii="Times New Roman" w:hAnsi="Times New Roman"/>
          <w:sz w:val="28"/>
          <w:szCs w:val="28"/>
        </w:rPr>
        <w:lastRenderedPageBreak/>
        <w:t>поддается поиску и доступна для ознакомления любыми заинтересованными лицами, соблюден принцип открытости и прозрачности.</w:t>
      </w:r>
    </w:p>
    <w:p w:rsidR="007549FC" w:rsidRPr="00694524" w:rsidRDefault="007549FC" w:rsidP="007549FC">
      <w:pPr>
        <w:spacing w:after="0"/>
        <w:jc w:val="center"/>
        <w:rPr>
          <w:rFonts w:ascii="Times New Roman" w:hAnsi="Times New Roman"/>
          <w:i/>
          <w:sz w:val="28"/>
          <w:szCs w:val="28"/>
        </w:rPr>
      </w:pPr>
      <w:r>
        <w:rPr>
          <w:rFonts w:ascii="Times New Roman" w:hAnsi="Times New Roman"/>
          <w:i/>
          <w:sz w:val="28"/>
          <w:szCs w:val="28"/>
        </w:rPr>
        <w:t xml:space="preserve">3.8. </w:t>
      </w:r>
      <w:r w:rsidRPr="00694524">
        <w:rPr>
          <w:rFonts w:ascii="Times New Roman" w:hAnsi="Times New Roman"/>
          <w:i/>
          <w:sz w:val="28"/>
          <w:szCs w:val="28"/>
        </w:rPr>
        <w:t>Анализ и оценка результативности расходов Муниципального заказчика</w:t>
      </w:r>
    </w:p>
    <w:p w:rsidR="007549FC" w:rsidRPr="001554C0" w:rsidRDefault="007549FC" w:rsidP="007549FC">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Контрольно-счетным комитетом проведен а</w:t>
      </w:r>
      <w:r w:rsidRPr="001554C0">
        <w:rPr>
          <w:rFonts w:ascii="Times New Roman" w:hAnsi="Times New Roman"/>
          <w:sz w:val="28"/>
          <w:szCs w:val="28"/>
        </w:rPr>
        <w:t xml:space="preserve">нализ и оценка результативности расходов </w:t>
      </w:r>
      <w:r>
        <w:rPr>
          <w:rFonts w:ascii="Times New Roman" w:hAnsi="Times New Roman"/>
          <w:sz w:val="28"/>
          <w:szCs w:val="28"/>
        </w:rPr>
        <w:t xml:space="preserve">Муниципального заказчика на </w:t>
      </w:r>
      <w:r w:rsidRPr="001554C0">
        <w:rPr>
          <w:rFonts w:ascii="Times New Roman" w:hAnsi="Times New Roman"/>
          <w:sz w:val="28"/>
          <w:szCs w:val="28"/>
        </w:rPr>
        <w:t>закупки</w:t>
      </w:r>
      <w:r>
        <w:rPr>
          <w:rFonts w:ascii="Times New Roman" w:hAnsi="Times New Roman"/>
          <w:sz w:val="28"/>
          <w:szCs w:val="28"/>
        </w:rPr>
        <w:t xml:space="preserve">, которые должны </w:t>
      </w:r>
      <w:r w:rsidRPr="001554C0">
        <w:rPr>
          <w:rFonts w:ascii="Times New Roman" w:hAnsi="Times New Roman"/>
          <w:sz w:val="28"/>
          <w:szCs w:val="28"/>
        </w:rPr>
        <w:t>осуществля</w:t>
      </w:r>
      <w:r>
        <w:rPr>
          <w:rFonts w:ascii="Times New Roman" w:hAnsi="Times New Roman"/>
          <w:sz w:val="28"/>
          <w:szCs w:val="28"/>
        </w:rPr>
        <w:t>ться</w:t>
      </w:r>
      <w:r w:rsidRPr="001554C0">
        <w:rPr>
          <w:rFonts w:ascii="Times New Roman" w:hAnsi="Times New Roman"/>
          <w:sz w:val="28"/>
          <w:szCs w:val="28"/>
        </w:rPr>
        <w:t xml:space="preserve"> с учетом соблюдения принципа ответственности за результативность обеспечения муниципальных нужд, эффективность осуществления закупок, установленного ст. 12 Федерального закона № 44-ФЗ, согласно которому юридические лица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 </w:t>
      </w:r>
      <w:proofErr w:type="gramEnd"/>
    </w:p>
    <w:p w:rsidR="007549FC" w:rsidRDefault="007549FC" w:rsidP="007549FC">
      <w:pPr>
        <w:spacing w:after="0" w:line="240" w:lineRule="auto"/>
        <w:ind w:firstLine="720"/>
        <w:jc w:val="both"/>
        <w:rPr>
          <w:rFonts w:ascii="Times New Roman" w:hAnsi="Times New Roman"/>
          <w:sz w:val="28"/>
          <w:szCs w:val="28"/>
        </w:rPr>
      </w:pPr>
      <w:proofErr w:type="gramStart"/>
      <w:r w:rsidRPr="001554C0">
        <w:rPr>
          <w:rFonts w:ascii="Times New Roman" w:hAnsi="Times New Roman"/>
          <w:sz w:val="28"/>
          <w:szCs w:val="28"/>
        </w:rPr>
        <w:t>При рассмотрении планирования и осуществления закупок, в ходе проведения аудита закупок установлено, что мероприятия</w:t>
      </w:r>
      <w:r>
        <w:rPr>
          <w:rFonts w:ascii="Times New Roman" w:hAnsi="Times New Roman"/>
          <w:sz w:val="28"/>
          <w:szCs w:val="28"/>
        </w:rPr>
        <w:t xml:space="preserve">, предусмотренные за счет средств Дорожного фонда поселения, </w:t>
      </w:r>
      <w:r w:rsidRPr="001554C0">
        <w:rPr>
          <w:rFonts w:ascii="Times New Roman" w:hAnsi="Times New Roman"/>
          <w:sz w:val="28"/>
          <w:szCs w:val="28"/>
        </w:rPr>
        <w:t xml:space="preserve"> исполня</w:t>
      </w:r>
      <w:r>
        <w:rPr>
          <w:rFonts w:ascii="Times New Roman" w:hAnsi="Times New Roman"/>
          <w:sz w:val="28"/>
          <w:szCs w:val="28"/>
        </w:rPr>
        <w:t>лись</w:t>
      </w:r>
      <w:r w:rsidRPr="001554C0">
        <w:rPr>
          <w:rFonts w:ascii="Times New Roman" w:hAnsi="Times New Roman"/>
          <w:sz w:val="28"/>
          <w:szCs w:val="28"/>
        </w:rPr>
        <w:t xml:space="preserve"> путем заключения контрактов</w:t>
      </w:r>
      <w:r>
        <w:rPr>
          <w:rFonts w:ascii="Times New Roman" w:hAnsi="Times New Roman"/>
          <w:sz w:val="28"/>
          <w:szCs w:val="28"/>
        </w:rPr>
        <w:t xml:space="preserve"> (договоров)</w:t>
      </w:r>
      <w:r w:rsidRPr="001554C0">
        <w:rPr>
          <w:rFonts w:ascii="Times New Roman" w:hAnsi="Times New Roman"/>
          <w:sz w:val="28"/>
          <w:szCs w:val="28"/>
        </w:rPr>
        <w:t xml:space="preserve"> </w:t>
      </w:r>
      <w:r>
        <w:rPr>
          <w:rFonts w:ascii="Times New Roman" w:hAnsi="Times New Roman"/>
          <w:sz w:val="28"/>
          <w:szCs w:val="28"/>
        </w:rPr>
        <w:t>как с применением конкурентных способов определения поставщиков (подрядчиков, исполнителей), так и с</w:t>
      </w:r>
      <w:r w:rsidRPr="001554C0">
        <w:rPr>
          <w:rFonts w:ascii="Times New Roman" w:hAnsi="Times New Roman"/>
          <w:sz w:val="28"/>
          <w:szCs w:val="28"/>
        </w:rPr>
        <w:t xml:space="preserve"> единственным поставщиком (подрядчиком, исполнителем)</w:t>
      </w:r>
      <w:r>
        <w:rPr>
          <w:rFonts w:ascii="Times New Roman" w:hAnsi="Times New Roman"/>
          <w:sz w:val="28"/>
          <w:szCs w:val="28"/>
        </w:rPr>
        <w:t xml:space="preserve"> не в соответствии со ст.12 </w:t>
      </w:r>
      <w:r w:rsidRPr="001554C0">
        <w:rPr>
          <w:rFonts w:ascii="Times New Roman" w:hAnsi="Times New Roman"/>
          <w:sz w:val="28"/>
          <w:szCs w:val="28"/>
        </w:rPr>
        <w:t>Федерального закона № 44-ФЗ.</w:t>
      </w:r>
      <w:r>
        <w:rPr>
          <w:rFonts w:ascii="Times New Roman" w:hAnsi="Times New Roman"/>
          <w:sz w:val="28"/>
          <w:szCs w:val="28"/>
        </w:rPr>
        <w:t xml:space="preserve"> </w:t>
      </w:r>
      <w:proofErr w:type="gramEnd"/>
    </w:p>
    <w:p w:rsidR="007549FC" w:rsidRDefault="007549FC" w:rsidP="007549FC">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По итогам проведенного анализа установлено, что планирование и осуществление </w:t>
      </w:r>
      <w:r w:rsidRPr="00DF4756">
        <w:rPr>
          <w:rFonts w:ascii="Times New Roman" w:hAnsi="Times New Roman"/>
          <w:sz w:val="28"/>
          <w:szCs w:val="28"/>
        </w:rPr>
        <w:t>закуп</w:t>
      </w:r>
      <w:r>
        <w:rPr>
          <w:rFonts w:ascii="Times New Roman" w:hAnsi="Times New Roman"/>
          <w:sz w:val="28"/>
          <w:szCs w:val="28"/>
        </w:rPr>
        <w:t>о</w:t>
      </w:r>
      <w:r w:rsidRPr="00DF4756">
        <w:rPr>
          <w:rFonts w:ascii="Times New Roman" w:hAnsi="Times New Roman"/>
          <w:sz w:val="28"/>
          <w:szCs w:val="28"/>
        </w:rPr>
        <w:t xml:space="preserve">к </w:t>
      </w:r>
      <w:r>
        <w:rPr>
          <w:rFonts w:ascii="Times New Roman" w:hAnsi="Times New Roman"/>
          <w:sz w:val="28"/>
          <w:szCs w:val="28"/>
        </w:rPr>
        <w:t xml:space="preserve">  производилось не в целях исполнения функций</w:t>
      </w:r>
      <w:r w:rsidRPr="00DF4756">
        <w:rPr>
          <w:rFonts w:ascii="Times New Roman" w:hAnsi="Times New Roman"/>
          <w:sz w:val="28"/>
          <w:szCs w:val="28"/>
        </w:rPr>
        <w:t xml:space="preserve"> и полномочи</w:t>
      </w:r>
      <w:r>
        <w:rPr>
          <w:rFonts w:ascii="Times New Roman" w:hAnsi="Times New Roman"/>
          <w:sz w:val="28"/>
          <w:szCs w:val="28"/>
        </w:rPr>
        <w:t>й, определенных Уставом учреждения</w:t>
      </w:r>
      <w:r w:rsidRPr="00DF4756">
        <w:rPr>
          <w:rFonts w:ascii="Times New Roman" w:hAnsi="Times New Roman"/>
          <w:sz w:val="28"/>
          <w:szCs w:val="28"/>
        </w:rPr>
        <w:t>.</w:t>
      </w:r>
    </w:p>
    <w:p w:rsidR="007549FC" w:rsidRDefault="007549FC" w:rsidP="007549FC">
      <w:pPr>
        <w:pStyle w:val="af0"/>
        <w:ind w:left="0" w:firstLine="1152"/>
        <w:rPr>
          <w:rFonts w:ascii="Times New Roman" w:hAnsi="Times New Roman"/>
          <w:sz w:val="28"/>
          <w:szCs w:val="28"/>
        </w:rPr>
      </w:pPr>
      <w:proofErr w:type="gramStart"/>
      <w:r w:rsidRPr="00836395">
        <w:rPr>
          <w:rFonts w:ascii="Times New Roman" w:hAnsi="Times New Roman"/>
          <w:sz w:val="28"/>
          <w:szCs w:val="28"/>
        </w:rPr>
        <w:t>В наруш</w:t>
      </w:r>
      <w:r>
        <w:rPr>
          <w:rFonts w:ascii="Times New Roman" w:hAnsi="Times New Roman"/>
          <w:sz w:val="28"/>
          <w:szCs w:val="28"/>
        </w:rPr>
        <w:t xml:space="preserve">ение п.12 Порядка формирования </w:t>
      </w:r>
      <w:r w:rsidRPr="00836395">
        <w:rPr>
          <w:rFonts w:ascii="Times New Roman" w:hAnsi="Times New Roman"/>
          <w:sz w:val="28"/>
          <w:szCs w:val="28"/>
        </w:rPr>
        <w:t>планов-графиков</w:t>
      </w:r>
      <w:r>
        <w:rPr>
          <w:rFonts w:ascii="Times New Roman" w:hAnsi="Times New Roman"/>
          <w:sz w:val="28"/>
          <w:szCs w:val="28"/>
        </w:rPr>
        <w:t>,</w:t>
      </w:r>
      <w:r w:rsidRPr="00836395">
        <w:rPr>
          <w:rFonts w:ascii="Times New Roman" w:hAnsi="Times New Roman"/>
          <w:sz w:val="28"/>
          <w:szCs w:val="28"/>
        </w:rPr>
        <w:t xml:space="preserve">  </w:t>
      </w:r>
      <w:r>
        <w:rPr>
          <w:rFonts w:ascii="Times New Roman" w:hAnsi="Times New Roman"/>
          <w:sz w:val="28"/>
          <w:szCs w:val="28"/>
        </w:rPr>
        <w:t>в плане-графике</w:t>
      </w:r>
      <w:r w:rsidRPr="00836395">
        <w:rPr>
          <w:rFonts w:ascii="Times New Roman" w:hAnsi="Times New Roman"/>
          <w:sz w:val="28"/>
          <w:szCs w:val="28"/>
        </w:rPr>
        <w:t xml:space="preserve"> информация о планируемой закупки</w:t>
      </w:r>
      <w:r>
        <w:rPr>
          <w:rFonts w:ascii="Times New Roman" w:hAnsi="Times New Roman"/>
          <w:sz w:val="28"/>
          <w:szCs w:val="28"/>
        </w:rPr>
        <w:t xml:space="preserve"> </w:t>
      </w:r>
      <w:r w:rsidRPr="00836395">
        <w:rPr>
          <w:rFonts w:ascii="Times New Roman" w:hAnsi="Times New Roman"/>
          <w:sz w:val="28"/>
          <w:szCs w:val="28"/>
        </w:rPr>
        <w:t>в отношении работ по содержанию дорог местного значения района на 2020г. не скорректирована  с объемом прав в денежном выражении  на принятие обязательств, планируемых согласно утвержденных показателей бюджетной сметы по разделу, подразделу 0409 «Дорожное хозяйство)</w:t>
      </w:r>
      <w:r>
        <w:rPr>
          <w:rFonts w:ascii="Times New Roman" w:hAnsi="Times New Roman"/>
          <w:sz w:val="28"/>
          <w:szCs w:val="28"/>
        </w:rPr>
        <w:t xml:space="preserve">. </w:t>
      </w:r>
      <w:proofErr w:type="gramEnd"/>
    </w:p>
    <w:p w:rsidR="007549FC" w:rsidRDefault="007549FC" w:rsidP="007549FC">
      <w:pPr>
        <w:pStyle w:val="af0"/>
        <w:ind w:left="0" w:firstLine="1152"/>
        <w:rPr>
          <w:rFonts w:ascii="Times New Roman" w:eastAsia="Times New Roman" w:hAnsi="Times New Roman" w:cs="Times New Roman"/>
          <w:sz w:val="28"/>
          <w:szCs w:val="28"/>
        </w:rPr>
      </w:pPr>
      <w:r w:rsidRPr="00623A8A">
        <w:rPr>
          <w:rFonts w:ascii="Times New Roman" w:hAnsi="Times New Roman" w:cs="Times New Roman"/>
          <w:sz w:val="28"/>
          <w:szCs w:val="28"/>
          <w:lang w:eastAsia="ru-RU"/>
        </w:rPr>
        <w:t>При расчете начальной (максимальной) цены контракта п</w:t>
      </w:r>
      <w:r w:rsidRPr="00623A8A">
        <w:rPr>
          <w:rFonts w:ascii="Times New Roman" w:eastAsia="Times New Roman" w:hAnsi="Times New Roman" w:cs="Times New Roman"/>
          <w:sz w:val="28"/>
          <w:szCs w:val="28"/>
        </w:rPr>
        <w:t>рименен проектно-сметный метод</w:t>
      </w:r>
      <w:r>
        <w:rPr>
          <w:rFonts w:ascii="Times New Roman" w:eastAsia="Times New Roman" w:hAnsi="Times New Roman" w:cs="Times New Roman"/>
          <w:sz w:val="28"/>
          <w:szCs w:val="28"/>
        </w:rPr>
        <w:t>, что является нарушением ст.14 Федерального закона №257-ФЗ.</w:t>
      </w:r>
    </w:p>
    <w:p w:rsidR="007549FC" w:rsidRDefault="007549FC" w:rsidP="007549FC">
      <w:pPr>
        <w:autoSpaceDE w:val="0"/>
        <w:autoSpaceDN w:val="0"/>
        <w:adjustRightInd w:val="0"/>
        <w:spacing w:after="0" w:line="240" w:lineRule="auto"/>
        <w:ind w:firstLine="567"/>
        <w:jc w:val="both"/>
        <w:rPr>
          <w:rFonts w:ascii="Times New Roman" w:hAnsi="Times New Roman"/>
          <w:sz w:val="28"/>
          <w:szCs w:val="28"/>
        </w:rPr>
      </w:pPr>
      <w:r w:rsidRPr="00DA1744">
        <w:rPr>
          <w:rFonts w:ascii="Times New Roman" w:hAnsi="Times New Roman"/>
          <w:sz w:val="28"/>
          <w:szCs w:val="28"/>
        </w:rPr>
        <w:t>В нарушение п.6 ст. 67 Федерального закона №44-ФЗ  протокол рассмотрения заявок на участие в аукционе подписан членами Единой  комиссии, состав которой не утвержден заказчиком</w:t>
      </w:r>
      <w:r>
        <w:rPr>
          <w:rFonts w:ascii="Times New Roman" w:hAnsi="Times New Roman"/>
          <w:sz w:val="28"/>
          <w:szCs w:val="28"/>
        </w:rPr>
        <w:t>.</w:t>
      </w:r>
    </w:p>
    <w:p w:rsidR="007549FC" w:rsidRDefault="007549FC" w:rsidP="007549FC">
      <w:pPr>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В</w:t>
      </w:r>
      <w:r w:rsidRPr="00DB74AD">
        <w:rPr>
          <w:rFonts w:ascii="Times New Roman" w:eastAsia="Times New Roman" w:hAnsi="Times New Roman"/>
          <w:sz w:val="28"/>
          <w:szCs w:val="28"/>
        </w:rPr>
        <w:t xml:space="preserve"> нарушение ч.8 ст.69 Федерального закона №44-ФЗ протокол подведения итогов электронного аукциона подписан</w:t>
      </w:r>
      <w:r w:rsidRPr="00DB74AD">
        <w:rPr>
          <w:rFonts w:ascii="Times New Roman" w:hAnsi="Times New Roman"/>
          <w:sz w:val="28"/>
          <w:szCs w:val="28"/>
        </w:rPr>
        <w:t xml:space="preserve"> членами Единой  комиссии, состав которой не утвержден заказчиком</w:t>
      </w:r>
      <w:r>
        <w:rPr>
          <w:rFonts w:ascii="Times New Roman" w:hAnsi="Times New Roman"/>
          <w:sz w:val="28"/>
          <w:szCs w:val="28"/>
        </w:rPr>
        <w:t>.</w:t>
      </w:r>
    </w:p>
    <w:p w:rsidR="007549FC" w:rsidRPr="00560570" w:rsidRDefault="007549FC" w:rsidP="007549FC">
      <w:pPr>
        <w:autoSpaceDE w:val="0"/>
        <w:autoSpaceDN w:val="0"/>
        <w:adjustRightInd w:val="0"/>
        <w:spacing w:after="0" w:line="240" w:lineRule="auto"/>
        <w:ind w:firstLine="567"/>
        <w:jc w:val="both"/>
        <w:rPr>
          <w:rFonts w:ascii="Times New Roman" w:hAnsi="Times New Roman"/>
          <w:sz w:val="28"/>
          <w:szCs w:val="28"/>
        </w:rPr>
      </w:pPr>
      <w:r w:rsidRPr="001D6A22">
        <w:rPr>
          <w:rFonts w:ascii="Times New Roman" w:eastAsia="Times New Roman" w:hAnsi="Times New Roman"/>
          <w:sz w:val="28"/>
          <w:szCs w:val="28"/>
          <w:lang w:eastAsia="ru-RU"/>
        </w:rPr>
        <w:t xml:space="preserve">В нарушение п.1 ст.73 Бюджетного кодекса РФ в </w:t>
      </w:r>
      <w:r>
        <w:rPr>
          <w:rFonts w:ascii="Times New Roman" w:eastAsia="Times New Roman" w:hAnsi="Times New Roman"/>
          <w:sz w:val="28"/>
          <w:szCs w:val="28"/>
          <w:lang w:eastAsia="ru-RU"/>
        </w:rPr>
        <w:t>МКУ «Недвижимость-ИНВЕСТ»</w:t>
      </w:r>
      <w:r w:rsidRPr="001D6A22">
        <w:rPr>
          <w:rFonts w:ascii="Times New Roman" w:hAnsi="Times New Roman"/>
          <w:sz w:val="28"/>
          <w:szCs w:val="28"/>
        </w:rPr>
        <w:t xml:space="preserve"> в 20</w:t>
      </w:r>
      <w:r>
        <w:rPr>
          <w:rFonts w:ascii="Times New Roman" w:hAnsi="Times New Roman"/>
          <w:sz w:val="28"/>
          <w:szCs w:val="28"/>
        </w:rPr>
        <w:t>20</w:t>
      </w:r>
      <w:r w:rsidRPr="001D6A22">
        <w:rPr>
          <w:rFonts w:ascii="Times New Roman" w:hAnsi="Times New Roman"/>
          <w:sz w:val="28"/>
          <w:szCs w:val="28"/>
        </w:rPr>
        <w:t xml:space="preserve"> году не </w:t>
      </w:r>
      <w:r w:rsidRPr="001D6A22">
        <w:rPr>
          <w:rFonts w:ascii="Times New Roman" w:eastAsia="Times New Roman" w:hAnsi="Times New Roman"/>
          <w:sz w:val="28"/>
          <w:szCs w:val="28"/>
          <w:lang w:eastAsia="ru-RU"/>
        </w:rPr>
        <w:t>в</w:t>
      </w:r>
      <w:r>
        <w:rPr>
          <w:rFonts w:ascii="Times New Roman" w:eastAsia="Times New Roman" w:hAnsi="Times New Roman"/>
          <w:sz w:val="28"/>
          <w:szCs w:val="28"/>
          <w:lang w:eastAsia="ru-RU"/>
        </w:rPr>
        <w:t>ё</w:t>
      </w:r>
      <w:r w:rsidRPr="001D6A22">
        <w:rPr>
          <w:rFonts w:ascii="Times New Roman" w:eastAsia="Times New Roman" w:hAnsi="Times New Roman"/>
          <w:sz w:val="28"/>
          <w:szCs w:val="28"/>
          <w:lang w:eastAsia="ru-RU"/>
        </w:rPr>
        <w:t>лся реестр закупок, осуществленных без заключения государственных контрактов (без проведения процедуры закупки конкурентными способами)</w:t>
      </w:r>
      <w:r w:rsidRPr="002A7A8E">
        <w:rPr>
          <w:rFonts w:ascii="Times New Roman" w:hAnsi="Times New Roman"/>
          <w:sz w:val="28"/>
          <w:szCs w:val="28"/>
        </w:rPr>
        <w:t>.</w:t>
      </w:r>
      <w:r w:rsidRPr="00560570">
        <w:rPr>
          <w:color w:val="22272F"/>
          <w:sz w:val="25"/>
          <w:szCs w:val="25"/>
          <w:shd w:val="clear" w:color="auto" w:fill="FFFFFF"/>
        </w:rPr>
        <w:t xml:space="preserve"> </w:t>
      </w:r>
    </w:p>
    <w:p w:rsidR="007549FC" w:rsidRDefault="007549FC" w:rsidP="007549FC">
      <w:pPr>
        <w:tabs>
          <w:tab w:val="left" w:pos="0"/>
        </w:tabs>
        <w:spacing w:after="0" w:line="240" w:lineRule="auto"/>
        <w:jc w:val="both"/>
        <w:rPr>
          <w:rFonts w:ascii="Times New Roman" w:hAnsi="Times New Roman"/>
          <w:sz w:val="28"/>
          <w:szCs w:val="28"/>
        </w:rPr>
      </w:pPr>
      <w:r>
        <w:rPr>
          <w:rFonts w:ascii="Times New Roman" w:hAnsi="Times New Roman"/>
          <w:sz w:val="28"/>
          <w:szCs w:val="28"/>
        </w:rPr>
        <w:tab/>
        <w:t>Доля закупок, осуществленных конкурентными способами определения поставщика в 2020 году по разделу, подразделу 0409 «Дорожные фонды» составила 99,5% от общего количества заключенных контрактов.</w:t>
      </w:r>
    </w:p>
    <w:p w:rsidR="007549FC" w:rsidRDefault="007549FC" w:rsidP="007549FC">
      <w:pPr>
        <w:tabs>
          <w:tab w:val="left" w:pos="0"/>
        </w:tabs>
        <w:spacing w:after="100" w:afterAutospacing="1" w:line="240" w:lineRule="auto"/>
        <w:ind w:firstLine="720"/>
        <w:jc w:val="both"/>
        <w:rPr>
          <w:rFonts w:ascii="Times New Roman" w:hAnsi="Times New Roman"/>
          <w:sz w:val="28"/>
          <w:szCs w:val="28"/>
        </w:rPr>
      </w:pPr>
      <w:r>
        <w:rPr>
          <w:rFonts w:ascii="Times New Roman" w:hAnsi="Times New Roman"/>
          <w:sz w:val="28"/>
          <w:szCs w:val="28"/>
        </w:rPr>
        <w:lastRenderedPageBreak/>
        <w:t>Сумма экономии бюджетных сре</w:t>
      </w:r>
      <w:proofErr w:type="gramStart"/>
      <w:r>
        <w:rPr>
          <w:rFonts w:ascii="Times New Roman" w:hAnsi="Times New Roman"/>
          <w:sz w:val="28"/>
          <w:szCs w:val="28"/>
        </w:rPr>
        <w:t>дств в пр</w:t>
      </w:r>
      <w:proofErr w:type="gramEnd"/>
      <w:r>
        <w:rPr>
          <w:rFonts w:ascii="Times New Roman" w:hAnsi="Times New Roman"/>
          <w:sz w:val="28"/>
          <w:szCs w:val="28"/>
        </w:rPr>
        <w:t xml:space="preserve">оцессе определения поставщиков (исполнителей, подрядчиков) в результате проведения конкурентных процедур в 2020году составила 9,8 тыс. руб. </w:t>
      </w:r>
    </w:p>
    <w:p w:rsidR="00F47E13" w:rsidRDefault="00F47E13" w:rsidP="00A37216">
      <w:pPr>
        <w:pStyle w:val="aa"/>
        <w:ind w:left="0" w:firstLine="360"/>
        <w:jc w:val="both"/>
        <w:rPr>
          <w:rFonts w:ascii="Times New Roman" w:hAnsi="Times New Roman"/>
          <w:b/>
          <w:sz w:val="28"/>
          <w:szCs w:val="28"/>
        </w:rPr>
      </w:pPr>
    </w:p>
    <w:p w:rsidR="00A37216" w:rsidRDefault="00A37216" w:rsidP="00A37216">
      <w:pPr>
        <w:pStyle w:val="aa"/>
        <w:ind w:left="0" w:firstLine="360"/>
        <w:jc w:val="both"/>
        <w:rPr>
          <w:rFonts w:ascii="Times New Roman" w:hAnsi="Times New Roman"/>
          <w:b/>
          <w:sz w:val="28"/>
          <w:szCs w:val="28"/>
        </w:rPr>
      </w:pPr>
      <w:r w:rsidRPr="00932039">
        <w:rPr>
          <w:rFonts w:ascii="Times New Roman" w:hAnsi="Times New Roman"/>
          <w:b/>
          <w:sz w:val="28"/>
          <w:szCs w:val="28"/>
        </w:rPr>
        <w:t>Финансовая оценка выявленных нарушений</w:t>
      </w:r>
    </w:p>
    <w:p w:rsidR="003A3602" w:rsidRPr="007802B6" w:rsidRDefault="003A3602" w:rsidP="00395BFE">
      <w:pPr>
        <w:pStyle w:val="aa"/>
        <w:tabs>
          <w:tab w:val="left" w:pos="2676"/>
        </w:tabs>
        <w:spacing w:after="100" w:afterAutospacing="1"/>
        <w:jc w:val="both"/>
        <w:rPr>
          <w:rFonts w:ascii="Times New Roman" w:hAnsi="Times New Roman"/>
          <w:sz w:val="28"/>
          <w:szCs w:val="28"/>
        </w:rPr>
      </w:pPr>
      <w:r w:rsidRPr="007802B6">
        <w:rPr>
          <w:rFonts w:ascii="Times New Roman" w:hAnsi="Times New Roman"/>
          <w:sz w:val="28"/>
          <w:szCs w:val="28"/>
        </w:rPr>
        <w:t xml:space="preserve">Объем проверенных средств </w:t>
      </w:r>
      <w:r>
        <w:rPr>
          <w:rFonts w:ascii="Times New Roman" w:hAnsi="Times New Roman"/>
          <w:sz w:val="28"/>
          <w:szCs w:val="28"/>
        </w:rPr>
        <w:t xml:space="preserve">составляет </w:t>
      </w:r>
      <w:r w:rsidR="00EF207A">
        <w:rPr>
          <w:rFonts w:ascii="Times New Roman" w:hAnsi="Times New Roman"/>
          <w:sz w:val="28"/>
          <w:szCs w:val="28"/>
          <w:shd w:val="clear" w:color="auto" w:fill="FFFFFF"/>
        </w:rPr>
        <w:t>1007155,8</w:t>
      </w:r>
      <w:r w:rsidR="00BE7332" w:rsidRPr="003B0DB1">
        <w:rPr>
          <w:rFonts w:ascii="Times New Roman" w:hAnsi="Times New Roman"/>
          <w:sz w:val="28"/>
          <w:szCs w:val="28"/>
          <w:shd w:val="clear" w:color="auto" w:fill="FFFFFF"/>
        </w:rPr>
        <w:t xml:space="preserve"> </w:t>
      </w:r>
      <w:r w:rsidR="00BE7332">
        <w:rPr>
          <w:rFonts w:ascii="Times New Roman" w:hAnsi="Times New Roman"/>
          <w:color w:val="22272F"/>
          <w:sz w:val="28"/>
          <w:szCs w:val="28"/>
          <w:shd w:val="clear" w:color="auto" w:fill="FFFFFF"/>
        </w:rPr>
        <w:t>тыс. руб.</w:t>
      </w:r>
    </w:p>
    <w:p w:rsidR="003A3602" w:rsidRDefault="003A3602" w:rsidP="00395BFE">
      <w:pPr>
        <w:pStyle w:val="aa"/>
        <w:tabs>
          <w:tab w:val="left" w:pos="2676"/>
        </w:tabs>
        <w:spacing w:before="100" w:beforeAutospacing="1"/>
        <w:ind w:left="0" w:firstLine="720"/>
        <w:jc w:val="both"/>
        <w:rPr>
          <w:rFonts w:ascii="Times New Roman" w:hAnsi="Times New Roman"/>
          <w:sz w:val="28"/>
          <w:szCs w:val="28"/>
        </w:rPr>
      </w:pPr>
      <w:r w:rsidRPr="00932039">
        <w:rPr>
          <w:rFonts w:ascii="Times New Roman" w:hAnsi="Times New Roman"/>
          <w:sz w:val="28"/>
          <w:szCs w:val="28"/>
        </w:rPr>
        <w:t>Итого фин</w:t>
      </w:r>
      <w:r>
        <w:rPr>
          <w:rFonts w:ascii="Times New Roman" w:hAnsi="Times New Roman"/>
          <w:sz w:val="28"/>
          <w:szCs w:val="28"/>
        </w:rPr>
        <w:t xml:space="preserve">ансовая оценка выявленных нарушений по результатам проверки составляет </w:t>
      </w:r>
      <w:r w:rsidR="00BE7332">
        <w:rPr>
          <w:rFonts w:ascii="Times New Roman" w:hAnsi="Times New Roman"/>
          <w:sz w:val="28"/>
          <w:szCs w:val="28"/>
        </w:rPr>
        <w:t xml:space="preserve">  </w:t>
      </w:r>
      <w:r w:rsidR="0063221A">
        <w:rPr>
          <w:rFonts w:ascii="Times New Roman" w:hAnsi="Times New Roman"/>
          <w:sz w:val="28"/>
          <w:szCs w:val="28"/>
        </w:rPr>
        <w:t>989545,1</w:t>
      </w:r>
      <w:r w:rsidR="00BE7332">
        <w:rPr>
          <w:rFonts w:ascii="Times New Roman" w:hAnsi="Times New Roman"/>
          <w:sz w:val="28"/>
          <w:szCs w:val="28"/>
        </w:rPr>
        <w:t xml:space="preserve"> </w:t>
      </w:r>
      <w:r>
        <w:rPr>
          <w:rFonts w:ascii="Times New Roman" w:hAnsi="Times New Roman"/>
          <w:sz w:val="28"/>
          <w:szCs w:val="28"/>
        </w:rPr>
        <w:t>тыс. руб., в т. ч.</w:t>
      </w:r>
      <w:proofErr w:type="gramStart"/>
      <w:r>
        <w:rPr>
          <w:rFonts w:ascii="Times New Roman" w:hAnsi="Times New Roman"/>
          <w:sz w:val="28"/>
          <w:szCs w:val="28"/>
        </w:rPr>
        <w:t xml:space="preserve"> :</w:t>
      </w:r>
      <w:proofErr w:type="gramEnd"/>
    </w:p>
    <w:p w:rsidR="00BE7332" w:rsidRPr="00BE7332" w:rsidRDefault="00BE7332" w:rsidP="00BE7332">
      <w:pPr>
        <w:pStyle w:val="aa"/>
        <w:numPr>
          <w:ilvl w:val="0"/>
          <w:numId w:val="14"/>
        </w:numPr>
        <w:tabs>
          <w:tab w:val="left" w:pos="2676"/>
        </w:tabs>
        <w:spacing w:before="100" w:beforeAutospacing="1"/>
        <w:jc w:val="both"/>
        <w:rPr>
          <w:rFonts w:ascii="Times New Roman" w:hAnsi="Times New Roman"/>
          <w:sz w:val="28"/>
          <w:szCs w:val="28"/>
        </w:rPr>
      </w:pPr>
      <w:r w:rsidRPr="00082750">
        <w:rPr>
          <w:rFonts w:ascii="Times New Roman" w:hAnsi="Times New Roman"/>
          <w:color w:val="22272F"/>
          <w:sz w:val="28"/>
          <w:szCs w:val="28"/>
          <w:shd w:val="clear" w:color="auto" w:fill="FFFFFF"/>
        </w:rPr>
        <w:t>В нарушение п.2 ч.1 ст.13 Федерального закона №257-ФЗ, Администрацией Сортавальского муниципального района не разработаны основные направлений инвестиционной политики в области развития автомобильных дорог местного значения Администрацией Сортавальского муниципального района;</w:t>
      </w:r>
    </w:p>
    <w:p w:rsidR="00BE7332" w:rsidRPr="00082750" w:rsidRDefault="00EA41A7" w:rsidP="00BE7332">
      <w:pPr>
        <w:pStyle w:val="aa"/>
        <w:numPr>
          <w:ilvl w:val="0"/>
          <w:numId w:val="14"/>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r>
        <w:rPr>
          <w:rFonts w:ascii="Times New Roman" w:hAnsi="Times New Roman"/>
          <w:sz w:val="28"/>
          <w:szCs w:val="28"/>
        </w:rPr>
        <w:t>В</w:t>
      </w:r>
      <w:r w:rsidR="00BE7332" w:rsidRPr="00082750">
        <w:rPr>
          <w:rFonts w:ascii="Times New Roman" w:hAnsi="Times New Roman"/>
          <w:sz w:val="28"/>
          <w:szCs w:val="28"/>
        </w:rPr>
        <w:t>ключение в подпрограмму №1 «Содержание автомобильных дорог  местного значения Сортавальского муниципального района» МКУ «Н-Инвест», как ответственного исполнителя, является не правомочным</w:t>
      </w:r>
      <w:r>
        <w:rPr>
          <w:rFonts w:ascii="Times New Roman" w:hAnsi="Times New Roman"/>
          <w:sz w:val="28"/>
          <w:szCs w:val="28"/>
        </w:rPr>
        <w:t>, т.</w:t>
      </w:r>
      <w:proofErr w:type="gramStart"/>
      <w:r>
        <w:rPr>
          <w:rFonts w:ascii="Times New Roman" w:hAnsi="Times New Roman"/>
          <w:sz w:val="28"/>
          <w:szCs w:val="28"/>
        </w:rPr>
        <w:t>к</w:t>
      </w:r>
      <w:proofErr w:type="gramEnd"/>
      <w:r>
        <w:rPr>
          <w:rFonts w:ascii="Times New Roman" w:hAnsi="Times New Roman"/>
          <w:sz w:val="28"/>
          <w:szCs w:val="28"/>
        </w:rPr>
        <w:t xml:space="preserve">. </w:t>
      </w:r>
      <w:proofErr w:type="gramStart"/>
      <w:r w:rsidRPr="00082750">
        <w:rPr>
          <w:rFonts w:ascii="Times New Roman" w:hAnsi="Times New Roman"/>
          <w:sz w:val="28"/>
          <w:szCs w:val="28"/>
        </w:rPr>
        <w:t>Администраци</w:t>
      </w:r>
      <w:r>
        <w:rPr>
          <w:rFonts w:ascii="Times New Roman" w:hAnsi="Times New Roman"/>
          <w:sz w:val="28"/>
          <w:szCs w:val="28"/>
        </w:rPr>
        <w:t>ей</w:t>
      </w:r>
      <w:proofErr w:type="gramEnd"/>
      <w:r w:rsidRPr="00082750">
        <w:rPr>
          <w:rFonts w:ascii="Times New Roman" w:hAnsi="Times New Roman"/>
          <w:sz w:val="28"/>
          <w:szCs w:val="28"/>
        </w:rPr>
        <w:t xml:space="preserve"> Сортавальского муниципального района </w:t>
      </w:r>
      <w:r>
        <w:rPr>
          <w:rFonts w:ascii="Times New Roman" w:hAnsi="Times New Roman"/>
          <w:sz w:val="28"/>
          <w:szCs w:val="28"/>
        </w:rPr>
        <w:t xml:space="preserve">полномочия </w:t>
      </w:r>
      <w:r w:rsidRPr="00082750">
        <w:rPr>
          <w:rFonts w:ascii="Times New Roman" w:hAnsi="Times New Roman"/>
          <w:sz w:val="28"/>
          <w:szCs w:val="28"/>
        </w:rPr>
        <w:t>по решению вопросов местного значения в части осуществления дорожной деятельности в отношении автомобильных дорог местного значения не переданы</w:t>
      </w:r>
      <w:r w:rsidR="00BE7332" w:rsidRPr="00082750">
        <w:rPr>
          <w:rFonts w:ascii="Times New Roman" w:hAnsi="Times New Roman"/>
          <w:sz w:val="28"/>
          <w:szCs w:val="28"/>
        </w:rPr>
        <w:t>;</w:t>
      </w:r>
    </w:p>
    <w:p w:rsidR="00BE7332" w:rsidRDefault="00BE7332" w:rsidP="00BE7332">
      <w:pPr>
        <w:pStyle w:val="aa"/>
        <w:numPr>
          <w:ilvl w:val="0"/>
          <w:numId w:val="14"/>
        </w:numPr>
        <w:tabs>
          <w:tab w:val="left" w:pos="2676"/>
        </w:tabs>
        <w:spacing w:before="100" w:beforeAutospacing="1"/>
        <w:jc w:val="both"/>
        <w:rPr>
          <w:rFonts w:ascii="Times New Roman" w:hAnsi="Times New Roman"/>
          <w:sz w:val="28"/>
          <w:szCs w:val="28"/>
        </w:rPr>
      </w:pPr>
      <w:r>
        <w:rPr>
          <w:rFonts w:ascii="Times New Roman" w:hAnsi="Times New Roman"/>
          <w:sz w:val="28"/>
          <w:szCs w:val="28"/>
        </w:rPr>
        <w:t>Включение в подпрограмму №1 исполнителя – Финансовое управление, является не правомерным, т.к. орган местного самоуправления района – Сортавальское финансовое управление, не наделен ст.31 Устава Сортавальского муниципального района полномочием  по осуществлению дорожной деятельности в отношении дорог местного значения  вне границ населенных пунктов в границах муниципального района;</w:t>
      </w:r>
    </w:p>
    <w:p w:rsidR="00BE7332" w:rsidRPr="007437CE" w:rsidRDefault="00BE7332" w:rsidP="00BE7332">
      <w:pPr>
        <w:pStyle w:val="aa"/>
        <w:numPr>
          <w:ilvl w:val="0"/>
          <w:numId w:val="14"/>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r w:rsidRPr="00082750">
        <w:rPr>
          <w:rFonts w:ascii="Times New Roman" w:hAnsi="Times New Roman"/>
          <w:sz w:val="28"/>
          <w:szCs w:val="28"/>
        </w:rPr>
        <w:t>В подпрограмме №1 муниципальной программы Сортавальского муниципального района «</w:t>
      </w:r>
      <w:r w:rsidRPr="00082750">
        <w:rPr>
          <w:rFonts w:ascii="Times New Roman" w:hAnsi="Times New Roman"/>
          <w:color w:val="22272F"/>
          <w:sz w:val="28"/>
          <w:szCs w:val="28"/>
          <w:shd w:val="clear" w:color="auto" w:fill="FFFFFF"/>
        </w:rPr>
        <w:t xml:space="preserve">Управление муниципальным имуществом и градостроительство Сортавальского муниципального района на 2019-2025 годы» запланированы мероприятия по ежегодному содержанию автомобильных дорог местного значения района </w:t>
      </w:r>
      <w:r w:rsidRPr="00082750">
        <w:rPr>
          <w:rFonts w:ascii="Times New Roman" w:hAnsi="Times New Roman"/>
          <w:sz w:val="28"/>
          <w:szCs w:val="28"/>
        </w:rPr>
        <w:t xml:space="preserve"> только в отношении </w:t>
      </w:r>
      <w:r w:rsidRPr="00082750">
        <w:rPr>
          <w:rFonts w:ascii="Times New Roman" w:hAnsi="Times New Roman"/>
          <w:color w:val="22272F"/>
          <w:sz w:val="28"/>
          <w:szCs w:val="28"/>
          <w:shd w:val="clear" w:color="auto" w:fill="FFFFFF"/>
        </w:rPr>
        <w:t>26,5% от общей протяженности дорог местного значения района. По отношению к 73,5% от общей протяженности дорог местного значения района полномочия, предусмотренные п.5 ст. 15 Федерального закона №131-ФЗ не исполняются;</w:t>
      </w:r>
    </w:p>
    <w:p w:rsidR="00430542" w:rsidRDefault="00430542" w:rsidP="00430542">
      <w:pPr>
        <w:pStyle w:val="aa"/>
        <w:numPr>
          <w:ilvl w:val="0"/>
          <w:numId w:val="14"/>
        </w:numPr>
        <w:spacing w:after="100" w:afterAutospacing="1"/>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При анализе внесенных изменений в МП установлено, что в подпрограмм</w:t>
      </w:r>
      <w:r w:rsidR="00EA41A7">
        <w:rPr>
          <w:rFonts w:ascii="Times New Roman" w:hAnsi="Times New Roman"/>
          <w:color w:val="22272F"/>
          <w:sz w:val="28"/>
          <w:szCs w:val="28"/>
          <w:shd w:val="clear" w:color="auto" w:fill="FFFFFF"/>
        </w:rPr>
        <w:t>у</w:t>
      </w:r>
      <w:r>
        <w:rPr>
          <w:rFonts w:ascii="Times New Roman" w:hAnsi="Times New Roman"/>
          <w:color w:val="22272F"/>
          <w:sz w:val="28"/>
          <w:szCs w:val="28"/>
          <w:shd w:val="clear" w:color="auto" w:fill="FFFFFF"/>
        </w:rPr>
        <w:t xml:space="preserve"> №1 добавлены бюджетные ассигнования на реализацию мероприятий государственной программы РК «Развитие </w:t>
      </w:r>
      <w:r>
        <w:rPr>
          <w:rFonts w:ascii="Times New Roman" w:hAnsi="Times New Roman"/>
          <w:color w:val="22272F"/>
          <w:sz w:val="28"/>
          <w:szCs w:val="28"/>
          <w:shd w:val="clear" w:color="auto" w:fill="FFFFFF"/>
        </w:rPr>
        <w:lastRenderedPageBreak/>
        <w:t>транспортной системы</w:t>
      </w:r>
      <w:proofErr w:type="gramStart"/>
      <w:r>
        <w:rPr>
          <w:rFonts w:ascii="Times New Roman" w:hAnsi="Times New Roman"/>
          <w:color w:val="22272F"/>
          <w:sz w:val="28"/>
          <w:szCs w:val="28"/>
          <w:shd w:val="clear" w:color="auto" w:fill="FFFFFF"/>
        </w:rPr>
        <w:t>»(</w:t>
      </w:r>
      <w:proofErr w:type="gramEnd"/>
      <w:r>
        <w:rPr>
          <w:rFonts w:ascii="Times New Roman" w:hAnsi="Times New Roman"/>
          <w:color w:val="22272F"/>
          <w:sz w:val="28"/>
          <w:szCs w:val="28"/>
          <w:shd w:val="clear" w:color="auto" w:fill="FFFFFF"/>
        </w:rPr>
        <w:t>в части проектирования, ремонта и содержания дорог общего пользования). Причем, внесение дополнений в Приложение 2 к МП «Информация об основных мероприятиях (мероприятиях) подпрограмм муниципальной программы», а также в задачи, в целевые показатели (индикаторы) подпрограммы, не последовало. В результате чего отсутствует сбалансированность по целям</w:t>
      </w:r>
      <w:r w:rsidR="00EA41A7">
        <w:rPr>
          <w:rFonts w:ascii="Times New Roman" w:hAnsi="Times New Roman"/>
          <w:color w:val="22272F"/>
          <w:sz w:val="28"/>
          <w:szCs w:val="28"/>
          <w:shd w:val="clear" w:color="auto" w:fill="FFFFFF"/>
        </w:rPr>
        <w:t>,</w:t>
      </w:r>
      <w:r>
        <w:rPr>
          <w:rFonts w:ascii="Times New Roman" w:hAnsi="Times New Roman"/>
          <w:color w:val="22272F"/>
          <w:sz w:val="28"/>
          <w:szCs w:val="28"/>
          <w:shd w:val="clear" w:color="auto" w:fill="FFFFFF"/>
        </w:rPr>
        <w:t xml:space="preserve"> задачам, мероприятиям, показателям, финансовым и иным ресурсам; </w:t>
      </w:r>
    </w:p>
    <w:p w:rsidR="00EF37F7" w:rsidRPr="00EF37F7" w:rsidRDefault="00EF37F7" w:rsidP="00430542">
      <w:pPr>
        <w:pStyle w:val="aa"/>
        <w:numPr>
          <w:ilvl w:val="0"/>
          <w:numId w:val="14"/>
        </w:numPr>
        <w:spacing w:after="100" w:afterAutospacing="1"/>
        <w:jc w:val="both"/>
        <w:rPr>
          <w:rFonts w:ascii="Times New Roman" w:hAnsi="Times New Roman"/>
          <w:color w:val="22272F"/>
          <w:sz w:val="28"/>
          <w:szCs w:val="28"/>
          <w:shd w:val="clear" w:color="auto" w:fill="FFFFFF"/>
        </w:rPr>
      </w:pPr>
      <w:r w:rsidRPr="00EF37F7">
        <w:rPr>
          <w:rFonts w:ascii="Times New Roman" w:hAnsi="Times New Roman" w:cs="Times New Roman"/>
          <w:color w:val="22272F"/>
          <w:sz w:val="28"/>
          <w:szCs w:val="28"/>
          <w:shd w:val="clear" w:color="auto" w:fill="FFFFFF"/>
        </w:rPr>
        <w:t>Предоставление иных межбюджетных трансфертов</w:t>
      </w:r>
      <w:r>
        <w:rPr>
          <w:rFonts w:ascii="Times New Roman" w:hAnsi="Times New Roman" w:cs="Times New Roman"/>
          <w:color w:val="22272F"/>
          <w:sz w:val="28"/>
          <w:szCs w:val="28"/>
          <w:shd w:val="clear" w:color="auto" w:fill="FFFFFF"/>
        </w:rPr>
        <w:t xml:space="preserve"> в сумме 41063,2 тыс. руб.</w:t>
      </w:r>
      <w:r w:rsidRPr="00EF37F7">
        <w:rPr>
          <w:rFonts w:ascii="Times New Roman" w:hAnsi="Times New Roman" w:cs="Times New Roman"/>
          <w:color w:val="22272F"/>
          <w:sz w:val="28"/>
          <w:szCs w:val="28"/>
          <w:shd w:val="clear" w:color="auto" w:fill="FFFFFF"/>
        </w:rPr>
        <w:t xml:space="preserve"> бюджету Сортавальского городского поселения было произведено в нарушение п.5 Порядка </w:t>
      </w:r>
      <w:r w:rsidRPr="00EF37F7">
        <w:rPr>
          <w:rFonts w:ascii="Times New Roman" w:hAnsi="Times New Roman" w:cs="Times New Roman"/>
          <w:sz w:val="28"/>
          <w:szCs w:val="28"/>
        </w:rPr>
        <w:t>формирование бюджетных ассигнований муниципального дорожного фонда Сортавальского муниципального района</w:t>
      </w:r>
      <w:r>
        <w:rPr>
          <w:rFonts w:ascii="Times New Roman" w:hAnsi="Times New Roman" w:cs="Times New Roman"/>
          <w:sz w:val="28"/>
          <w:szCs w:val="28"/>
        </w:rPr>
        <w:t>;</w:t>
      </w:r>
    </w:p>
    <w:p w:rsidR="007437CE" w:rsidRDefault="007437CE" w:rsidP="00430542">
      <w:pPr>
        <w:pStyle w:val="aa"/>
        <w:numPr>
          <w:ilvl w:val="0"/>
          <w:numId w:val="14"/>
        </w:numPr>
        <w:spacing w:after="100" w:afterAutospacing="1"/>
        <w:jc w:val="both"/>
        <w:rPr>
          <w:rFonts w:ascii="Times New Roman" w:hAnsi="Times New Roman"/>
          <w:color w:val="22272F"/>
          <w:sz w:val="28"/>
          <w:szCs w:val="28"/>
          <w:shd w:val="clear" w:color="auto" w:fill="FFFFFF"/>
        </w:rPr>
      </w:pPr>
      <w:r>
        <w:rPr>
          <w:rFonts w:ascii="Times New Roman" w:hAnsi="Times New Roman" w:cs="Times New Roman"/>
          <w:color w:val="22272F"/>
          <w:sz w:val="28"/>
          <w:szCs w:val="28"/>
          <w:shd w:val="clear" w:color="auto" w:fill="FFFFFF"/>
        </w:rPr>
        <w:t>Реализация основного мероприятия муниципальной подпрограммы «</w:t>
      </w:r>
      <w:r>
        <w:rPr>
          <w:rFonts w:ascii="Times New Roman" w:hAnsi="Times New Roman"/>
          <w:color w:val="22272F"/>
          <w:sz w:val="28"/>
          <w:szCs w:val="28"/>
          <w:shd w:val="clear" w:color="auto" w:fill="FFFFFF"/>
        </w:rPr>
        <w:t xml:space="preserve">реализация мероприятий государственной программы Республики Карелия «Развитие транспортной системы (в целях проектирования, ремонта и содержания дорог общего значения)» с финансовым обеспечением в сумме 41063,2 тыс. руб. не привела к достижению поставленной цели </w:t>
      </w:r>
      <w:r w:rsidR="00EA41A7">
        <w:rPr>
          <w:rFonts w:ascii="Times New Roman" w:hAnsi="Times New Roman"/>
          <w:color w:val="22272F"/>
          <w:sz w:val="28"/>
          <w:szCs w:val="28"/>
          <w:shd w:val="clear" w:color="auto" w:fill="FFFFFF"/>
        </w:rPr>
        <w:t xml:space="preserve">МП </w:t>
      </w:r>
      <w:r>
        <w:rPr>
          <w:rFonts w:ascii="Times New Roman" w:hAnsi="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обеспечение содержания автомобильных дорог местного значения Сортавальского муниципального района</w:t>
      </w:r>
      <w:r>
        <w:rPr>
          <w:rFonts w:ascii="Times New Roman" w:hAnsi="Times New Roman"/>
          <w:color w:val="22272F"/>
          <w:sz w:val="28"/>
          <w:szCs w:val="28"/>
          <w:shd w:val="clear" w:color="auto" w:fill="FFFFFF"/>
        </w:rPr>
        <w:t>. Следовательно, исполнителем Финансовым управлением Сортавальского муниципального района не обеспечена результативность муниципальной подпрограммы №1</w:t>
      </w:r>
      <w:r w:rsidR="00EA41A7">
        <w:rPr>
          <w:rFonts w:ascii="Times New Roman" w:hAnsi="Times New Roman"/>
          <w:color w:val="22272F"/>
          <w:sz w:val="28"/>
          <w:szCs w:val="28"/>
          <w:shd w:val="clear" w:color="auto" w:fill="FFFFFF"/>
        </w:rPr>
        <w:t>;</w:t>
      </w:r>
    </w:p>
    <w:p w:rsidR="00BE7332" w:rsidRPr="00BE7332" w:rsidRDefault="00BE7332" w:rsidP="00BE7332">
      <w:pPr>
        <w:pStyle w:val="aa"/>
        <w:numPr>
          <w:ilvl w:val="0"/>
          <w:numId w:val="14"/>
        </w:numPr>
        <w:tabs>
          <w:tab w:val="left" w:pos="2676"/>
        </w:tabs>
        <w:spacing w:before="100" w:beforeAutospacing="1"/>
        <w:jc w:val="both"/>
        <w:rPr>
          <w:rFonts w:ascii="Times New Roman" w:hAnsi="Times New Roman"/>
          <w:sz w:val="28"/>
          <w:szCs w:val="28"/>
        </w:rPr>
      </w:pPr>
      <w:r w:rsidRPr="00F83A4D">
        <w:rPr>
          <w:rFonts w:ascii="Times New Roman" w:hAnsi="Times New Roman"/>
          <w:color w:val="22272F"/>
          <w:sz w:val="28"/>
          <w:szCs w:val="28"/>
          <w:shd w:val="clear" w:color="auto" w:fill="FFFFFF"/>
        </w:rPr>
        <w:t xml:space="preserve">В нарушение п.5 ч.3 Порядка формирования и использования муниципального дорожного фонда Сортавальского муниципального района, объем бюджетных ассигнований в сумме  41649,2 </w:t>
      </w:r>
      <w:proofErr w:type="spellStart"/>
      <w:r w:rsidRPr="00F83A4D">
        <w:rPr>
          <w:rFonts w:ascii="Times New Roman" w:hAnsi="Times New Roman"/>
          <w:color w:val="22272F"/>
          <w:sz w:val="28"/>
          <w:szCs w:val="28"/>
          <w:shd w:val="clear" w:color="auto" w:fill="FFFFFF"/>
        </w:rPr>
        <w:t>тыс</w:t>
      </w:r>
      <w:proofErr w:type="gramStart"/>
      <w:r w:rsidRPr="00F83A4D">
        <w:rPr>
          <w:rFonts w:ascii="Times New Roman" w:hAnsi="Times New Roman"/>
          <w:color w:val="22272F"/>
          <w:sz w:val="28"/>
          <w:szCs w:val="28"/>
          <w:shd w:val="clear" w:color="auto" w:fill="FFFFFF"/>
        </w:rPr>
        <w:t>.р</w:t>
      </w:r>
      <w:proofErr w:type="gramEnd"/>
      <w:r w:rsidRPr="00F83A4D">
        <w:rPr>
          <w:rFonts w:ascii="Times New Roman" w:hAnsi="Times New Roman"/>
          <w:color w:val="22272F"/>
          <w:sz w:val="28"/>
          <w:szCs w:val="28"/>
          <w:shd w:val="clear" w:color="auto" w:fill="FFFFFF"/>
        </w:rPr>
        <w:t>уб</w:t>
      </w:r>
      <w:proofErr w:type="spellEnd"/>
      <w:r w:rsidRPr="00F83A4D">
        <w:rPr>
          <w:rFonts w:ascii="Times New Roman" w:hAnsi="Times New Roman"/>
          <w:color w:val="22272F"/>
          <w:sz w:val="28"/>
          <w:szCs w:val="28"/>
          <w:shd w:val="clear" w:color="auto" w:fill="FFFFFF"/>
        </w:rPr>
        <w:t>. был неправомерно утвержден в составе муниципального дорожного фонда Сортавальского муниципального района</w:t>
      </w:r>
      <w:r>
        <w:rPr>
          <w:rFonts w:ascii="Times New Roman" w:hAnsi="Times New Roman"/>
          <w:color w:val="22272F"/>
          <w:sz w:val="28"/>
          <w:szCs w:val="28"/>
          <w:shd w:val="clear" w:color="auto" w:fill="FFFFFF"/>
        </w:rPr>
        <w:t>;</w:t>
      </w:r>
    </w:p>
    <w:p w:rsidR="00BE7332" w:rsidRPr="00BE7332" w:rsidRDefault="00BE7332" w:rsidP="00BE7332">
      <w:pPr>
        <w:pStyle w:val="aa"/>
        <w:numPr>
          <w:ilvl w:val="0"/>
          <w:numId w:val="14"/>
        </w:numPr>
        <w:tabs>
          <w:tab w:val="left" w:pos="2676"/>
        </w:tabs>
        <w:spacing w:before="100" w:beforeAutospacing="1"/>
        <w:jc w:val="both"/>
        <w:rPr>
          <w:rFonts w:ascii="Times New Roman" w:hAnsi="Times New Roman"/>
          <w:sz w:val="28"/>
          <w:szCs w:val="28"/>
        </w:rPr>
      </w:pPr>
      <w:r w:rsidRPr="00082750">
        <w:rPr>
          <w:rFonts w:ascii="Times New Roman" w:hAnsi="Times New Roman"/>
          <w:sz w:val="28"/>
          <w:szCs w:val="28"/>
        </w:rPr>
        <w:t xml:space="preserve">В нарушение п.7 ч.1 ст.13 Федерального закона №257-ФЗ, Администрацией Сортавальского муниципального района не принят </w:t>
      </w:r>
      <w:r w:rsidRPr="00082750">
        <w:rPr>
          <w:rFonts w:ascii="Times New Roman" w:hAnsi="Times New Roman"/>
          <w:color w:val="22272F"/>
          <w:sz w:val="28"/>
          <w:szCs w:val="28"/>
          <w:shd w:val="clear" w:color="auto" w:fill="FFFFFF"/>
        </w:rPr>
        <w:t>муниципальный акт, регулирующий правила определения размера вреда, причиняемого тяжеловесными транспортными средствами при движении по автомобильным дорогам местного значения;</w:t>
      </w:r>
    </w:p>
    <w:p w:rsidR="00BE7332" w:rsidRPr="00082750" w:rsidRDefault="00BE7332" w:rsidP="00BE7332">
      <w:pPr>
        <w:pStyle w:val="aa"/>
        <w:numPr>
          <w:ilvl w:val="0"/>
          <w:numId w:val="14"/>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r w:rsidRPr="00082750">
        <w:rPr>
          <w:rFonts w:ascii="Times New Roman" w:hAnsi="Times New Roman"/>
          <w:sz w:val="28"/>
          <w:szCs w:val="28"/>
        </w:rPr>
        <w:t xml:space="preserve">В нарушение п.5 ч.1 ст.13 Федерального закона №257-ФЗ, Администрацией Сортавальского муниципального района не ведется Перечень </w:t>
      </w:r>
      <w:r w:rsidRPr="00082750">
        <w:rPr>
          <w:rFonts w:ascii="Times New Roman" w:hAnsi="Times New Roman"/>
          <w:color w:val="22272F"/>
          <w:sz w:val="28"/>
          <w:szCs w:val="28"/>
          <w:shd w:val="clear" w:color="auto" w:fill="FFFFFF"/>
        </w:rPr>
        <w:t>автомобильных дорог общего пользования местного значения района;</w:t>
      </w:r>
    </w:p>
    <w:p w:rsidR="00BE7332" w:rsidRPr="00BE7332" w:rsidRDefault="00BE7332" w:rsidP="00BE7332">
      <w:pPr>
        <w:pStyle w:val="aa"/>
        <w:numPr>
          <w:ilvl w:val="0"/>
          <w:numId w:val="14"/>
        </w:numPr>
        <w:tabs>
          <w:tab w:val="left" w:pos="2676"/>
        </w:tabs>
        <w:spacing w:before="100" w:beforeAutospacing="1"/>
        <w:jc w:val="both"/>
        <w:rPr>
          <w:rFonts w:ascii="Times New Roman" w:hAnsi="Times New Roman"/>
          <w:sz w:val="28"/>
          <w:szCs w:val="28"/>
        </w:rPr>
      </w:pPr>
      <w:r w:rsidRPr="00082750">
        <w:rPr>
          <w:rFonts w:ascii="Times New Roman" w:hAnsi="Times New Roman"/>
          <w:sz w:val="28"/>
          <w:szCs w:val="28"/>
        </w:rPr>
        <w:t xml:space="preserve">В нарушении п.11 ч.1 ст.13 Федерального закона №257-ФЗ, Администрацией Сортавальского муниципального района не </w:t>
      </w:r>
      <w:r w:rsidRPr="00082750">
        <w:rPr>
          <w:rFonts w:ascii="Times New Roman" w:hAnsi="Times New Roman"/>
          <w:sz w:val="28"/>
          <w:szCs w:val="28"/>
        </w:rPr>
        <w:lastRenderedPageBreak/>
        <w:t xml:space="preserve">утверждены нормативы финансовых затрат </w:t>
      </w:r>
      <w:r w:rsidRPr="00082750">
        <w:rPr>
          <w:rFonts w:ascii="Times New Roman" w:hAnsi="Times New Roman" w:cs="Times New Roman"/>
          <w:color w:val="22272F"/>
          <w:sz w:val="28"/>
          <w:szCs w:val="28"/>
          <w:shd w:val="clear" w:color="auto" w:fill="FFFFFF"/>
        </w:rPr>
        <w:t>на капитальный ремонт, ремонт, содержание автомобильных дорог местного значения</w:t>
      </w:r>
      <w:r>
        <w:rPr>
          <w:rFonts w:ascii="Times New Roman" w:hAnsi="Times New Roman" w:cs="Times New Roman"/>
          <w:color w:val="22272F"/>
          <w:sz w:val="28"/>
          <w:szCs w:val="28"/>
          <w:shd w:val="clear" w:color="auto" w:fill="FFFFFF"/>
        </w:rPr>
        <w:t>;</w:t>
      </w:r>
    </w:p>
    <w:p w:rsidR="00BE7332" w:rsidRPr="00082750" w:rsidRDefault="00BE7332" w:rsidP="00BE7332">
      <w:pPr>
        <w:pStyle w:val="aa"/>
        <w:numPr>
          <w:ilvl w:val="0"/>
          <w:numId w:val="14"/>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r w:rsidRPr="00082750">
        <w:rPr>
          <w:rFonts w:ascii="Times New Roman" w:hAnsi="Times New Roman"/>
          <w:sz w:val="28"/>
          <w:szCs w:val="28"/>
        </w:rPr>
        <w:t xml:space="preserve">В нарушение п.11 ч.1 ст.13 Федерального закона №257-ФЗ, Администрацией Сортавальского муниципального района не утверждены </w:t>
      </w:r>
      <w:r w:rsidRPr="00082750">
        <w:rPr>
          <w:rFonts w:ascii="Times New Roman" w:hAnsi="Times New Roman" w:cs="Times New Roman"/>
          <w:color w:val="22272F"/>
          <w:sz w:val="28"/>
          <w:szCs w:val="28"/>
          <w:shd w:val="clear" w:color="auto" w:fill="FFFFFF"/>
        </w:rPr>
        <w:t>правила расчета размера ассигнований местного бюджета на капитальный ремонт, ремонт, содержание автомобильных дорог местного значения;</w:t>
      </w:r>
    </w:p>
    <w:p w:rsidR="00BE7332" w:rsidRPr="00082750" w:rsidRDefault="00BE7332" w:rsidP="00BE7332">
      <w:pPr>
        <w:pStyle w:val="aa"/>
        <w:numPr>
          <w:ilvl w:val="0"/>
          <w:numId w:val="14"/>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proofErr w:type="gramStart"/>
      <w:r w:rsidRPr="00082750">
        <w:rPr>
          <w:rFonts w:ascii="Times New Roman" w:hAnsi="Times New Roman"/>
          <w:sz w:val="28"/>
          <w:szCs w:val="28"/>
        </w:rPr>
        <w:t>В</w:t>
      </w:r>
      <w:r w:rsidRPr="00082750">
        <w:rPr>
          <w:rFonts w:ascii="Times New Roman" w:hAnsi="Times New Roman"/>
          <w:bCs/>
          <w:sz w:val="28"/>
          <w:szCs w:val="28"/>
        </w:rPr>
        <w:t xml:space="preserve"> нарушение ст.14 </w:t>
      </w:r>
      <w:r w:rsidRPr="00082750">
        <w:rPr>
          <w:rFonts w:ascii="Times New Roman" w:hAnsi="Times New Roman"/>
          <w:sz w:val="28"/>
          <w:szCs w:val="28"/>
        </w:rPr>
        <w:t>Закона №257-ФЗ</w:t>
      </w:r>
      <w:r w:rsidRPr="00082750">
        <w:rPr>
          <w:rFonts w:ascii="Times New Roman" w:hAnsi="Times New Roman"/>
          <w:bCs/>
          <w:sz w:val="28"/>
          <w:szCs w:val="28"/>
        </w:rPr>
        <w:t xml:space="preserve">, п.3 Приказа Минтранса </w:t>
      </w:r>
      <w:r w:rsidRPr="00082750">
        <w:rPr>
          <w:rFonts w:ascii="Times New Roman" w:hAnsi="Times New Roman"/>
          <w:sz w:val="28"/>
          <w:szCs w:val="28"/>
        </w:rPr>
        <w:t xml:space="preserve">от 27.08.2009г. № 150 "О порядке проведения оценки технического состояния автомобильных дорог» Администрацией Сортавальского муниципального района в проверяемом периоде </w:t>
      </w:r>
      <w:r w:rsidRPr="00082750">
        <w:rPr>
          <w:rFonts w:ascii="Times New Roman" w:hAnsi="Times New Roman"/>
          <w:bCs/>
          <w:sz w:val="28"/>
          <w:szCs w:val="28"/>
        </w:rPr>
        <w:t>не проводилась оценка технического и транспортно-эксплуатационного состояния в отношении автомобильных дорог  местного значения вне границ населенных пунктов в границах Сортавальского муниципального района, их соответствия требованиям технических регламентов.</w:t>
      </w:r>
      <w:proofErr w:type="gramEnd"/>
      <w:r w:rsidRPr="00082750">
        <w:rPr>
          <w:rFonts w:ascii="Times New Roman" w:hAnsi="Times New Roman"/>
          <w:sz w:val="28"/>
          <w:szCs w:val="28"/>
        </w:rPr>
        <w:t xml:space="preserve"> Отсутствует документальное подтверждение проведения осмотров и оценки фактического транспортно-эксплуатационного состояния автомобильных дорог в отношении 4 автомобильных дорог общего пользования местного значения;</w:t>
      </w:r>
    </w:p>
    <w:p w:rsidR="00BE7332" w:rsidRPr="00BE7332" w:rsidRDefault="00BE7332" w:rsidP="00BE7332">
      <w:pPr>
        <w:pStyle w:val="aa"/>
        <w:numPr>
          <w:ilvl w:val="0"/>
          <w:numId w:val="14"/>
        </w:numPr>
        <w:tabs>
          <w:tab w:val="left" w:pos="2676"/>
        </w:tabs>
        <w:spacing w:before="100" w:beforeAutospacing="1"/>
        <w:jc w:val="both"/>
        <w:rPr>
          <w:rFonts w:ascii="Times New Roman" w:hAnsi="Times New Roman"/>
          <w:sz w:val="28"/>
          <w:szCs w:val="28"/>
        </w:rPr>
      </w:pPr>
      <w:r w:rsidRPr="00082750">
        <w:rPr>
          <w:rFonts w:ascii="Times New Roman" w:hAnsi="Times New Roman"/>
          <w:sz w:val="28"/>
          <w:szCs w:val="28"/>
        </w:rPr>
        <w:t xml:space="preserve">В нарушение п.1 и п.1.1 ч.1 ст. 13 Федерального закона №257-ФЗ, в проверяемом периоде Администрацией Сортавальского муниципального района не </w:t>
      </w:r>
      <w:r w:rsidRPr="00082750">
        <w:rPr>
          <w:rFonts w:ascii="Times New Roman" w:eastAsia="Times New Roman" w:hAnsi="Times New Roman"/>
          <w:sz w:val="28"/>
          <w:szCs w:val="28"/>
          <w:lang w:eastAsia="ru-RU"/>
        </w:rPr>
        <w:t xml:space="preserve">осуществлялся </w:t>
      </w:r>
      <w:proofErr w:type="gramStart"/>
      <w:r w:rsidRPr="00082750">
        <w:rPr>
          <w:rFonts w:ascii="Times New Roman" w:eastAsia="Times New Roman" w:hAnsi="Times New Roman"/>
          <w:sz w:val="28"/>
          <w:szCs w:val="28"/>
          <w:lang w:eastAsia="ru-RU"/>
        </w:rPr>
        <w:t>контроль за</w:t>
      </w:r>
      <w:proofErr w:type="gramEnd"/>
      <w:r w:rsidRPr="00082750">
        <w:rPr>
          <w:rFonts w:ascii="Times New Roman" w:eastAsia="Times New Roman" w:hAnsi="Times New Roman"/>
          <w:sz w:val="28"/>
          <w:szCs w:val="28"/>
          <w:lang w:eastAsia="ru-RU"/>
        </w:rPr>
        <w:t xml:space="preserve"> обеспечением сохранности автом</w:t>
      </w:r>
      <w:r>
        <w:rPr>
          <w:rFonts w:ascii="Times New Roman" w:eastAsia="Times New Roman" w:hAnsi="Times New Roman"/>
          <w:sz w:val="28"/>
          <w:szCs w:val="28"/>
          <w:lang w:eastAsia="ru-RU"/>
        </w:rPr>
        <w:t>обильных дорог местного значения;</w:t>
      </w:r>
    </w:p>
    <w:p w:rsidR="00BE7332" w:rsidRDefault="00BE7332" w:rsidP="00BE7332">
      <w:pPr>
        <w:pStyle w:val="aa"/>
        <w:numPr>
          <w:ilvl w:val="0"/>
          <w:numId w:val="14"/>
        </w:numPr>
        <w:shd w:val="clear" w:color="auto" w:fill="F9F9F9"/>
        <w:tabs>
          <w:tab w:val="left" w:pos="360"/>
          <w:tab w:val="left" w:pos="5798"/>
        </w:tabs>
        <w:spacing w:after="0" w:line="360" w:lineRule="atLeast"/>
        <w:contextualSpacing w:val="0"/>
        <w:jc w:val="both"/>
        <w:rPr>
          <w:rFonts w:ascii="Times New Roman" w:hAnsi="Times New Roman"/>
          <w:color w:val="22272F"/>
          <w:sz w:val="28"/>
          <w:szCs w:val="28"/>
          <w:shd w:val="clear" w:color="auto" w:fill="FFFFFF"/>
        </w:rPr>
      </w:pPr>
      <w:r w:rsidRPr="00082750">
        <w:rPr>
          <w:rFonts w:ascii="Times New Roman" w:hAnsi="Times New Roman"/>
          <w:color w:val="22272F"/>
          <w:sz w:val="28"/>
          <w:szCs w:val="28"/>
          <w:shd w:val="clear" w:color="auto" w:fill="FFFFFF"/>
        </w:rPr>
        <w:t xml:space="preserve">Согласно бюджетной росписи ГРБС Администрации Сортавальского муниципального района, бюджетные ассигнования на осуществление дорожной деятельности перераспределены подведомственному получателю МКУ «Н-ИНВЕСТ». Данный факт является нарушением п.3 ч.1 ст.17 Федерального закона №131-ФЗ, т.к. финансовое обеспечение должно осуществляться только на ту деятельность казенного учреждения, для которой оно было создано, а в функции, определенные п.2.2 Устава МКУ «Н-ИНВЕСТ», осуществление </w:t>
      </w:r>
      <w:r>
        <w:rPr>
          <w:rFonts w:ascii="Times New Roman" w:hAnsi="Times New Roman"/>
          <w:color w:val="22272F"/>
          <w:sz w:val="28"/>
          <w:szCs w:val="28"/>
          <w:shd w:val="clear" w:color="auto" w:fill="FFFFFF"/>
        </w:rPr>
        <w:t>дорожной деятельности не входит;</w:t>
      </w:r>
    </w:p>
    <w:p w:rsidR="00430542" w:rsidRPr="005C39DF" w:rsidRDefault="00430542" w:rsidP="00430542">
      <w:pPr>
        <w:pStyle w:val="aa"/>
        <w:numPr>
          <w:ilvl w:val="0"/>
          <w:numId w:val="14"/>
        </w:numPr>
        <w:spacing w:after="100" w:afterAutospacing="1"/>
        <w:jc w:val="both"/>
        <w:rPr>
          <w:rFonts w:ascii="Times New Roman" w:hAnsi="Times New Roman"/>
          <w:b/>
          <w:bCs/>
          <w:sz w:val="28"/>
          <w:szCs w:val="28"/>
        </w:rPr>
      </w:pPr>
      <w:proofErr w:type="gramStart"/>
      <w:r>
        <w:rPr>
          <w:rFonts w:ascii="Times New Roman" w:hAnsi="Times New Roman"/>
          <w:color w:val="22272F"/>
          <w:sz w:val="28"/>
          <w:szCs w:val="28"/>
          <w:shd w:val="clear" w:color="auto" w:fill="FFFFFF"/>
        </w:rPr>
        <w:t>В нарушение п.6 Приказа Минфина России от 14.02.2018г. №26н «Об общих требованиях к порядку составления, утверждения и ведения бюджетных смет казенных учреждений» бюджетная смета МКУ «Н-ИНВЕСТ»</w:t>
      </w:r>
      <w:r w:rsidR="004B02C7">
        <w:rPr>
          <w:rFonts w:ascii="Times New Roman" w:hAnsi="Times New Roman"/>
          <w:color w:val="22272F"/>
          <w:sz w:val="28"/>
          <w:szCs w:val="28"/>
          <w:shd w:val="clear" w:color="auto" w:fill="FFFFFF"/>
        </w:rPr>
        <w:t xml:space="preserve"> </w:t>
      </w:r>
      <w:r>
        <w:rPr>
          <w:rFonts w:ascii="Times New Roman" w:hAnsi="Times New Roman"/>
          <w:color w:val="22272F"/>
          <w:sz w:val="28"/>
          <w:szCs w:val="28"/>
          <w:shd w:val="clear" w:color="auto" w:fill="FFFFFF"/>
        </w:rPr>
        <w:t>по разделу, подразделу 0409 «Дорожное хозяйство» была составлена и утверждена на</w:t>
      </w:r>
      <w:r w:rsidR="004B02C7">
        <w:rPr>
          <w:rFonts w:ascii="Times New Roman" w:hAnsi="Times New Roman"/>
          <w:color w:val="22272F"/>
          <w:sz w:val="28"/>
          <w:szCs w:val="28"/>
          <w:shd w:val="clear" w:color="auto" w:fill="FFFFFF"/>
        </w:rPr>
        <w:t xml:space="preserve"> сумму 3418,4 тыс. руб. для</w:t>
      </w:r>
      <w:r>
        <w:rPr>
          <w:rFonts w:ascii="Times New Roman" w:hAnsi="Times New Roman"/>
          <w:color w:val="22272F"/>
          <w:sz w:val="28"/>
          <w:szCs w:val="28"/>
          <w:shd w:val="clear" w:color="auto" w:fill="FFFFFF"/>
        </w:rPr>
        <w:t xml:space="preserve"> приняти</w:t>
      </w:r>
      <w:r w:rsidR="004B02C7">
        <w:rPr>
          <w:rFonts w:ascii="Times New Roman" w:hAnsi="Times New Roman"/>
          <w:color w:val="22272F"/>
          <w:sz w:val="28"/>
          <w:szCs w:val="28"/>
          <w:shd w:val="clear" w:color="auto" w:fill="FFFFFF"/>
        </w:rPr>
        <w:t>я</w:t>
      </w:r>
      <w:r>
        <w:rPr>
          <w:rFonts w:ascii="Times New Roman" w:hAnsi="Times New Roman"/>
          <w:color w:val="22272F"/>
          <w:sz w:val="28"/>
          <w:szCs w:val="28"/>
          <w:shd w:val="clear" w:color="auto" w:fill="FFFFFF"/>
        </w:rPr>
        <w:t xml:space="preserve"> и исполнени</w:t>
      </w:r>
      <w:r w:rsidR="004B02C7">
        <w:rPr>
          <w:rFonts w:ascii="Times New Roman" w:hAnsi="Times New Roman"/>
          <w:color w:val="22272F"/>
          <w:sz w:val="28"/>
          <w:szCs w:val="28"/>
          <w:shd w:val="clear" w:color="auto" w:fill="FFFFFF"/>
        </w:rPr>
        <w:t>я</w:t>
      </w:r>
      <w:r>
        <w:rPr>
          <w:rFonts w:ascii="Times New Roman" w:hAnsi="Times New Roman"/>
          <w:color w:val="22272F"/>
          <w:sz w:val="28"/>
          <w:szCs w:val="28"/>
          <w:shd w:val="clear" w:color="auto" w:fill="FFFFFF"/>
        </w:rPr>
        <w:t xml:space="preserve"> бюджетных обязательств по </w:t>
      </w:r>
      <w:r>
        <w:rPr>
          <w:rFonts w:ascii="Times New Roman" w:hAnsi="Times New Roman"/>
          <w:color w:val="22272F"/>
          <w:sz w:val="28"/>
          <w:szCs w:val="28"/>
          <w:shd w:val="clear" w:color="auto" w:fill="FFFFFF"/>
        </w:rPr>
        <w:lastRenderedPageBreak/>
        <w:t xml:space="preserve">обеспечению выполнения функций </w:t>
      </w:r>
      <w:r w:rsidRPr="00022B48">
        <w:rPr>
          <w:rFonts w:ascii="Times New Roman" w:hAnsi="Times New Roman"/>
          <w:color w:val="22272F"/>
          <w:sz w:val="28"/>
          <w:szCs w:val="28"/>
          <w:u w:val="single"/>
          <w:shd w:val="clear" w:color="auto" w:fill="FFFFFF"/>
        </w:rPr>
        <w:t>не возложенных</w:t>
      </w:r>
      <w:r>
        <w:rPr>
          <w:rFonts w:ascii="Times New Roman" w:hAnsi="Times New Roman"/>
          <w:color w:val="22272F"/>
          <w:sz w:val="28"/>
          <w:szCs w:val="28"/>
          <w:shd w:val="clear" w:color="auto" w:fill="FFFFFF"/>
        </w:rPr>
        <w:t xml:space="preserve"> на МКУ «Н-ИНВЕСТ»;</w:t>
      </w:r>
      <w:proofErr w:type="gramEnd"/>
    </w:p>
    <w:p w:rsidR="00430542" w:rsidRDefault="00430542" w:rsidP="00430542">
      <w:pPr>
        <w:pStyle w:val="aa"/>
        <w:numPr>
          <w:ilvl w:val="0"/>
          <w:numId w:val="14"/>
        </w:numPr>
        <w:spacing w:before="100" w:beforeAutospacing="1" w:after="100" w:afterAutospacing="1"/>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В нарушение п.6 Приказа Минфина России от 14.02.2018г. №26н «Об общих требованиях к порядку составления, утверждения и ведения бюджетных смет казенных учреждений» бюджетная смета  Сортавальского финансового управления по разделу, подразделу 0409 «Дорожное хозяйство» была составлена и утверждена на </w:t>
      </w:r>
      <w:r w:rsidR="004B02C7">
        <w:rPr>
          <w:rFonts w:ascii="Times New Roman" w:hAnsi="Times New Roman"/>
          <w:color w:val="22272F"/>
          <w:sz w:val="28"/>
          <w:szCs w:val="28"/>
          <w:shd w:val="clear" w:color="auto" w:fill="FFFFFF"/>
        </w:rPr>
        <w:t xml:space="preserve">сумму 41649,2 тыс. руб. для </w:t>
      </w:r>
      <w:r>
        <w:rPr>
          <w:rFonts w:ascii="Times New Roman" w:hAnsi="Times New Roman"/>
          <w:color w:val="22272F"/>
          <w:sz w:val="28"/>
          <w:szCs w:val="28"/>
          <w:shd w:val="clear" w:color="auto" w:fill="FFFFFF"/>
        </w:rPr>
        <w:t>приняти</w:t>
      </w:r>
      <w:r w:rsidR="004B02C7">
        <w:rPr>
          <w:rFonts w:ascii="Times New Roman" w:hAnsi="Times New Roman"/>
          <w:color w:val="22272F"/>
          <w:sz w:val="28"/>
          <w:szCs w:val="28"/>
          <w:shd w:val="clear" w:color="auto" w:fill="FFFFFF"/>
        </w:rPr>
        <w:t>я</w:t>
      </w:r>
      <w:r>
        <w:rPr>
          <w:rFonts w:ascii="Times New Roman" w:hAnsi="Times New Roman"/>
          <w:color w:val="22272F"/>
          <w:sz w:val="28"/>
          <w:szCs w:val="28"/>
          <w:shd w:val="clear" w:color="auto" w:fill="FFFFFF"/>
        </w:rPr>
        <w:t xml:space="preserve"> и исполнени</w:t>
      </w:r>
      <w:r w:rsidR="004B02C7">
        <w:rPr>
          <w:rFonts w:ascii="Times New Roman" w:hAnsi="Times New Roman"/>
          <w:color w:val="22272F"/>
          <w:sz w:val="28"/>
          <w:szCs w:val="28"/>
          <w:shd w:val="clear" w:color="auto" w:fill="FFFFFF"/>
        </w:rPr>
        <w:t>я</w:t>
      </w:r>
      <w:r>
        <w:rPr>
          <w:rFonts w:ascii="Times New Roman" w:hAnsi="Times New Roman"/>
          <w:color w:val="22272F"/>
          <w:sz w:val="28"/>
          <w:szCs w:val="28"/>
          <w:shd w:val="clear" w:color="auto" w:fill="FFFFFF"/>
        </w:rPr>
        <w:t xml:space="preserve"> бюджетных обязательств по обеспечению выполнения </w:t>
      </w:r>
      <w:proofErr w:type="gramStart"/>
      <w:r>
        <w:rPr>
          <w:rFonts w:ascii="Times New Roman" w:hAnsi="Times New Roman"/>
          <w:color w:val="22272F"/>
          <w:sz w:val="28"/>
          <w:szCs w:val="28"/>
          <w:shd w:val="clear" w:color="auto" w:fill="FFFFFF"/>
        </w:rPr>
        <w:t>функций</w:t>
      </w:r>
      <w:proofErr w:type="gramEnd"/>
      <w:r>
        <w:rPr>
          <w:rFonts w:ascii="Times New Roman" w:hAnsi="Times New Roman"/>
          <w:color w:val="22272F"/>
          <w:sz w:val="28"/>
          <w:szCs w:val="28"/>
          <w:shd w:val="clear" w:color="auto" w:fill="FFFFFF"/>
        </w:rPr>
        <w:t xml:space="preserve"> </w:t>
      </w:r>
      <w:r w:rsidRPr="00022B48">
        <w:rPr>
          <w:rFonts w:ascii="Times New Roman" w:hAnsi="Times New Roman"/>
          <w:color w:val="22272F"/>
          <w:sz w:val="28"/>
          <w:szCs w:val="28"/>
          <w:u w:val="single"/>
          <w:shd w:val="clear" w:color="auto" w:fill="FFFFFF"/>
        </w:rPr>
        <w:t>не возложенных</w:t>
      </w:r>
      <w:r>
        <w:rPr>
          <w:rFonts w:ascii="Times New Roman" w:hAnsi="Times New Roman"/>
          <w:color w:val="22272F"/>
          <w:sz w:val="28"/>
          <w:szCs w:val="28"/>
          <w:shd w:val="clear" w:color="auto" w:fill="FFFFFF"/>
        </w:rPr>
        <w:t xml:space="preserve"> на Финансовое управление;</w:t>
      </w:r>
    </w:p>
    <w:p w:rsidR="00BE7332" w:rsidRPr="00430542" w:rsidRDefault="00430542" w:rsidP="00BE7332">
      <w:pPr>
        <w:pStyle w:val="aa"/>
        <w:numPr>
          <w:ilvl w:val="0"/>
          <w:numId w:val="14"/>
        </w:numPr>
        <w:tabs>
          <w:tab w:val="left" w:pos="2676"/>
        </w:tabs>
        <w:spacing w:before="100" w:beforeAutospacing="1"/>
        <w:jc w:val="both"/>
        <w:rPr>
          <w:rFonts w:ascii="Times New Roman" w:hAnsi="Times New Roman"/>
          <w:sz w:val="28"/>
          <w:szCs w:val="28"/>
        </w:rPr>
      </w:pPr>
      <w:proofErr w:type="gramStart"/>
      <w:r>
        <w:rPr>
          <w:rFonts w:ascii="Times New Roman" w:hAnsi="Times New Roman"/>
          <w:color w:val="22272F"/>
          <w:sz w:val="28"/>
          <w:szCs w:val="28"/>
          <w:shd w:val="clear" w:color="auto" w:fill="FFFFFF"/>
        </w:rPr>
        <w:t>В нарушение п.8 р.</w:t>
      </w:r>
      <w:r>
        <w:rPr>
          <w:rFonts w:ascii="Times New Roman" w:hAnsi="Times New Roman"/>
          <w:color w:val="22272F"/>
          <w:sz w:val="28"/>
          <w:szCs w:val="28"/>
          <w:shd w:val="clear" w:color="auto" w:fill="FFFFFF"/>
          <w:lang w:val="en-US"/>
        </w:rPr>
        <w:t>II</w:t>
      </w:r>
      <w:r w:rsidRPr="00BE2F48">
        <w:rPr>
          <w:rFonts w:ascii="Times New Roman" w:hAnsi="Times New Roman"/>
          <w:color w:val="22272F"/>
          <w:sz w:val="28"/>
          <w:szCs w:val="28"/>
          <w:shd w:val="clear" w:color="auto" w:fill="FFFFFF"/>
        </w:rPr>
        <w:t xml:space="preserve"> </w:t>
      </w:r>
      <w:r>
        <w:rPr>
          <w:rFonts w:ascii="Times New Roman" w:hAnsi="Times New Roman"/>
          <w:color w:val="22272F"/>
          <w:sz w:val="28"/>
          <w:szCs w:val="28"/>
          <w:shd w:val="clear" w:color="auto" w:fill="FFFFFF"/>
        </w:rPr>
        <w:t>приказа Минфина России от 14.02.2018г. №26н «Об общих требованиях к порядку составления, утверждения и ведения бюджетных смет казенных учреждений» Сортавальским финансовым управлением к проверке не предоставлено документального подтверждения осуществления обоснований (расчетов) плановых сметных показателей, на основании которых составляется смета, и которые являются неотъемлемой частью сметы</w:t>
      </w:r>
      <w:r w:rsidR="005B2B8F">
        <w:rPr>
          <w:rFonts w:ascii="Times New Roman" w:hAnsi="Times New Roman"/>
          <w:color w:val="22272F"/>
          <w:sz w:val="28"/>
          <w:szCs w:val="28"/>
          <w:shd w:val="clear" w:color="auto" w:fill="FFFFFF"/>
        </w:rPr>
        <w:t xml:space="preserve"> на сумму 41649,2 тыс. руб.</w:t>
      </w:r>
      <w:r>
        <w:rPr>
          <w:rFonts w:ascii="Times New Roman" w:hAnsi="Times New Roman"/>
          <w:color w:val="22272F"/>
          <w:sz w:val="28"/>
          <w:szCs w:val="28"/>
          <w:shd w:val="clear" w:color="auto" w:fill="FFFFFF"/>
        </w:rPr>
        <w:t>;</w:t>
      </w:r>
      <w:proofErr w:type="gramEnd"/>
    </w:p>
    <w:p w:rsidR="00430542" w:rsidRPr="005B2B8F" w:rsidRDefault="00430542" w:rsidP="00430542">
      <w:pPr>
        <w:pStyle w:val="aa"/>
        <w:numPr>
          <w:ilvl w:val="0"/>
          <w:numId w:val="14"/>
        </w:numPr>
        <w:spacing w:after="100" w:afterAutospacing="1"/>
        <w:jc w:val="both"/>
        <w:rPr>
          <w:rFonts w:ascii="Times New Roman" w:hAnsi="Times New Roman"/>
          <w:b/>
          <w:bCs/>
          <w:sz w:val="28"/>
          <w:szCs w:val="28"/>
        </w:rPr>
      </w:pPr>
      <w:r>
        <w:rPr>
          <w:rFonts w:ascii="Times New Roman" w:hAnsi="Times New Roman"/>
          <w:color w:val="22272F"/>
          <w:sz w:val="28"/>
          <w:szCs w:val="28"/>
          <w:shd w:val="clear" w:color="auto" w:fill="FFFFFF"/>
        </w:rPr>
        <w:t xml:space="preserve">В нарушение ст.14 Федерального закона №257-ФЗ планирование </w:t>
      </w:r>
      <w:r w:rsidR="005B2B8F">
        <w:rPr>
          <w:rFonts w:ascii="Times New Roman" w:hAnsi="Times New Roman"/>
          <w:color w:val="22272F"/>
          <w:sz w:val="28"/>
          <w:szCs w:val="28"/>
          <w:shd w:val="clear" w:color="auto" w:fill="FFFFFF"/>
        </w:rPr>
        <w:t xml:space="preserve">ГРБС Администрацией Сортавальского муниципального района </w:t>
      </w:r>
      <w:r>
        <w:rPr>
          <w:rFonts w:ascii="Times New Roman" w:hAnsi="Times New Roman"/>
          <w:color w:val="22272F"/>
          <w:sz w:val="28"/>
          <w:szCs w:val="28"/>
          <w:shd w:val="clear" w:color="auto" w:fill="FFFFFF"/>
        </w:rPr>
        <w:t>бюджетных ассигнований  на сумму 3269,4 тыс. руб. рассчитано не нормативным методом на основании нормативных затрат на осуществление дорожной деятельности в отношении дорог местного значения района, а на основании локального ресурсного сметного расчета и коммерческих предложений;</w:t>
      </w:r>
    </w:p>
    <w:p w:rsidR="005B2B8F" w:rsidRPr="005C39DF" w:rsidRDefault="005B2B8F" w:rsidP="00430542">
      <w:pPr>
        <w:pStyle w:val="aa"/>
        <w:numPr>
          <w:ilvl w:val="0"/>
          <w:numId w:val="14"/>
        </w:numPr>
        <w:spacing w:after="100" w:afterAutospacing="1"/>
        <w:jc w:val="both"/>
        <w:rPr>
          <w:rFonts w:ascii="Times New Roman" w:hAnsi="Times New Roman"/>
          <w:b/>
          <w:bCs/>
          <w:sz w:val="28"/>
          <w:szCs w:val="28"/>
        </w:rPr>
      </w:pPr>
      <w:proofErr w:type="gramStart"/>
      <w:r>
        <w:rPr>
          <w:rFonts w:ascii="Times New Roman" w:hAnsi="Times New Roman"/>
          <w:color w:val="22272F"/>
          <w:sz w:val="28"/>
          <w:szCs w:val="28"/>
          <w:shd w:val="clear" w:color="auto" w:fill="FFFFFF"/>
        </w:rPr>
        <w:t>В нарушение п.8 р.</w:t>
      </w:r>
      <w:r>
        <w:rPr>
          <w:rFonts w:ascii="Times New Roman" w:hAnsi="Times New Roman"/>
          <w:color w:val="22272F"/>
          <w:sz w:val="28"/>
          <w:szCs w:val="28"/>
          <w:shd w:val="clear" w:color="auto" w:fill="FFFFFF"/>
          <w:lang w:val="en-US"/>
        </w:rPr>
        <w:t>II</w:t>
      </w:r>
      <w:r w:rsidRPr="00BE2F48">
        <w:rPr>
          <w:rFonts w:ascii="Times New Roman" w:hAnsi="Times New Roman"/>
          <w:color w:val="22272F"/>
          <w:sz w:val="28"/>
          <w:szCs w:val="28"/>
          <w:shd w:val="clear" w:color="auto" w:fill="FFFFFF"/>
        </w:rPr>
        <w:t xml:space="preserve"> </w:t>
      </w:r>
      <w:r>
        <w:rPr>
          <w:rFonts w:ascii="Times New Roman" w:hAnsi="Times New Roman"/>
          <w:color w:val="22272F"/>
          <w:sz w:val="28"/>
          <w:szCs w:val="28"/>
          <w:shd w:val="clear" w:color="auto" w:fill="FFFFFF"/>
        </w:rPr>
        <w:t>приказа Минфина России от 14.02.2018г. №26н «Об общих требованиях к порядку составления, утверждения и ведения бюджетных смет казенных учреждений» МКУ «Н-Инвест» расчет плановых сметных показателей на осуществление дорожной деятельности в отношении дорог местного значения района на сумму 3269,4 тыс. руб. произведен на основании локального ресурсного сметного расчета и коммерческих предложений, а не на</w:t>
      </w:r>
      <w:proofErr w:type="gramEnd"/>
      <w:r>
        <w:rPr>
          <w:rFonts w:ascii="Times New Roman" w:hAnsi="Times New Roman"/>
          <w:color w:val="22272F"/>
          <w:sz w:val="28"/>
          <w:szCs w:val="28"/>
          <w:shd w:val="clear" w:color="auto" w:fill="FFFFFF"/>
        </w:rPr>
        <w:t xml:space="preserve"> </w:t>
      </w:r>
      <w:proofErr w:type="gramStart"/>
      <w:r>
        <w:rPr>
          <w:rFonts w:ascii="Times New Roman" w:hAnsi="Times New Roman"/>
          <w:color w:val="22272F"/>
          <w:sz w:val="28"/>
          <w:szCs w:val="28"/>
          <w:shd w:val="clear" w:color="auto" w:fill="FFFFFF"/>
        </w:rPr>
        <w:t>основании</w:t>
      </w:r>
      <w:proofErr w:type="gramEnd"/>
      <w:r>
        <w:rPr>
          <w:rFonts w:ascii="Times New Roman" w:hAnsi="Times New Roman"/>
          <w:color w:val="22272F"/>
          <w:sz w:val="28"/>
          <w:szCs w:val="28"/>
          <w:shd w:val="clear" w:color="auto" w:fill="FFFFFF"/>
        </w:rPr>
        <w:t xml:space="preserve"> нормативных затрат и </w:t>
      </w:r>
      <w:r w:rsidRPr="00082750">
        <w:rPr>
          <w:rFonts w:ascii="Times New Roman" w:hAnsi="Times New Roman" w:cs="Times New Roman"/>
          <w:color w:val="22272F"/>
          <w:sz w:val="28"/>
          <w:szCs w:val="28"/>
          <w:shd w:val="clear" w:color="auto" w:fill="FFFFFF"/>
        </w:rPr>
        <w:t>правила расчета размера ассигнований местного бюджета на капитальный ремонт, ремонт, содержание автомобильных дорог местного значения</w:t>
      </w:r>
      <w:r w:rsidR="00EF37F7">
        <w:rPr>
          <w:rFonts w:ascii="Times New Roman" w:hAnsi="Times New Roman" w:cs="Times New Roman"/>
          <w:color w:val="22272F"/>
          <w:sz w:val="28"/>
          <w:szCs w:val="28"/>
          <w:shd w:val="clear" w:color="auto" w:fill="FFFFFF"/>
        </w:rPr>
        <w:t>;</w:t>
      </w:r>
    </w:p>
    <w:p w:rsidR="00430542" w:rsidRPr="00430542" w:rsidRDefault="00430542" w:rsidP="00BE7332">
      <w:pPr>
        <w:pStyle w:val="aa"/>
        <w:numPr>
          <w:ilvl w:val="0"/>
          <w:numId w:val="14"/>
        </w:numPr>
        <w:tabs>
          <w:tab w:val="left" w:pos="2676"/>
        </w:tabs>
        <w:spacing w:before="100" w:beforeAutospacing="1"/>
        <w:jc w:val="both"/>
        <w:rPr>
          <w:rFonts w:ascii="Times New Roman" w:hAnsi="Times New Roman"/>
          <w:sz w:val="28"/>
          <w:szCs w:val="28"/>
        </w:rPr>
      </w:pPr>
      <w:r w:rsidRPr="005C39DF">
        <w:rPr>
          <w:rFonts w:ascii="Times New Roman" w:hAnsi="Times New Roman"/>
          <w:color w:val="22272F"/>
          <w:sz w:val="28"/>
          <w:szCs w:val="28"/>
          <w:shd w:val="clear" w:color="auto" w:fill="FFFFFF"/>
        </w:rPr>
        <w:t xml:space="preserve">В нарушение п.3.4 </w:t>
      </w:r>
      <w:r w:rsidRPr="005C39DF">
        <w:rPr>
          <w:rFonts w:ascii="Times New Roman" w:eastAsia="Times New Roman" w:hAnsi="Times New Roman"/>
          <w:sz w:val="28"/>
          <w:szCs w:val="28"/>
          <w:lang w:eastAsia="ru-RU"/>
        </w:rPr>
        <w:t xml:space="preserve">Положения по содержанию, капитальному  и текущему ремонтам, реконструкции автомобильных дорог общего пользования местного значения вне границ населенных пунктов в границах Сортавальского муниципального района, утвержденного </w:t>
      </w:r>
      <w:r w:rsidRPr="005C39DF">
        <w:rPr>
          <w:rFonts w:ascii="Times New Roman" w:eastAsia="Times New Roman" w:hAnsi="Times New Roman"/>
          <w:sz w:val="28"/>
          <w:szCs w:val="28"/>
          <w:lang w:eastAsia="ru-RU"/>
        </w:rPr>
        <w:lastRenderedPageBreak/>
        <w:t xml:space="preserve">постановлением администрации Сортавальского муниципального района от 20.10.2008г. №107, при планировании бюджетных ассигнований не учитывались результаты учета и анализа причин дорожно-транспортных происшествий, материалы обследований и </w:t>
      </w:r>
      <w:proofErr w:type="gramStart"/>
      <w:r w:rsidRPr="005C39DF">
        <w:rPr>
          <w:rFonts w:ascii="Times New Roman" w:eastAsia="Times New Roman" w:hAnsi="Times New Roman"/>
          <w:sz w:val="28"/>
          <w:szCs w:val="28"/>
          <w:lang w:eastAsia="ru-RU"/>
        </w:rPr>
        <w:t>осмотров</w:t>
      </w:r>
      <w:proofErr w:type="gramEnd"/>
      <w:r w:rsidRPr="005C39DF">
        <w:rPr>
          <w:rFonts w:ascii="Times New Roman" w:eastAsia="Times New Roman" w:hAnsi="Times New Roman"/>
          <w:sz w:val="28"/>
          <w:szCs w:val="28"/>
          <w:lang w:eastAsia="ru-RU"/>
        </w:rPr>
        <w:t xml:space="preserve"> автомобильных дорог, а также результаты анализа эффективности проведенных ранее мероприятий, т.к. материалы обследований и </w:t>
      </w:r>
      <w:proofErr w:type="gramStart"/>
      <w:r w:rsidRPr="005C39DF">
        <w:rPr>
          <w:rFonts w:ascii="Times New Roman" w:eastAsia="Times New Roman" w:hAnsi="Times New Roman"/>
          <w:sz w:val="28"/>
          <w:szCs w:val="28"/>
          <w:lang w:eastAsia="ru-RU"/>
        </w:rPr>
        <w:t>осмотров</w:t>
      </w:r>
      <w:proofErr w:type="gramEnd"/>
      <w:r w:rsidRPr="005C39DF">
        <w:rPr>
          <w:rFonts w:ascii="Times New Roman" w:eastAsia="Times New Roman" w:hAnsi="Times New Roman"/>
          <w:sz w:val="28"/>
          <w:szCs w:val="28"/>
          <w:lang w:eastAsia="ru-RU"/>
        </w:rPr>
        <w:t xml:space="preserve"> автомобильных дорог местн</w:t>
      </w:r>
      <w:r>
        <w:rPr>
          <w:rFonts w:ascii="Times New Roman" w:eastAsia="Times New Roman" w:hAnsi="Times New Roman"/>
          <w:sz w:val="28"/>
          <w:szCs w:val="28"/>
          <w:lang w:eastAsia="ru-RU"/>
        </w:rPr>
        <w:t>ого значения района отсутствуют;</w:t>
      </w:r>
    </w:p>
    <w:p w:rsidR="00430542" w:rsidRPr="005C39DF" w:rsidRDefault="00430542" w:rsidP="00430542">
      <w:pPr>
        <w:pStyle w:val="aa"/>
        <w:numPr>
          <w:ilvl w:val="0"/>
          <w:numId w:val="14"/>
        </w:numPr>
        <w:spacing w:after="100" w:afterAutospacing="1"/>
        <w:jc w:val="both"/>
        <w:rPr>
          <w:rFonts w:ascii="Times New Roman" w:hAnsi="Times New Roman"/>
          <w:b/>
          <w:bCs/>
          <w:sz w:val="28"/>
          <w:szCs w:val="28"/>
        </w:rPr>
      </w:pPr>
      <w:r>
        <w:rPr>
          <w:rFonts w:ascii="Times New Roman" w:hAnsi="Times New Roman"/>
          <w:color w:val="22272F"/>
          <w:sz w:val="28"/>
          <w:szCs w:val="28"/>
          <w:shd w:val="clear" w:color="auto" w:fill="FFFFFF"/>
        </w:rPr>
        <w:t xml:space="preserve">В нарушение п.11 Положения о порядке управления и распоряжения имуществом Сортавальского муниципального района, утвержденного решением Совета Сортавальского муниципального района от 05.04.2013г. №302, учет имущества казны района </w:t>
      </w:r>
      <w:r w:rsidR="00475915">
        <w:rPr>
          <w:rFonts w:ascii="Times New Roman" w:hAnsi="Times New Roman"/>
          <w:color w:val="22272F"/>
          <w:sz w:val="28"/>
          <w:szCs w:val="28"/>
          <w:shd w:val="clear" w:color="auto" w:fill="FFFFFF"/>
        </w:rPr>
        <w:t xml:space="preserve">(остаточная стоимость по состоянию на 01.01.2021г. – 769078,3 тыс. руб.) </w:t>
      </w:r>
      <w:r>
        <w:rPr>
          <w:rFonts w:ascii="Times New Roman" w:hAnsi="Times New Roman"/>
          <w:color w:val="22272F"/>
          <w:sz w:val="28"/>
          <w:szCs w:val="28"/>
          <w:shd w:val="clear" w:color="auto" w:fill="FFFFFF"/>
        </w:rPr>
        <w:t>осуществляет МКУ «Н-ИНВЕСТ» на своем балансе;</w:t>
      </w:r>
    </w:p>
    <w:p w:rsidR="00430542" w:rsidRDefault="00430542" w:rsidP="00430542">
      <w:pPr>
        <w:pStyle w:val="aa"/>
        <w:numPr>
          <w:ilvl w:val="0"/>
          <w:numId w:val="14"/>
        </w:numPr>
        <w:spacing w:before="100" w:beforeAutospacing="1" w:after="100" w:afterAutospacing="1"/>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Ввиду того, что ни Положением №302, ни уставом учреждения за МКУ «Н-ИНВЕСТ» не закреплены полномочия по ведению, от имени собственника, учета имущества казны Сортавальского муниципального района на балансе учреждения</w:t>
      </w:r>
      <w:proofErr w:type="gramStart"/>
      <w:r>
        <w:rPr>
          <w:rFonts w:ascii="Times New Roman" w:hAnsi="Times New Roman"/>
          <w:color w:val="22272F"/>
          <w:sz w:val="28"/>
          <w:szCs w:val="28"/>
          <w:shd w:val="clear" w:color="auto" w:fill="FFFFFF"/>
        </w:rPr>
        <w:t xml:space="preserve"> ,</w:t>
      </w:r>
      <w:proofErr w:type="gramEnd"/>
      <w:r>
        <w:rPr>
          <w:rFonts w:ascii="Times New Roman" w:hAnsi="Times New Roman"/>
          <w:color w:val="22272F"/>
          <w:sz w:val="28"/>
          <w:szCs w:val="28"/>
          <w:shd w:val="clear" w:color="auto" w:fill="FFFFFF"/>
        </w:rPr>
        <w:t xml:space="preserve"> то и расходы (1960,5 тыс. руб.) по содержанию имущества казны (дорог местного значения района) не могут осуществляться за счет бюджетных ассигнований, утвержденных на выполнение функций учреждения; </w:t>
      </w:r>
    </w:p>
    <w:p w:rsidR="00021EC8" w:rsidRPr="00635B4A" w:rsidRDefault="00021EC8" w:rsidP="00021EC8">
      <w:pPr>
        <w:pStyle w:val="aa"/>
        <w:numPr>
          <w:ilvl w:val="0"/>
          <w:numId w:val="14"/>
        </w:numPr>
        <w:spacing w:after="100" w:afterAutospacing="1"/>
        <w:jc w:val="both"/>
        <w:rPr>
          <w:rFonts w:ascii="Times New Roman" w:hAnsi="Times New Roman"/>
          <w:color w:val="FF0000"/>
          <w:sz w:val="28"/>
          <w:szCs w:val="28"/>
          <w:shd w:val="clear" w:color="auto" w:fill="FFFFFF"/>
        </w:rPr>
      </w:pPr>
      <w:r w:rsidRPr="008B5795">
        <w:rPr>
          <w:rFonts w:ascii="Times New Roman" w:hAnsi="Times New Roman"/>
          <w:sz w:val="28"/>
          <w:szCs w:val="28"/>
          <w:shd w:val="clear" w:color="auto" w:fill="FFFFFF"/>
        </w:rPr>
        <w:t xml:space="preserve">Принятие </w:t>
      </w:r>
      <w:r>
        <w:rPr>
          <w:rFonts w:ascii="Times New Roman" w:hAnsi="Times New Roman"/>
          <w:sz w:val="28"/>
          <w:szCs w:val="28"/>
          <w:shd w:val="clear" w:color="auto" w:fill="FFFFFF"/>
        </w:rPr>
        <w:t xml:space="preserve">МКУ «Н-ИНВЕСТ» </w:t>
      </w:r>
      <w:r w:rsidRPr="008B5795">
        <w:rPr>
          <w:rFonts w:ascii="Times New Roman" w:hAnsi="Times New Roman"/>
          <w:sz w:val="28"/>
          <w:szCs w:val="28"/>
          <w:shd w:val="clear" w:color="auto" w:fill="FFFFFF"/>
        </w:rPr>
        <w:t>бюджетных обязательств</w:t>
      </w:r>
      <w:r>
        <w:rPr>
          <w:rFonts w:ascii="Times New Roman" w:hAnsi="Times New Roman"/>
          <w:sz w:val="28"/>
          <w:szCs w:val="28"/>
          <w:shd w:val="clear" w:color="auto" w:fill="FFFFFF"/>
        </w:rPr>
        <w:t xml:space="preserve">  в объеме 1960,5 тыс. руб., связанных с </w:t>
      </w:r>
      <w:r w:rsidRPr="008B5795">
        <w:rPr>
          <w:rFonts w:ascii="Times New Roman" w:hAnsi="Times New Roman"/>
          <w:sz w:val="28"/>
          <w:szCs w:val="28"/>
          <w:shd w:val="clear" w:color="auto" w:fill="FFFFFF"/>
        </w:rPr>
        <w:t>содержани</w:t>
      </w:r>
      <w:r>
        <w:rPr>
          <w:rFonts w:ascii="Times New Roman" w:hAnsi="Times New Roman"/>
          <w:sz w:val="28"/>
          <w:szCs w:val="28"/>
          <w:shd w:val="clear" w:color="auto" w:fill="FFFFFF"/>
        </w:rPr>
        <w:t>ем</w:t>
      </w:r>
      <w:r w:rsidRPr="008B5795">
        <w:rPr>
          <w:rFonts w:ascii="Times New Roman" w:hAnsi="Times New Roman"/>
          <w:sz w:val="28"/>
          <w:szCs w:val="28"/>
          <w:shd w:val="clear" w:color="auto" w:fill="FFFFFF"/>
        </w:rPr>
        <w:t xml:space="preserve"> автомобильных дорог местного значения района</w:t>
      </w:r>
      <w:r>
        <w:rPr>
          <w:rFonts w:ascii="Times New Roman" w:hAnsi="Times New Roman"/>
          <w:sz w:val="28"/>
          <w:szCs w:val="28"/>
          <w:shd w:val="clear" w:color="auto" w:fill="FFFFFF"/>
        </w:rPr>
        <w:t>,</w:t>
      </w:r>
      <w:r w:rsidRPr="008B5795">
        <w:rPr>
          <w:rFonts w:ascii="Times New Roman" w:hAnsi="Times New Roman"/>
          <w:sz w:val="28"/>
          <w:szCs w:val="28"/>
          <w:shd w:val="clear" w:color="auto" w:fill="FFFFFF"/>
        </w:rPr>
        <w:t xml:space="preserve"> было осуществлено в отсутствии полномочий</w:t>
      </w:r>
      <w:r>
        <w:rPr>
          <w:rFonts w:ascii="Times New Roman" w:hAnsi="Times New Roman"/>
          <w:sz w:val="28"/>
          <w:szCs w:val="28"/>
          <w:shd w:val="clear" w:color="auto" w:fill="FFFFFF"/>
        </w:rPr>
        <w:t>;</w:t>
      </w:r>
    </w:p>
    <w:p w:rsidR="00021EC8" w:rsidRPr="00635B4A" w:rsidRDefault="00021EC8" w:rsidP="00021EC8">
      <w:pPr>
        <w:pStyle w:val="aa"/>
        <w:numPr>
          <w:ilvl w:val="0"/>
          <w:numId w:val="14"/>
        </w:numPr>
        <w:spacing w:after="100" w:afterAutospacing="1"/>
        <w:jc w:val="both"/>
        <w:rPr>
          <w:rFonts w:ascii="Times New Roman" w:hAnsi="Times New Roman"/>
          <w:sz w:val="28"/>
          <w:szCs w:val="28"/>
          <w:shd w:val="clear" w:color="auto" w:fill="FFFFFF"/>
        </w:rPr>
      </w:pPr>
      <w:r w:rsidRPr="00635B4A">
        <w:rPr>
          <w:rFonts w:ascii="Times New Roman" w:hAnsi="Times New Roman"/>
          <w:sz w:val="28"/>
          <w:szCs w:val="28"/>
          <w:shd w:val="clear" w:color="auto" w:fill="FFFFFF"/>
        </w:rPr>
        <w:t xml:space="preserve">Искажение информации об объемах доведенных лимитов бюджетных обязательствах на плановый период и принятых бюджетных обязательствах на плановый период, в </w:t>
      </w:r>
      <w:proofErr w:type="spellStart"/>
      <w:r w:rsidRPr="00635B4A">
        <w:rPr>
          <w:rFonts w:ascii="Times New Roman" w:hAnsi="Times New Roman"/>
          <w:sz w:val="28"/>
          <w:szCs w:val="28"/>
          <w:shd w:val="clear" w:color="auto" w:fill="FFFFFF"/>
        </w:rPr>
        <w:t>т.ч</w:t>
      </w:r>
      <w:proofErr w:type="spellEnd"/>
      <w:r w:rsidRPr="00635B4A">
        <w:rPr>
          <w:rFonts w:ascii="Times New Roman" w:hAnsi="Times New Roman"/>
          <w:sz w:val="28"/>
          <w:szCs w:val="28"/>
          <w:shd w:val="clear" w:color="auto" w:fill="FFFFFF"/>
        </w:rPr>
        <w:t>. с применением конкурентных способов, содержащейся в гр.5,7,8 р.3 «Обязательства финансовых годов, следующих за текущим (отчетным) финансовым годом» Отчета о бюджетных обязательствах (ф.0503128) по состоянию на 01.01.2020г.  Отклонение показателя по гр.5 составило 1,7%</w:t>
      </w:r>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843,3 тыс. руб.)</w:t>
      </w:r>
      <w:r w:rsidRPr="00635B4A">
        <w:rPr>
          <w:rFonts w:ascii="Times New Roman" w:hAnsi="Times New Roman"/>
          <w:sz w:val="28"/>
          <w:szCs w:val="28"/>
          <w:shd w:val="clear" w:color="auto" w:fill="FFFFFF"/>
        </w:rPr>
        <w:t xml:space="preserve">, по графам 7 </w:t>
      </w:r>
      <w:r>
        <w:rPr>
          <w:rFonts w:ascii="Times New Roman" w:hAnsi="Times New Roman"/>
          <w:sz w:val="28"/>
          <w:szCs w:val="28"/>
          <w:shd w:val="clear" w:color="auto" w:fill="FFFFFF"/>
        </w:rPr>
        <w:t xml:space="preserve">(1950,6 тыс. руб.) </w:t>
      </w:r>
      <w:r w:rsidRPr="00635B4A">
        <w:rPr>
          <w:rFonts w:ascii="Times New Roman" w:hAnsi="Times New Roman"/>
          <w:sz w:val="28"/>
          <w:szCs w:val="28"/>
          <w:shd w:val="clear" w:color="auto" w:fill="FFFFFF"/>
        </w:rPr>
        <w:t>и 8</w:t>
      </w:r>
      <w:r>
        <w:rPr>
          <w:rFonts w:ascii="Times New Roman" w:hAnsi="Times New Roman"/>
          <w:sz w:val="28"/>
          <w:szCs w:val="28"/>
          <w:shd w:val="clear" w:color="auto" w:fill="FFFFFF"/>
        </w:rPr>
        <w:t xml:space="preserve"> (1950,6 тыс. руб.)</w:t>
      </w:r>
      <w:r w:rsidRPr="00635B4A">
        <w:rPr>
          <w:rFonts w:ascii="Times New Roman" w:hAnsi="Times New Roman"/>
          <w:sz w:val="28"/>
          <w:szCs w:val="28"/>
          <w:shd w:val="clear" w:color="auto" w:fill="FFFFFF"/>
        </w:rPr>
        <w:t xml:space="preserve">  по 100% в каждой графе.</w:t>
      </w:r>
    </w:p>
    <w:p w:rsidR="007437CE" w:rsidRPr="005C39DF" w:rsidRDefault="007437CE" w:rsidP="007437CE">
      <w:pPr>
        <w:pStyle w:val="aa"/>
        <w:numPr>
          <w:ilvl w:val="0"/>
          <w:numId w:val="14"/>
        </w:numPr>
        <w:spacing w:after="100" w:afterAutospacing="1"/>
        <w:jc w:val="both"/>
        <w:rPr>
          <w:rFonts w:ascii="Times New Roman" w:hAnsi="Times New Roman"/>
          <w:bCs/>
          <w:sz w:val="28"/>
          <w:szCs w:val="28"/>
        </w:rPr>
      </w:pPr>
      <w:r w:rsidRPr="005C39DF">
        <w:rPr>
          <w:rFonts w:ascii="Times New Roman" w:hAnsi="Times New Roman"/>
          <w:bCs/>
          <w:sz w:val="28"/>
          <w:szCs w:val="28"/>
        </w:rPr>
        <w:t>Согласно приказу</w:t>
      </w:r>
      <w:r>
        <w:rPr>
          <w:rFonts w:ascii="Times New Roman" w:hAnsi="Times New Roman"/>
          <w:bCs/>
          <w:sz w:val="28"/>
          <w:szCs w:val="28"/>
        </w:rPr>
        <w:t>,</w:t>
      </w:r>
      <w:r w:rsidRPr="005C39DF">
        <w:rPr>
          <w:rFonts w:ascii="Times New Roman" w:hAnsi="Times New Roman"/>
          <w:bCs/>
          <w:sz w:val="28"/>
          <w:szCs w:val="28"/>
        </w:rPr>
        <w:t xml:space="preserve"> на контрактного управляющего возложено полномочие (разработка плана закупок, осуществление подготовки изменений для внесения в план закупок, размещение в единой информационной системе плана закупок и внесение в него </w:t>
      </w:r>
      <w:r w:rsidRPr="005C39DF">
        <w:rPr>
          <w:rFonts w:ascii="Times New Roman" w:hAnsi="Times New Roman"/>
          <w:bCs/>
          <w:sz w:val="28"/>
          <w:szCs w:val="28"/>
        </w:rPr>
        <w:lastRenderedPageBreak/>
        <w:t>изменений), которое, согласно п.1 ч.4 ст. 38 Федерального закона №44-Ф</w:t>
      </w:r>
      <w:r>
        <w:rPr>
          <w:rFonts w:ascii="Times New Roman" w:hAnsi="Times New Roman"/>
          <w:bCs/>
          <w:sz w:val="28"/>
          <w:szCs w:val="28"/>
        </w:rPr>
        <w:t>З, утратило силу с 01.10.2019г.;</w:t>
      </w:r>
    </w:p>
    <w:p w:rsidR="00430542" w:rsidRDefault="007437CE" w:rsidP="00BE7332">
      <w:pPr>
        <w:pStyle w:val="aa"/>
        <w:numPr>
          <w:ilvl w:val="0"/>
          <w:numId w:val="14"/>
        </w:numPr>
        <w:tabs>
          <w:tab w:val="left" w:pos="2676"/>
        </w:tabs>
        <w:spacing w:before="100" w:beforeAutospacing="1"/>
        <w:jc w:val="both"/>
        <w:rPr>
          <w:rFonts w:ascii="Times New Roman" w:hAnsi="Times New Roman"/>
          <w:sz w:val="28"/>
          <w:szCs w:val="28"/>
        </w:rPr>
      </w:pPr>
      <w:r w:rsidRPr="002A68E6">
        <w:rPr>
          <w:rFonts w:ascii="Times New Roman" w:hAnsi="Times New Roman"/>
          <w:sz w:val="28"/>
          <w:szCs w:val="28"/>
        </w:rPr>
        <w:t>В нарушение ст.39 Федерального закона №44-ФЗ, заказчиком, МКУ «Н-ИНВЕСТ» до начала проведения закупки с использованием конкурентных способов определения поставщиков (подрядчиков, исполнителей) не создана комиссия по осуществлению закупок, не определен её с</w:t>
      </w:r>
      <w:r>
        <w:rPr>
          <w:rFonts w:ascii="Times New Roman" w:hAnsi="Times New Roman"/>
          <w:sz w:val="28"/>
          <w:szCs w:val="28"/>
        </w:rPr>
        <w:t>остав и порядок её работы;</w:t>
      </w:r>
    </w:p>
    <w:p w:rsidR="007437CE" w:rsidRPr="00836395" w:rsidRDefault="007437CE" w:rsidP="009302A5">
      <w:pPr>
        <w:pStyle w:val="aa"/>
        <w:numPr>
          <w:ilvl w:val="0"/>
          <w:numId w:val="14"/>
        </w:numPr>
        <w:spacing w:after="100" w:afterAutospacing="1"/>
        <w:jc w:val="both"/>
        <w:rPr>
          <w:rFonts w:ascii="Times New Roman" w:hAnsi="Times New Roman"/>
          <w:sz w:val="28"/>
          <w:szCs w:val="28"/>
        </w:rPr>
      </w:pPr>
      <w:r>
        <w:rPr>
          <w:rFonts w:ascii="Times New Roman" w:hAnsi="Times New Roman"/>
          <w:sz w:val="28"/>
          <w:szCs w:val="28"/>
        </w:rPr>
        <w:t xml:space="preserve">В нарушение п.6 </w:t>
      </w:r>
      <w:r w:rsidRPr="00836395">
        <w:rPr>
          <w:rFonts w:ascii="Times New Roman" w:hAnsi="Times New Roman"/>
          <w:sz w:val="28"/>
          <w:szCs w:val="28"/>
        </w:rPr>
        <w:t>Поряд</w:t>
      </w:r>
      <w:r>
        <w:rPr>
          <w:rFonts w:ascii="Times New Roman" w:hAnsi="Times New Roman"/>
          <w:sz w:val="28"/>
          <w:szCs w:val="28"/>
        </w:rPr>
        <w:t>ка</w:t>
      </w:r>
      <w:r w:rsidRPr="00836395">
        <w:rPr>
          <w:rFonts w:ascii="Times New Roman" w:hAnsi="Times New Roman"/>
          <w:sz w:val="28"/>
          <w:szCs w:val="28"/>
        </w:rPr>
        <w:t xml:space="preserve"> формирования планов-графиков</w:t>
      </w:r>
      <w:r>
        <w:rPr>
          <w:rFonts w:ascii="Times New Roman" w:hAnsi="Times New Roman"/>
          <w:sz w:val="28"/>
          <w:szCs w:val="28"/>
        </w:rPr>
        <w:t>, план-график закупок на 2020г. не скорректирован на сумму 1457,8 тыс. руб.;</w:t>
      </w:r>
    </w:p>
    <w:p w:rsidR="007437CE" w:rsidRPr="002A68E6" w:rsidRDefault="007437CE" w:rsidP="007437CE">
      <w:pPr>
        <w:pStyle w:val="aa"/>
        <w:numPr>
          <w:ilvl w:val="0"/>
          <w:numId w:val="14"/>
        </w:numPr>
        <w:spacing w:after="100" w:afterAutospacing="1"/>
        <w:jc w:val="both"/>
        <w:rPr>
          <w:sz w:val="28"/>
          <w:szCs w:val="28"/>
        </w:rPr>
      </w:pPr>
      <w:r w:rsidRPr="002A68E6">
        <w:rPr>
          <w:rFonts w:ascii="Times New Roman" w:hAnsi="Times New Roman"/>
          <w:sz w:val="28"/>
          <w:szCs w:val="28"/>
          <w:lang w:eastAsia="ru-RU"/>
        </w:rPr>
        <w:t xml:space="preserve">При расчете начальной (максимальной) цены контракта </w:t>
      </w:r>
      <w:r>
        <w:rPr>
          <w:rFonts w:ascii="Times New Roman" w:hAnsi="Times New Roman"/>
          <w:sz w:val="28"/>
          <w:szCs w:val="28"/>
          <w:lang w:eastAsia="ru-RU"/>
        </w:rPr>
        <w:t xml:space="preserve"> (1960,4 тыс. руб.) </w:t>
      </w:r>
      <w:r w:rsidRPr="002A68E6">
        <w:rPr>
          <w:rFonts w:ascii="Times New Roman" w:hAnsi="Times New Roman"/>
          <w:sz w:val="28"/>
          <w:szCs w:val="28"/>
          <w:lang w:eastAsia="ru-RU"/>
        </w:rPr>
        <w:t>п</w:t>
      </w:r>
      <w:r w:rsidRPr="002A68E6">
        <w:rPr>
          <w:rFonts w:ascii="Times New Roman" w:eastAsia="Times New Roman" w:hAnsi="Times New Roman"/>
          <w:sz w:val="28"/>
          <w:szCs w:val="28"/>
        </w:rPr>
        <w:t>рименен проектно-сметный метод, что является нарушением ст</w:t>
      </w:r>
      <w:r>
        <w:rPr>
          <w:rFonts w:ascii="Times New Roman" w:eastAsia="Times New Roman" w:hAnsi="Times New Roman"/>
          <w:sz w:val="28"/>
          <w:szCs w:val="28"/>
        </w:rPr>
        <w:t>.14 Федерального закона №257-ФЗ;</w:t>
      </w:r>
    </w:p>
    <w:p w:rsidR="007437CE" w:rsidRDefault="007437CE" w:rsidP="007437CE">
      <w:pPr>
        <w:pStyle w:val="aa"/>
        <w:numPr>
          <w:ilvl w:val="0"/>
          <w:numId w:val="14"/>
        </w:numPr>
        <w:autoSpaceDE w:val="0"/>
        <w:autoSpaceDN w:val="0"/>
        <w:adjustRightInd w:val="0"/>
        <w:spacing w:after="100" w:afterAutospacing="1" w:line="240" w:lineRule="auto"/>
        <w:jc w:val="both"/>
        <w:rPr>
          <w:rFonts w:ascii="Times New Roman" w:hAnsi="Times New Roman"/>
          <w:sz w:val="28"/>
          <w:szCs w:val="28"/>
        </w:rPr>
      </w:pPr>
      <w:r w:rsidRPr="004820DC">
        <w:rPr>
          <w:rFonts w:ascii="Times New Roman" w:hAnsi="Times New Roman"/>
          <w:sz w:val="28"/>
          <w:szCs w:val="28"/>
        </w:rPr>
        <w:t>В нарушение п.6 ст. 67 Федерального закона №44-ФЗ  протокол рассмотрения заявок на участие в аукцион</w:t>
      </w:r>
      <w:r>
        <w:rPr>
          <w:rFonts w:ascii="Times New Roman" w:hAnsi="Times New Roman"/>
          <w:sz w:val="28"/>
          <w:szCs w:val="28"/>
        </w:rPr>
        <w:t>е</w:t>
      </w:r>
      <w:r w:rsidRPr="004820DC">
        <w:rPr>
          <w:rFonts w:ascii="Times New Roman" w:hAnsi="Times New Roman"/>
          <w:sz w:val="28"/>
          <w:szCs w:val="28"/>
        </w:rPr>
        <w:t xml:space="preserve"> подписан членами Единой  комиссии</w:t>
      </w:r>
      <w:r>
        <w:rPr>
          <w:rFonts w:ascii="Times New Roman" w:hAnsi="Times New Roman"/>
          <w:sz w:val="28"/>
          <w:szCs w:val="28"/>
        </w:rPr>
        <w:t>, состав которой не утвержден заказчиком;</w:t>
      </w:r>
    </w:p>
    <w:p w:rsidR="009302A5" w:rsidRDefault="009302A5" w:rsidP="009302A5">
      <w:pPr>
        <w:pStyle w:val="aa"/>
        <w:numPr>
          <w:ilvl w:val="0"/>
          <w:numId w:val="14"/>
        </w:numPr>
        <w:autoSpaceDE w:val="0"/>
        <w:autoSpaceDN w:val="0"/>
        <w:adjustRightInd w:val="0"/>
        <w:spacing w:after="100" w:afterAutospacing="1" w:line="240" w:lineRule="auto"/>
        <w:jc w:val="both"/>
        <w:rPr>
          <w:rFonts w:ascii="Times New Roman" w:hAnsi="Times New Roman"/>
          <w:sz w:val="28"/>
          <w:szCs w:val="28"/>
        </w:rPr>
      </w:pPr>
      <w:r>
        <w:rPr>
          <w:rFonts w:ascii="Times New Roman" w:eastAsia="Times New Roman" w:hAnsi="Times New Roman"/>
          <w:sz w:val="28"/>
          <w:szCs w:val="28"/>
        </w:rPr>
        <w:t>В</w:t>
      </w:r>
      <w:r w:rsidRPr="00DB74AD">
        <w:rPr>
          <w:rFonts w:ascii="Times New Roman" w:eastAsia="Times New Roman" w:hAnsi="Times New Roman"/>
          <w:sz w:val="28"/>
          <w:szCs w:val="28"/>
        </w:rPr>
        <w:t xml:space="preserve"> нарушение ч.8 ст.69 Федерального закона №44-ФЗ протокол подведения итогов электронного аукциона подписан</w:t>
      </w:r>
      <w:r w:rsidRPr="00DB74AD">
        <w:rPr>
          <w:rFonts w:ascii="Times New Roman" w:hAnsi="Times New Roman"/>
          <w:sz w:val="28"/>
          <w:szCs w:val="28"/>
        </w:rPr>
        <w:t xml:space="preserve"> членами Единой  комиссии, состав которой не утвержден заказчиком;</w:t>
      </w:r>
    </w:p>
    <w:p w:rsidR="007437CE" w:rsidRPr="00B51EB3" w:rsidRDefault="007437CE" w:rsidP="007437CE">
      <w:pPr>
        <w:pStyle w:val="aa"/>
        <w:numPr>
          <w:ilvl w:val="0"/>
          <w:numId w:val="14"/>
        </w:numPr>
        <w:autoSpaceDE w:val="0"/>
        <w:autoSpaceDN w:val="0"/>
        <w:adjustRightInd w:val="0"/>
        <w:spacing w:after="100" w:afterAutospacing="1" w:line="240" w:lineRule="auto"/>
        <w:jc w:val="both"/>
        <w:rPr>
          <w:rFonts w:ascii="Times New Roman" w:hAnsi="Times New Roman" w:cs="Times New Roman"/>
          <w:sz w:val="28"/>
          <w:szCs w:val="28"/>
        </w:rPr>
      </w:pPr>
      <w:proofErr w:type="gramStart"/>
      <w:r>
        <w:rPr>
          <w:rFonts w:ascii="Times New Roman" w:hAnsi="Times New Roman" w:cs="Times New Roman"/>
          <w:color w:val="22272F"/>
          <w:sz w:val="28"/>
          <w:szCs w:val="28"/>
          <w:shd w:val="clear" w:color="auto" w:fill="FFFFFF"/>
        </w:rPr>
        <w:t xml:space="preserve">Результатом приемки работ и проведенной экспертизы явились подписанные директором МКУ «Н-ИНВЕСТ» акты о приемке выполненных работ и затрат по унифицированной форме КС-2, размещенные </w:t>
      </w:r>
      <w:r>
        <w:rPr>
          <w:rFonts w:ascii="Times New Roman" w:hAnsi="Times New Roman"/>
          <w:sz w:val="28"/>
          <w:szCs w:val="28"/>
        </w:rPr>
        <w:t>в единой информационной системе в сфере закупок, что является нарушением Постановления Госкомстата РФ от 11.11.1999г. №100 « Об утверждении унифицированных форм первичной учетной документации по учету работ в капитальном строительстве и ремонтно-строительных работах», т.к. форма №КС-2</w:t>
      </w:r>
      <w:proofErr w:type="gramEnd"/>
      <w:r>
        <w:rPr>
          <w:rFonts w:ascii="Times New Roman" w:hAnsi="Times New Roman"/>
          <w:sz w:val="28"/>
          <w:szCs w:val="28"/>
        </w:rPr>
        <w:t xml:space="preserve"> </w:t>
      </w:r>
      <w:r w:rsidRPr="00B51EB3">
        <w:rPr>
          <w:rFonts w:ascii="Times New Roman" w:hAnsi="Times New Roman" w:cs="Times New Roman"/>
          <w:color w:val="000000"/>
          <w:sz w:val="28"/>
          <w:szCs w:val="28"/>
          <w:shd w:val="clear" w:color="auto" w:fill="FFFFFF"/>
        </w:rPr>
        <w:t xml:space="preserve">применяется для приемки выполненных подрядных </w:t>
      </w:r>
      <w:proofErr w:type="spellStart"/>
      <w:proofErr w:type="gramStart"/>
      <w:r w:rsidRPr="00B51EB3">
        <w:rPr>
          <w:rFonts w:ascii="Times New Roman" w:hAnsi="Times New Roman" w:cs="Times New Roman"/>
          <w:color w:val="000000"/>
          <w:sz w:val="28"/>
          <w:szCs w:val="28"/>
          <w:shd w:val="clear" w:color="auto" w:fill="FFFFFF"/>
        </w:rPr>
        <w:t>строительно</w:t>
      </w:r>
      <w:proofErr w:type="spellEnd"/>
      <w:r w:rsidRPr="00B51EB3">
        <w:rPr>
          <w:rFonts w:ascii="Times New Roman" w:hAnsi="Times New Roman" w:cs="Times New Roman"/>
          <w:color w:val="000000"/>
          <w:sz w:val="28"/>
          <w:szCs w:val="28"/>
          <w:shd w:val="clear" w:color="auto" w:fill="FFFFFF"/>
        </w:rPr>
        <w:t xml:space="preserve"> - монтажных</w:t>
      </w:r>
      <w:proofErr w:type="gramEnd"/>
      <w:r w:rsidRPr="00B51EB3">
        <w:rPr>
          <w:rFonts w:ascii="Times New Roman" w:hAnsi="Times New Roman" w:cs="Times New Roman"/>
          <w:color w:val="000000"/>
          <w:sz w:val="28"/>
          <w:szCs w:val="28"/>
          <w:shd w:val="clear" w:color="auto" w:fill="FFFFFF"/>
        </w:rPr>
        <w:t xml:space="preserve"> работ производственного, жилищного, гражданского и других назначений</w:t>
      </w:r>
      <w:r>
        <w:rPr>
          <w:rFonts w:ascii="Times New Roman" w:hAnsi="Times New Roman" w:cs="Times New Roman"/>
          <w:color w:val="000000"/>
          <w:sz w:val="28"/>
          <w:szCs w:val="28"/>
          <w:shd w:val="clear" w:color="auto" w:fill="FFFFFF"/>
        </w:rPr>
        <w:t>;</w:t>
      </w:r>
    </w:p>
    <w:p w:rsidR="007437CE" w:rsidRPr="001D6A22" w:rsidRDefault="007437CE" w:rsidP="007437CE">
      <w:pPr>
        <w:pStyle w:val="aa"/>
        <w:numPr>
          <w:ilvl w:val="0"/>
          <w:numId w:val="14"/>
        </w:numPr>
        <w:spacing w:after="0"/>
        <w:jc w:val="both"/>
        <w:rPr>
          <w:rFonts w:ascii="Times New Roman" w:hAnsi="Times New Roman"/>
          <w:sz w:val="28"/>
          <w:szCs w:val="28"/>
        </w:rPr>
      </w:pPr>
      <w:r w:rsidRPr="001D6A22">
        <w:rPr>
          <w:rFonts w:ascii="Times New Roman" w:eastAsia="Times New Roman" w:hAnsi="Times New Roman"/>
          <w:sz w:val="28"/>
          <w:szCs w:val="28"/>
          <w:lang w:eastAsia="ru-RU"/>
        </w:rPr>
        <w:t xml:space="preserve">В нарушение п.1 ст.73 Бюджетного кодекса РФ в </w:t>
      </w:r>
      <w:r>
        <w:rPr>
          <w:rFonts w:ascii="Times New Roman" w:eastAsia="Times New Roman" w:hAnsi="Times New Roman"/>
          <w:sz w:val="28"/>
          <w:szCs w:val="28"/>
          <w:lang w:eastAsia="ru-RU"/>
        </w:rPr>
        <w:t>МКУ «Н-ИНВЕСТ»</w:t>
      </w:r>
      <w:r w:rsidRPr="001D6A22">
        <w:rPr>
          <w:rFonts w:ascii="Times New Roman" w:hAnsi="Times New Roman"/>
          <w:sz w:val="28"/>
          <w:szCs w:val="28"/>
        </w:rPr>
        <w:t xml:space="preserve"> в 20</w:t>
      </w:r>
      <w:r>
        <w:rPr>
          <w:rFonts w:ascii="Times New Roman" w:hAnsi="Times New Roman"/>
          <w:sz w:val="28"/>
          <w:szCs w:val="28"/>
        </w:rPr>
        <w:t>20</w:t>
      </w:r>
      <w:r w:rsidRPr="001D6A22">
        <w:rPr>
          <w:rFonts w:ascii="Times New Roman" w:hAnsi="Times New Roman"/>
          <w:sz w:val="28"/>
          <w:szCs w:val="28"/>
        </w:rPr>
        <w:t xml:space="preserve"> году не </w:t>
      </w:r>
      <w:r w:rsidRPr="001D6A22">
        <w:rPr>
          <w:rFonts w:ascii="Times New Roman" w:eastAsia="Times New Roman" w:hAnsi="Times New Roman"/>
          <w:sz w:val="28"/>
          <w:szCs w:val="28"/>
          <w:lang w:eastAsia="ru-RU"/>
        </w:rPr>
        <w:t>в</w:t>
      </w:r>
      <w:r>
        <w:rPr>
          <w:rFonts w:ascii="Times New Roman" w:eastAsia="Times New Roman" w:hAnsi="Times New Roman"/>
          <w:sz w:val="28"/>
          <w:szCs w:val="28"/>
          <w:lang w:eastAsia="ru-RU"/>
        </w:rPr>
        <w:t>ё</w:t>
      </w:r>
      <w:r w:rsidRPr="001D6A22">
        <w:rPr>
          <w:rFonts w:ascii="Times New Roman" w:eastAsia="Times New Roman" w:hAnsi="Times New Roman"/>
          <w:sz w:val="28"/>
          <w:szCs w:val="28"/>
          <w:lang w:eastAsia="ru-RU"/>
        </w:rPr>
        <w:t>лся реестр закупок, осуществленных без заключения государственных контрактов (без проведения процедуры з</w:t>
      </w:r>
      <w:r>
        <w:rPr>
          <w:rFonts w:ascii="Times New Roman" w:eastAsia="Times New Roman" w:hAnsi="Times New Roman"/>
          <w:sz w:val="28"/>
          <w:szCs w:val="28"/>
          <w:lang w:eastAsia="ru-RU"/>
        </w:rPr>
        <w:t>акупки конкурентными способами);</w:t>
      </w:r>
    </w:p>
    <w:p w:rsidR="007437CE" w:rsidRDefault="007437CE" w:rsidP="007437CE">
      <w:pPr>
        <w:pStyle w:val="aa"/>
        <w:tabs>
          <w:tab w:val="left" w:pos="2676"/>
        </w:tabs>
        <w:spacing w:before="100" w:beforeAutospacing="1"/>
        <w:ind w:left="1080"/>
        <w:jc w:val="both"/>
        <w:rPr>
          <w:rFonts w:ascii="Times New Roman" w:hAnsi="Times New Roman"/>
          <w:sz w:val="28"/>
          <w:szCs w:val="28"/>
        </w:rPr>
      </w:pPr>
    </w:p>
    <w:p w:rsidR="004D6225" w:rsidRDefault="004D6225" w:rsidP="00972961">
      <w:pPr>
        <w:pStyle w:val="aa"/>
        <w:tabs>
          <w:tab w:val="left" w:pos="2676"/>
        </w:tabs>
        <w:ind w:left="502"/>
        <w:jc w:val="both"/>
        <w:rPr>
          <w:rFonts w:ascii="Times New Roman" w:hAnsi="Times New Roman"/>
          <w:b/>
          <w:sz w:val="28"/>
          <w:szCs w:val="28"/>
        </w:rPr>
      </w:pPr>
    </w:p>
    <w:p w:rsidR="004D6225" w:rsidRDefault="004D6225" w:rsidP="00972961">
      <w:pPr>
        <w:pStyle w:val="aa"/>
        <w:tabs>
          <w:tab w:val="left" w:pos="2676"/>
        </w:tabs>
        <w:ind w:left="502"/>
        <w:jc w:val="both"/>
        <w:rPr>
          <w:rFonts w:ascii="Times New Roman" w:hAnsi="Times New Roman"/>
          <w:b/>
          <w:sz w:val="28"/>
          <w:szCs w:val="28"/>
        </w:rPr>
      </w:pPr>
    </w:p>
    <w:p w:rsidR="004D6225" w:rsidRDefault="004D6225" w:rsidP="00972961">
      <w:pPr>
        <w:pStyle w:val="aa"/>
        <w:tabs>
          <w:tab w:val="left" w:pos="2676"/>
        </w:tabs>
        <w:ind w:left="502"/>
        <w:jc w:val="both"/>
        <w:rPr>
          <w:rFonts w:ascii="Times New Roman" w:hAnsi="Times New Roman"/>
          <w:b/>
          <w:sz w:val="28"/>
          <w:szCs w:val="28"/>
        </w:rPr>
      </w:pPr>
    </w:p>
    <w:p w:rsidR="004D6225" w:rsidRDefault="004D6225" w:rsidP="00972961">
      <w:pPr>
        <w:pStyle w:val="aa"/>
        <w:tabs>
          <w:tab w:val="left" w:pos="2676"/>
        </w:tabs>
        <w:ind w:left="502"/>
        <w:jc w:val="both"/>
        <w:rPr>
          <w:rFonts w:ascii="Times New Roman" w:hAnsi="Times New Roman"/>
          <w:b/>
          <w:sz w:val="28"/>
          <w:szCs w:val="28"/>
        </w:rPr>
      </w:pPr>
    </w:p>
    <w:p w:rsidR="004D6225" w:rsidRDefault="004D6225" w:rsidP="00972961">
      <w:pPr>
        <w:pStyle w:val="aa"/>
        <w:tabs>
          <w:tab w:val="left" w:pos="2676"/>
        </w:tabs>
        <w:ind w:left="502"/>
        <w:jc w:val="both"/>
        <w:rPr>
          <w:rFonts w:ascii="Times New Roman" w:hAnsi="Times New Roman"/>
          <w:b/>
          <w:sz w:val="28"/>
          <w:szCs w:val="28"/>
        </w:rPr>
      </w:pPr>
    </w:p>
    <w:p w:rsidR="004D6225" w:rsidRDefault="004D6225" w:rsidP="00972961">
      <w:pPr>
        <w:pStyle w:val="aa"/>
        <w:tabs>
          <w:tab w:val="left" w:pos="2676"/>
        </w:tabs>
        <w:ind w:left="502"/>
        <w:jc w:val="both"/>
        <w:rPr>
          <w:rFonts w:ascii="Times New Roman" w:hAnsi="Times New Roman"/>
          <w:b/>
          <w:sz w:val="28"/>
          <w:szCs w:val="28"/>
        </w:rPr>
      </w:pPr>
    </w:p>
    <w:p w:rsidR="00D103FB" w:rsidRPr="006852E9" w:rsidRDefault="00B17EF5" w:rsidP="00972961">
      <w:pPr>
        <w:pStyle w:val="aa"/>
        <w:tabs>
          <w:tab w:val="left" w:pos="2676"/>
        </w:tabs>
        <w:ind w:left="502"/>
        <w:jc w:val="both"/>
        <w:rPr>
          <w:rFonts w:ascii="Times New Roman" w:hAnsi="Times New Roman"/>
          <w:sz w:val="28"/>
          <w:szCs w:val="28"/>
        </w:rPr>
      </w:pPr>
      <w:r>
        <w:rPr>
          <w:rFonts w:ascii="Times New Roman" w:hAnsi="Times New Roman"/>
          <w:b/>
          <w:sz w:val="28"/>
          <w:szCs w:val="28"/>
        </w:rPr>
        <w:lastRenderedPageBreak/>
        <w:t>В</w:t>
      </w:r>
      <w:r w:rsidR="00053EEB">
        <w:rPr>
          <w:rFonts w:ascii="Times New Roman" w:hAnsi="Times New Roman"/>
          <w:b/>
          <w:sz w:val="28"/>
          <w:szCs w:val="28"/>
        </w:rPr>
        <w:t>ыводы:</w:t>
      </w:r>
    </w:p>
    <w:p w:rsidR="00053EEB" w:rsidRDefault="00053EEB" w:rsidP="00D103FB">
      <w:pPr>
        <w:tabs>
          <w:tab w:val="left" w:pos="2676"/>
        </w:tabs>
        <w:jc w:val="both"/>
        <w:rPr>
          <w:rFonts w:ascii="Times New Roman" w:hAnsi="Times New Roman"/>
          <w:b/>
          <w:sz w:val="28"/>
          <w:szCs w:val="28"/>
        </w:rPr>
      </w:pPr>
      <w:r>
        <w:rPr>
          <w:rFonts w:ascii="Times New Roman" w:hAnsi="Times New Roman"/>
          <w:b/>
          <w:sz w:val="28"/>
          <w:szCs w:val="28"/>
        </w:rPr>
        <w:t>Итоговые данные контрольного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275"/>
        <w:gridCol w:w="2268"/>
        <w:gridCol w:w="1985"/>
      </w:tblGrid>
      <w:tr w:rsidR="00053EEB" w:rsidRPr="00B428B3" w:rsidTr="00BC1E8D">
        <w:trPr>
          <w:trHeight w:val="684"/>
        </w:trPr>
        <w:tc>
          <w:tcPr>
            <w:tcW w:w="2093" w:type="dxa"/>
            <w:vMerge w:val="restart"/>
            <w:shd w:val="clear" w:color="auto" w:fill="auto"/>
          </w:tcPr>
          <w:p w:rsidR="00053EEB" w:rsidRPr="00B428B3" w:rsidRDefault="00053EEB" w:rsidP="00A11D64">
            <w:pPr>
              <w:tabs>
                <w:tab w:val="left" w:pos="2676"/>
              </w:tabs>
              <w:jc w:val="center"/>
              <w:rPr>
                <w:rFonts w:ascii="Times New Roman" w:hAnsi="Times New Roman"/>
                <w:sz w:val="28"/>
                <w:szCs w:val="28"/>
              </w:rPr>
            </w:pPr>
            <w:r w:rsidRPr="00B428B3">
              <w:rPr>
                <w:rFonts w:ascii="Times New Roman" w:hAnsi="Times New Roman"/>
                <w:sz w:val="28"/>
                <w:szCs w:val="28"/>
              </w:rPr>
              <w:t>Нарушения</w:t>
            </w:r>
          </w:p>
        </w:tc>
        <w:tc>
          <w:tcPr>
            <w:tcW w:w="1843" w:type="dxa"/>
            <w:vMerge w:val="restart"/>
            <w:shd w:val="clear" w:color="auto" w:fill="auto"/>
          </w:tcPr>
          <w:p w:rsidR="00053EEB" w:rsidRDefault="00053EEB" w:rsidP="00A11D64">
            <w:pPr>
              <w:tabs>
                <w:tab w:val="left" w:pos="2676"/>
              </w:tabs>
              <w:jc w:val="center"/>
              <w:rPr>
                <w:rFonts w:ascii="Times New Roman" w:hAnsi="Times New Roman"/>
                <w:sz w:val="28"/>
                <w:szCs w:val="28"/>
              </w:rPr>
            </w:pPr>
            <w:r w:rsidRPr="00B428B3">
              <w:rPr>
                <w:rFonts w:ascii="Times New Roman" w:hAnsi="Times New Roman"/>
                <w:sz w:val="28"/>
                <w:szCs w:val="28"/>
              </w:rPr>
              <w:t>Выявлено нарушений</w:t>
            </w:r>
          </w:p>
          <w:p w:rsidR="006852E9" w:rsidRPr="00B428B3" w:rsidRDefault="006852E9" w:rsidP="00BC1E8D">
            <w:pPr>
              <w:tabs>
                <w:tab w:val="left" w:pos="2676"/>
              </w:tabs>
              <w:jc w:val="center"/>
              <w:rPr>
                <w:rFonts w:ascii="Times New Roman" w:hAnsi="Times New Roman"/>
                <w:sz w:val="28"/>
                <w:szCs w:val="28"/>
              </w:rPr>
            </w:pPr>
            <w:r>
              <w:rPr>
                <w:rFonts w:ascii="Times New Roman" w:hAnsi="Times New Roman"/>
                <w:sz w:val="28"/>
                <w:szCs w:val="28"/>
              </w:rPr>
              <w:t>(</w:t>
            </w:r>
            <w:r w:rsidR="00BC1E8D">
              <w:rPr>
                <w:rFonts w:ascii="Times New Roman" w:hAnsi="Times New Roman"/>
                <w:sz w:val="28"/>
                <w:szCs w:val="28"/>
              </w:rPr>
              <w:t>количество, количество и сумма</w:t>
            </w:r>
            <w:r>
              <w:rPr>
                <w:rFonts w:ascii="Times New Roman" w:hAnsi="Times New Roman"/>
                <w:sz w:val="28"/>
                <w:szCs w:val="28"/>
              </w:rPr>
              <w:t>)</w:t>
            </w:r>
          </w:p>
        </w:tc>
        <w:tc>
          <w:tcPr>
            <w:tcW w:w="3543" w:type="dxa"/>
            <w:gridSpan w:val="2"/>
            <w:shd w:val="clear" w:color="auto" w:fill="auto"/>
          </w:tcPr>
          <w:p w:rsidR="00053EEB" w:rsidRPr="00B428B3" w:rsidRDefault="00053EEB" w:rsidP="00BC1E8D">
            <w:pPr>
              <w:rPr>
                <w:rFonts w:ascii="Times New Roman" w:hAnsi="Times New Roman"/>
                <w:sz w:val="28"/>
                <w:szCs w:val="28"/>
              </w:rPr>
            </w:pPr>
            <w:r w:rsidRPr="00B428B3">
              <w:rPr>
                <w:rFonts w:ascii="Times New Roman" w:hAnsi="Times New Roman"/>
                <w:sz w:val="28"/>
                <w:szCs w:val="28"/>
              </w:rPr>
              <w:t>Предложено к устранению нарушений</w:t>
            </w:r>
          </w:p>
        </w:tc>
        <w:tc>
          <w:tcPr>
            <w:tcW w:w="1985" w:type="dxa"/>
            <w:vMerge w:val="restart"/>
            <w:shd w:val="clear" w:color="auto" w:fill="auto"/>
          </w:tcPr>
          <w:p w:rsidR="00053EEB" w:rsidRPr="00B428B3" w:rsidRDefault="00053EEB" w:rsidP="00A11D64">
            <w:pPr>
              <w:tabs>
                <w:tab w:val="left" w:pos="2676"/>
              </w:tabs>
              <w:jc w:val="center"/>
              <w:rPr>
                <w:rFonts w:ascii="Times New Roman" w:hAnsi="Times New Roman"/>
                <w:sz w:val="28"/>
                <w:szCs w:val="28"/>
              </w:rPr>
            </w:pPr>
            <w:r w:rsidRPr="00B428B3">
              <w:rPr>
                <w:rFonts w:ascii="Times New Roman" w:hAnsi="Times New Roman"/>
                <w:sz w:val="28"/>
                <w:szCs w:val="28"/>
              </w:rPr>
              <w:t>Примечание</w:t>
            </w:r>
          </w:p>
        </w:tc>
      </w:tr>
      <w:tr w:rsidR="00053EEB" w:rsidRPr="00B428B3" w:rsidTr="00721F9A">
        <w:trPr>
          <w:trHeight w:val="624"/>
        </w:trPr>
        <w:tc>
          <w:tcPr>
            <w:tcW w:w="2093" w:type="dxa"/>
            <w:vMerge/>
            <w:shd w:val="clear" w:color="auto" w:fill="auto"/>
          </w:tcPr>
          <w:p w:rsidR="00053EEB" w:rsidRPr="00B428B3" w:rsidRDefault="00053EEB" w:rsidP="00A11D64">
            <w:pPr>
              <w:tabs>
                <w:tab w:val="left" w:pos="2676"/>
              </w:tabs>
              <w:jc w:val="center"/>
              <w:rPr>
                <w:rFonts w:ascii="Times New Roman" w:hAnsi="Times New Roman"/>
                <w:sz w:val="28"/>
                <w:szCs w:val="28"/>
              </w:rPr>
            </w:pPr>
          </w:p>
        </w:tc>
        <w:tc>
          <w:tcPr>
            <w:tcW w:w="1843" w:type="dxa"/>
            <w:vMerge/>
            <w:shd w:val="clear" w:color="auto" w:fill="auto"/>
          </w:tcPr>
          <w:p w:rsidR="00053EEB" w:rsidRPr="00B428B3" w:rsidRDefault="00053EEB" w:rsidP="00A11D64">
            <w:pPr>
              <w:tabs>
                <w:tab w:val="left" w:pos="2676"/>
              </w:tabs>
              <w:jc w:val="center"/>
              <w:rPr>
                <w:rFonts w:ascii="Times New Roman" w:hAnsi="Times New Roman"/>
                <w:sz w:val="28"/>
                <w:szCs w:val="28"/>
              </w:rPr>
            </w:pPr>
          </w:p>
        </w:tc>
        <w:tc>
          <w:tcPr>
            <w:tcW w:w="1275" w:type="dxa"/>
            <w:shd w:val="clear" w:color="auto" w:fill="auto"/>
          </w:tcPr>
          <w:p w:rsidR="00053EEB" w:rsidRPr="00B428B3" w:rsidRDefault="00053EEB" w:rsidP="00A11D64">
            <w:pPr>
              <w:tabs>
                <w:tab w:val="left" w:pos="2676"/>
              </w:tabs>
              <w:jc w:val="center"/>
              <w:rPr>
                <w:rFonts w:ascii="Times New Roman" w:hAnsi="Times New Roman"/>
                <w:sz w:val="28"/>
                <w:szCs w:val="28"/>
              </w:rPr>
            </w:pPr>
            <w:r w:rsidRPr="00B428B3">
              <w:rPr>
                <w:rFonts w:ascii="Times New Roman" w:hAnsi="Times New Roman"/>
                <w:sz w:val="28"/>
                <w:szCs w:val="28"/>
              </w:rPr>
              <w:t>Всего</w:t>
            </w:r>
          </w:p>
        </w:tc>
        <w:tc>
          <w:tcPr>
            <w:tcW w:w="2268" w:type="dxa"/>
            <w:shd w:val="clear" w:color="auto" w:fill="auto"/>
          </w:tcPr>
          <w:p w:rsidR="00053EEB" w:rsidRPr="00B428B3" w:rsidRDefault="00053EEB" w:rsidP="00A11D64">
            <w:pPr>
              <w:tabs>
                <w:tab w:val="left" w:pos="2676"/>
              </w:tabs>
              <w:jc w:val="center"/>
              <w:rPr>
                <w:rFonts w:ascii="Times New Roman" w:hAnsi="Times New Roman"/>
                <w:sz w:val="28"/>
                <w:szCs w:val="28"/>
              </w:rPr>
            </w:pPr>
            <w:r w:rsidRPr="00B428B3">
              <w:rPr>
                <w:rFonts w:ascii="Times New Roman" w:hAnsi="Times New Roman"/>
                <w:sz w:val="28"/>
                <w:szCs w:val="28"/>
              </w:rPr>
              <w:t xml:space="preserve">В том числе, к восстановлению в бюджет  </w:t>
            </w:r>
          </w:p>
        </w:tc>
        <w:tc>
          <w:tcPr>
            <w:tcW w:w="1985" w:type="dxa"/>
            <w:vMerge/>
            <w:shd w:val="clear" w:color="auto" w:fill="auto"/>
          </w:tcPr>
          <w:p w:rsidR="00053EEB" w:rsidRPr="00B428B3" w:rsidRDefault="00053EEB" w:rsidP="00A11D64">
            <w:pPr>
              <w:tabs>
                <w:tab w:val="left" w:pos="2676"/>
              </w:tabs>
              <w:jc w:val="center"/>
              <w:rPr>
                <w:rFonts w:ascii="Times New Roman" w:hAnsi="Times New Roman"/>
                <w:b/>
                <w:sz w:val="28"/>
                <w:szCs w:val="28"/>
              </w:rPr>
            </w:pPr>
          </w:p>
        </w:tc>
      </w:tr>
      <w:tr w:rsidR="00053EEB" w:rsidRPr="00B428B3" w:rsidTr="00721F9A">
        <w:trPr>
          <w:trHeight w:val="319"/>
        </w:trPr>
        <w:tc>
          <w:tcPr>
            <w:tcW w:w="2093" w:type="dxa"/>
            <w:shd w:val="clear" w:color="auto" w:fill="auto"/>
          </w:tcPr>
          <w:p w:rsidR="00053EEB" w:rsidRPr="00B428B3" w:rsidRDefault="00053EEB" w:rsidP="00A11D64">
            <w:pPr>
              <w:tabs>
                <w:tab w:val="left" w:pos="2676"/>
              </w:tabs>
              <w:jc w:val="center"/>
              <w:rPr>
                <w:rFonts w:ascii="Times New Roman" w:hAnsi="Times New Roman"/>
                <w:sz w:val="28"/>
                <w:szCs w:val="28"/>
              </w:rPr>
            </w:pPr>
            <w:r w:rsidRPr="00B428B3">
              <w:rPr>
                <w:rFonts w:ascii="Times New Roman" w:hAnsi="Times New Roman"/>
                <w:sz w:val="28"/>
                <w:szCs w:val="28"/>
              </w:rPr>
              <w:t>1</w:t>
            </w:r>
          </w:p>
        </w:tc>
        <w:tc>
          <w:tcPr>
            <w:tcW w:w="1843" w:type="dxa"/>
            <w:shd w:val="clear" w:color="auto" w:fill="auto"/>
          </w:tcPr>
          <w:p w:rsidR="00053EEB" w:rsidRPr="00B428B3" w:rsidRDefault="00053EEB" w:rsidP="00A11D64">
            <w:pPr>
              <w:tabs>
                <w:tab w:val="left" w:pos="2676"/>
              </w:tabs>
              <w:jc w:val="center"/>
              <w:rPr>
                <w:rFonts w:ascii="Times New Roman" w:hAnsi="Times New Roman"/>
                <w:sz w:val="28"/>
                <w:szCs w:val="28"/>
              </w:rPr>
            </w:pPr>
            <w:r w:rsidRPr="00B428B3">
              <w:rPr>
                <w:rFonts w:ascii="Times New Roman" w:hAnsi="Times New Roman"/>
                <w:sz w:val="28"/>
                <w:szCs w:val="28"/>
              </w:rPr>
              <w:t>2</w:t>
            </w:r>
          </w:p>
        </w:tc>
        <w:tc>
          <w:tcPr>
            <w:tcW w:w="1275" w:type="dxa"/>
            <w:shd w:val="clear" w:color="auto" w:fill="auto"/>
          </w:tcPr>
          <w:p w:rsidR="00053EEB" w:rsidRPr="00B428B3" w:rsidRDefault="00053EEB" w:rsidP="00A11D64">
            <w:pPr>
              <w:tabs>
                <w:tab w:val="left" w:pos="2676"/>
              </w:tabs>
              <w:jc w:val="center"/>
              <w:rPr>
                <w:rFonts w:ascii="Times New Roman" w:hAnsi="Times New Roman"/>
                <w:sz w:val="28"/>
                <w:szCs w:val="28"/>
              </w:rPr>
            </w:pPr>
            <w:r w:rsidRPr="00B428B3">
              <w:rPr>
                <w:rFonts w:ascii="Times New Roman" w:hAnsi="Times New Roman"/>
                <w:sz w:val="28"/>
                <w:szCs w:val="28"/>
              </w:rPr>
              <w:t>3</w:t>
            </w:r>
          </w:p>
        </w:tc>
        <w:tc>
          <w:tcPr>
            <w:tcW w:w="2268" w:type="dxa"/>
            <w:shd w:val="clear" w:color="auto" w:fill="auto"/>
          </w:tcPr>
          <w:p w:rsidR="00053EEB" w:rsidRPr="00B428B3" w:rsidRDefault="00053EEB" w:rsidP="00A11D64">
            <w:pPr>
              <w:tabs>
                <w:tab w:val="left" w:pos="2676"/>
              </w:tabs>
              <w:jc w:val="center"/>
              <w:rPr>
                <w:rFonts w:ascii="Times New Roman" w:hAnsi="Times New Roman"/>
                <w:sz w:val="28"/>
                <w:szCs w:val="28"/>
              </w:rPr>
            </w:pPr>
            <w:r w:rsidRPr="00B428B3">
              <w:rPr>
                <w:rFonts w:ascii="Times New Roman" w:hAnsi="Times New Roman"/>
                <w:sz w:val="28"/>
                <w:szCs w:val="28"/>
              </w:rPr>
              <w:t>4</w:t>
            </w:r>
          </w:p>
        </w:tc>
        <w:tc>
          <w:tcPr>
            <w:tcW w:w="1985" w:type="dxa"/>
            <w:shd w:val="clear" w:color="auto" w:fill="auto"/>
          </w:tcPr>
          <w:p w:rsidR="00053EEB" w:rsidRPr="00B428B3" w:rsidRDefault="00053EEB" w:rsidP="00A11D64">
            <w:pPr>
              <w:tabs>
                <w:tab w:val="left" w:pos="2676"/>
              </w:tabs>
              <w:jc w:val="center"/>
              <w:rPr>
                <w:rFonts w:ascii="Times New Roman" w:hAnsi="Times New Roman"/>
                <w:sz w:val="28"/>
                <w:szCs w:val="28"/>
              </w:rPr>
            </w:pPr>
            <w:r w:rsidRPr="00B428B3">
              <w:rPr>
                <w:rFonts w:ascii="Times New Roman" w:hAnsi="Times New Roman"/>
                <w:sz w:val="28"/>
                <w:szCs w:val="28"/>
              </w:rPr>
              <w:t>5</w:t>
            </w:r>
          </w:p>
        </w:tc>
      </w:tr>
      <w:tr w:rsidR="00721F9A" w:rsidRPr="00B428B3" w:rsidTr="00721F9A">
        <w:tc>
          <w:tcPr>
            <w:tcW w:w="2093" w:type="dxa"/>
            <w:shd w:val="clear" w:color="auto" w:fill="auto"/>
          </w:tcPr>
          <w:p w:rsidR="00721F9A" w:rsidRPr="00721F9A" w:rsidRDefault="00721F9A" w:rsidP="00A11D64">
            <w:pPr>
              <w:tabs>
                <w:tab w:val="left" w:pos="2676"/>
              </w:tabs>
              <w:jc w:val="both"/>
              <w:rPr>
                <w:rFonts w:ascii="Times New Roman" w:hAnsi="Times New Roman"/>
                <w:b/>
                <w:i/>
              </w:rPr>
            </w:pPr>
            <w:r w:rsidRPr="00721F9A">
              <w:rPr>
                <w:rFonts w:ascii="Times New Roman" w:hAnsi="Times New Roman"/>
                <w:b/>
                <w:i/>
              </w:rPr>
              <w:t>1.При формировании и исполнении бюджетов</w:t>
            </w:r>
          </w:p>
        </w:tc>
        <w:tc>
          <w:tcPr>
            <w:tcW w:w="1843" w:type="dxa"/>
            <w:shd w:val="clear" w:color="auto" w:fill="auto"/>
          </w:tcPr>
          <w:p w:rsidR="00721F9A" w:rsidRPr="00721F9A" w:rsidRDefault="0063221A" w:rsidP="0063221A">
            <w:pPr>
              <w:tabs>
                <w:tab w:val="left" w:pos="2676"/>
              </w:tabs>
              <w:jc w:val="center"/>
              <w:rPr>
                <w:rFonts w:ascii="Times New Roman" w:hAnsi="Times New Roman"/>
                <w:b/>
                <w:i/>
              </w:rPr>
            </w:pPr>
            <w:r>
              <w:rPr>
                <w:rFonts w:ascii="Times New Roman" w:hAnsi="Times New Roman"/>
                <w:b/>
                <w:i/>
              </w:rPr>
              <w:t>11</w:t>
            </w:r>
            <w:r w:rsidR="00721F9A" w:rsidRPr="00721F9A">
              <w:rPr>
                <w:rFonts w:ascii="Times New Roman" w:hAnsi="Times New Roman"/>
                <w:b/>
                <w:i/>
              </w:rPr>
              <w:t>/</w:t>
            </w:r>
            <w:r>
              <w:rPr>
                <w:rFonts w:ascii="Times New Roman" w:hAnsi="Times New Roman"/>
                <w:b/>
                <w:i/>
              </w:rPr>
              <w:t>218506,3</w:t>
            </w:r>
            <w:r w:rsidR="0064483F">
              <w:rPr>
                <w:rFonts w:ascii="Times New Roman" w:hAnsi="Times New Roman"/>
                <w:b/>
                <w:i/>
              </w:rPr>
              <w:t xml:space="preserve"> </w:t>
            </w:r>
            <w:r w:rsidR="00721F9A" w:rsidRPr="00721F9A">
              <w:rPr>
                <w:rFonts w:ascii="Times New Roman" w:hAnsi="Times New Roman"/>
                <w:b/>
                <w:i/>
              </w:rPr>
              <w:t>тыс. руб.</w:t>
            </w:r>
          </w:p>
        </w:tc>
        <w:tc>
          <w:tcPr>
            <w:tcW w:w="1275" w:type="dxa"/>
            <w:shd w:val="clear" w:color="auto" w:fill="auto"/>
          </w:tcPr>
          <w:p w:rsidR="00721F9A" w:rsidRPr="0063221A" w:rsidRDefault="0063221A" w:rsidP="0063221A">
            <w:pPr>
              <w:tabs>
                <w:tab w:val="left" w:pos="2676"/>
              </w:tabs>
              <w:jc w:val="center"/>
              <w:rPr>
                <w:rFonts w:ascii="Times New Roman" w:hAnsi="Times New Roman"/>
                <w:b/>
                <w:i/>
                <w:sz w:val="20"/>
                <w:szCs w:val="20"/>
              </w:rPr>
            </w:pPr>
            <w:r w:rsidRPr="0063221A">
              <w:rPr>
                <w:rFonts w:ascii="Times New Roman" w:hAnsi="Times New Roman"/>
                <w:b/>
                <w:i/>
                <w:sz w:val="20"/>
                <w:szCs w:val="20"/>
              </w:rPr>
              <w:t>11/218506,3 тыс. руб.</w:t>
            </w:r>
          </w:p>
        </w:tc>
        <w:tc>
          <w:tcPr>
            <w:tcW w:w="2268" w:type="dxa"/>
            <w:shd w:val="clear" w:color="auto" w:fill="auto"/>
          </w:tcPr>
          <w:p w:rsidR="00721F9A" w:rsidRPr="00721F9A" w:rsidRDefault="00721F9A" w:rsidP="00721F9A">
            <w:pPr>
              <w:tabs>
                <w:tab w:val="left" w:pos="2676"/>
              </w:tabs>
              <w:jc w:val="center"/>
              <w:rPr>
                <w:rFonts w:ascii="Times New Roman" w:hAnsi="Times New Roman"/>
                <w:b/>
                <w:i/>
                <w:sz w:val="28"/>
                <w:szCs w:val="28"/>
              </w:rPr>
            </w:pPr>
          </w:p>
        </w:tc>
        <w:tc>
          <w:tcPr>
            <w:tcW w:w="1985" w:type="dxa"/>
            <w:shd w:val="clear" w:color="auto" w:fill="auto"/>
          </w:tcPr>
          <w:p w:rsidR="00721F9A" w:rsidRPr="00B428B3" w:rsidRDefault="00721F9A" w:rsidP="00A11D64">
            <w:pPr>
              <w:tabs>
                <w:tab w:val="left" w:pos="2676"/>
              </w:tabs>
              <w:jc w:val="center"/>
              <w:rPr>
                <w:rFonts w:ascii="Times New Roman" w:hAnsi="Times New Roman"/>
                <w:b/>
                <w:sz w:val="28"/>
                <w:szCs w:val="28"/>
              </w:rPr>
            </w:pPr>
          </w:p>
        </w:tc>
      </w:tr>
      <w:tr w:rsidR="00416CB0" w:rsidRPr="00B428B3" w:rsidTr="00721F9A">
        <w:tc>
          <w:tcPr>
            <w:tcW w:w="2093" w:type="dxa"/>
            <w:shd w:val="clear" w:color="auto" w:fill="auto"/>
          </w:tcPr>
          <w:p w:rsidR="00416CB0" w:rsidRDefault="00416CB0" w:rsidP="00416CB0">
            <w:pPr>
              <w:tabs>
                <w:tab w:val="left" w:pos="2676"/>
              </w:tabs>
              <w:jc w:val="both"/>
              <w:rPr>
                <w:rFonts w:ascii="Times New Roman" w:hAnsi="Times New Roman"/>
              </w:rPr>
            </w:pPr>
            <w:r>
              <w:rPr>
                <w:rFonts w:ascii="Times New Roman" w:hAnsi="Times New Roman"/>
              </w:rPr>
              <w:t>1.1.</w:t>
            </w:r>
            <w:r w:rsidRPr="00F05AF0">
              <w:rPr>
                <w:rFonts w:ascii="Times New Roman" w:hAnsi="Times New Roman"/>
                <w:bCs/>
              </w:rPr>
              <w:t xml:space="preserve"> </w:t>
            </w:r>
            <w:r w:rsidRPr="00416CB0">
              <w:rPr>
                <w:rStyle w:val="ac"/>
                <w:rFonts w:ascii="Times New Roman" w:hAnsi="Times New Roman"/>
                <w:b w:val="0"/>
                <w:bCs w:val="0"/>
              </w:rPr>
              <w:t>в ходе формирования бюджетов</w:t>
            </w:r>
          </w:p>
        </w:tc>
        <w:tc>
          <w:tcPr>
            <w:tcW w:w="1843" w:type="dxa"/>
            <w:shd w:val="clear" w:color="auto" w:fill="auto"/>
          </w:tcPr>
          <w:p w:rsidR="00416CB0" w:rsidRPr="00680404" w:rsidRDefault="00D20B9A" w:rsidP="0064483F">
            <w:pPr>
              <w:tabs>
                <w:tab w:val="left" w:pos="2676"/>
              </w:tabs>
              <w:jc w:val="center"/>
              <w:rPr>
                <w:rFonts w:ascii="Times New Roman" w:hAnsi="Times New Roman"/>
              </w:rPr>
            </w:pPr>
            <w:r>
              <w:rPr>
                <w:rFonts w:ascii="Times New Roman" w:hAnsi="Times New Roman"/>
              </w:rPr>
              <w:t>6/86567,8</w:t>
            </w:r>
          </w:p>
        </w:tc>
        <w:tc>
          <w:tcPr>
            <w:tcW w:w="1275" w:type="dxa"/>
            <w:shd w:val="clear" w:color="auto" w:fill="auto"/>
          </w:tcPr>
          <w:p w:rsidR="00416CB0" w:rsidRPr="00680404" w:rsidRDefault="00D20B9A" w:rsidP="00A11D64">
            <w:pPr>
              <w:tabs>
                <w:tab w:val="left" w:pos="2676"/>
              </w:tabs>
              <w:jc w:val="center"/>
              <w:rPr>
                <w:rFonts w:ascii="Times New Roman" w:hAnsi="Times New Roman"/>
              </w:rPr>
            </w:pPr>
            <w:r>
              <w:rPr>
                <w:rFonts w:ascii="Times New Roman" w:hAnsi="Times New Roman"/>
              </w:rPr>
              <w:t>6/86567,8</w:t>
            </w:r>
          </w:p>
        </w:tc>
        <w:tc>
          <w:tcPr>
            <w:tcW w:w="2268" w:type="dxa"/>
            <w:shd w:val="clear" w:color="auto" w:fill="auto"/>
          </w:tcPr>
          <w:p w:rsidR="00416CB0" w:rsidRPr="00B428B3" w:rsidRDefault="00416CB0" w:rsidP="00A11D64">
            <w:pPr>
              <w:tabs>
                <w:tab w:val="left" w:pos="2676"/>
              </w:tabs>
              <w:jc w:val="center"/>
              <w:rPr>
                <w:rFonts w:ascii="Times New Roman" w:hAnsi="Times New Roman"/>
                <w:b/>
                <w:sz w:val="28"/>
                <w:szCs w:val="28"/>
              </w:rPr>
            </w:pPr>
          </w:p>
        </w:tc>
        <w:tc>
          <w:tcPr>
            <w:tcW w:w="1985" w:type="dxa"/>
            <w:shd w:val="clear" w:color="auto" w:fill="auto"/>
          </w:tcPr>
          <w:p w:rsidR="00416CB0" w:rsidRPr="00B428B3" w:rsidRDefault="00416CB0" w:rsidP="00A11D64">
            <w:pPr>
              <w:tabs>
                <w:tab w:val="left" w:pos="2676"/>
              </w:tabs>
              <w:jc w:val="center"/>
              <w:rPr>
                <w:rFonts w:ascii="Times New Roman" w:hAnsi="Times New Roman"/>
                <w:b/>
                <w:sz w:val="28"/>
                <w:szCs w:val="28"/>
              </w:rPr>
            </w:pPr>
          </w:p>
        </w:tc>
      </w:tr>
      <w:tr w:rsidR="006941FA" w:rsidRPr="00B428B3" w:rsidTr="00721F9A">
        <w:tc>
          <w:tcPr>
            <w:tcW w:w="2093" w:type="dxa"/>
            <w:shd w:val="clear" w:color="auto" w:fill="auto"/>
          </w:tcPr>
          <w:p w:rsidR="006941FA" w:rsidRDefault="00475915" w:rsidP="00475915">
            <w:pPr>
              <w:tabs>
                <w:tab w:val="left" w:pos="2676"/>
              </w:tabs>
              <w:jc w:val="both"/>
              <w:rPr>
                <w:rFonts w:ascii="Times New Roman" w:hAnsi="Times New Roman"/>
              </w:rPr>
            </w:pPr>
            <w:r>
              <w:rPr>
                <w:rFonts w:ascii="Times New Roman" w:hAnsi="Times New Roman"/>
              </w:rPr>
              <w:t>1.1.9</w:t>
            </w:r>
            <w:r w:rsidR="006941FA" w:rsidRPr="00E110DE">
              <w:rPr>
                <w:rFonts w:ascii="Times New Roman" w:hAnsi="Times New Roman"/>
              </w:rPr>
              <w:t xml:space="preserve"> </w:t>
            </w:r>
            <w:r>
              <w:rPr>
                <w:rFonts w:ascii="Times New Roman" w:hAnsi="Times New Roman"/>
              </w:rPr>
              <w:t>нарушение порядка формирования бюджетных ассигнований дорожных фондов</w:t>
            </w:r>
          </w:p>
        </w:tc>
        <w:tc>
          <w:tcPr>
            <w:tcW w:w="1843" w:type="dxa"/>
            <w:shd w:val="clear" w:color="auto" w:fill="auto"/>
          </w:tcPr>
          <w:p w:rsidR="006941FA" w:rsidRPr="006941FA" w:rsidRDefault="006941FA" w:rsidP="00475915">
            <w:pPr>
              <w:tabs>
                <w:tab w:val="left" w:pos="2676"/>
              </w:tabs>
              <w:jc w:val="center"/>
              <w:rPr>
                <w:rFonts w:ascii="Times New Roman" w:hAnsi="Times New Roman"/>
              </w:rPr>
            </w:pPr>
            <w:r w:rsidRPr="006941FA">
              <w:rPr>
                <w:rFonts w:ascii="Times New Roman" w:hAnsi="Times New Roman"/>
              </w:rPr>
              <w:t>1/</w:t>
            </w:r>
            <w:r w:rsidR="00475915">
              <w:rPr>
                <w:rFonts w:ascii="Times New Roman" w:hAnsi="Times New Roman"/>
              </w:rPr>
              <w:t>41649,2</w:t>
            </w:r>
          </w:p>
        </w:tc>
        <w:tc>
          <w:tcPr>
            <w:tcW w:w="1275" w:type="dxa"/>
            <w:shd w:val="clear" w:color="auto" w:fill="auto"/>
          </w:tcPr>
          <w:p w:rsidR="006941FA" w:rsidRPr="006941FA" w:rsidRDefault="00680404" w:rsidP="00475915">
            <w:pPr>
              <w:tabs>
                <w:tab w:val="left" w:pos="2676"/>
              </w:tabs>
              <w:jc w:val="center"/>
              <w:rPr>
                <w:rFonts w:ascii="Times New Roman" w:hAnsi="Times New Roman"/>
              </w:rPr>
            </w:pPr>
            <w:r>
              <w:rPr>
                <w:rFonts w:ascii="Times New Roman" w:hAnsi="Times New Roman"/>
              </w:rPr>
              <w:t>1/</w:t>
            </w:r>
            <w:r w:rsidR="00475915">
              <w:rPr>
                <w:rFonts w:ascii="Times New Roman" w:hAnsi="Times New Roman"/>
              </w:rPr>
              <w:t>41649,2</w:t>
            </w:r>
          </w:p>
        </w:tc>
        <w:tc>
          <w:tcPr>
            <w:tcW w:w="2268" w:type="dxa"/>
            <w:shd w:val="clear" w:color="auto" w:fill="auto"/>
          </w:tcPr>
          <w:p w:rsidR="006941FA" w:rsidRPr="006941FA" w:rsidRDefault="006941FA" w:rsidP="00A11D64">
            <w:pPr>
              <w:tabs>
                <w:tab w:val="left" w:pos="2676"/>
              </w:tabs>
              <w:jc w:val="center"/>
              <w:rPr>
                <w:rFonts w:ascii="Times New Roman" w:hAnsi="Times New Roman"/>
              </w:rPr>
            </w:pPr>
          </w:p>
        </w:tc>
        <w:tc>
          <w:tcPr>
            <w:tcW w:w="1985" w:type="dxa"/>
            <w:shd w:val="clear" w:color="auto" w:fill="auto"/>
          </w:tcPr>
          <w:p w:rsidR="006941FA" w:rsidRPr="006941FA" w:rsidRDefault="006941FA" w:rsidP="00A11D64">
            <w:pPr>
              <w:tabs>
                <w:tab w:val="left" w:pos="2676"/>
              </w:tabs>
              <w:jc w:val="center"/>
              <w:rPr>
                <w:rFonts w:ascii="Times New Roman" w:hAnsi="Times New Roman"/>
              </w:rPr>
            </w:pPr>
          </w:p>
        </w:tc>
      </w:tr>
      <w:tr w:rsidR="00493D5A" w:rsidRPr="00B428B3" w:rsidTr="00721F9A">
        <w:tc>
          <w:tcPr>
            <w:tcW w:w="2093" w:type="dxa"/>
            <w:shd w:val="clear" w:color="auto" w:fill="auto"/>
          </w:tcPr>
          <w:p w:rsidR="00493D5A" w:rsidRDefault="00493D5A" w:rsidP="00475915">
            <w:pPr>
              <w:tabs>
                <w:tab w:val="left" w:pos="2676"/>
              </w:tabs>
              <w:jc w:val="both"/>
              <w:rPr>
                <w:rFonts w:ascii="Times New Roman" w:hAnsi="Times New Roman"/>
              </w:rPr>
            </w:pPr>
            <w:r>
              <w:rPr>
                <w:rFonts w:ascii="Times New Roman" w:hAnsi="Times New Roman"/>
              </w:rPr>
              <w:t>1.1.10 Нарушение ГРБС порядка планирования бюджетных ассигнований и методики, установленной финансовым органом</w:t>
            </w:r>
          </w:p>
        </w:tc>
        <w:tc>
          <w:tcPr>
            <w:tcW w:w="1843" w:type="dxa"/>
            <w:shd w:val="clear" w:color="auto" w:fill="auto"/>
          </w:tcPr>
          <w:p w:rsidR="00493D5A" w:rsidRPr="006941FA" w:rsidRDefault="00493D5A" w:rsidP="00475915">
            <w:pPr>
              <w:tabs>
                <w:tab w:val="left" w:pos="2676"/>
              </w:tabs>
              <w:jc w:val="center"/>
              <w:rPr>
                <w:rFonts w:ascii="Times New Roman" w:hAnsi="Times New Roman"/>
              </w:rPr>
            </w:pPr>
            <w:r>
              <w:rPr>
                <w:rFonts w:ascii="Times New Roman" w:hAnsi="Times New Roman"/>
              </w:rPr>
              <w:t>2/44918,6</w:t>
            </w:r>
          </w:p>
        </w:tc>
        <w:tc>
          <w:tcPr>
            <w:tcW w:w="1275" w:type="dxa"/>
            <w:shd w:val="clear" w:color="auto" w:fill="auto"/>
          </w:tcPr>
          <w:p w:rsidR="00493D5A" w:rsidRDefault="00493D5A" w:rsidP="00475915">
            <w:pPr>
              <w:tabs>
                <w:tab w:val="left" w:pos="2676"/>
              </w:tabs>
              <w:jc w:val="center"/>
              <w:rPr>
                <w:rFonts w:ascii="Times New Roman" w:hAnsi="Times New Roman"/>
              </w:rPr>
            </w:pPr>
            <w:r>
              <w:rPr>
                <w:rFonts w:ascii="Times New Roman" w:hAnsi="Times New Roman"/>
              </w:rPr>
              <w:t>2/44918,6</w:t>
            </w:r>
          </w:p>
        </w:tc>
        <w:tc>
          <w:tcPr>
            <w:tcW w:w="2268" w:type="dxa"/>
            <w:shd w:val="clear" w:color="auto" w:fill="auto"/>
          </w:tcPr>
          <w:p w:rsidR="00493D5A" w:rsidRPr="006941FA" w:rsidRDefault="00493D5A" w:rsidP="00A11D64">
            <w:pPr>
              <w:tabs>
                <w:tab w:val="left" w:pos="2676"/>
              </w:tabs>
              <w:jc w:val="center"/>
              <w:rPr>
                <w:rFonts w:ascii="Times New Roman" w:hAnsi="Times New Roman"/>
              </w:rPr>
            </w:pPr>
          </w:p>
        </w:tc>
        <w:tc>
          <w:tcPr>
            <w:tcW w:w="1985" w:type="dxa"/>
            <w:shd w:val="clear" w:color="auto" w:fill="auto"/>
          </w:tcPr>
          <w:p w:rsidR="00493D5A" w:rsidRPr="006941FA" w:rsidRDefault="00493D5A" w:rsidP="00A11D64">
            <w:pPr>
              <w:tabs>
                <w:tab w:val="left" w:pos="2676"/>
              </w:tabs>
              <w:jc w:val="center"/>
              <w:rPr>
                <w:rFonts w:ascii="Times New Roman" w:hAnsi="Times New Roman"/>
              </w:rPr>
            </w:pPr>
          </w:p>
        </w:tc>
      </w:tr>
      <w:tr w:rsidR="00A73A8B" w:rsidRPr="00B428B3" w:rsidTr="00721F9A">
        <w:tc>
          <w:tcPr>
            <w:tcW w:w="2093" w:type="dxa"/>
            <w:shd w:val="clear" w:color="auto" w:fill="auto"/>
          </w:tcPr>
          <w:p w:rsidR="00A73A8B" w:rsidRDefault="00475915" w:rsidP="00475915">
            <w:pPr>
              <w:tabs>
                <w:tab w:val="left" w:pos="2676"/>
              </w:tabs>
              <w:jc w:val="both"/>
              <w:rPr>
                <w:rFonts w:ascii="Times New Roman" w:hAnsi="Times New Roman"/>
              </w:rPr>
            </w:pPr>
            <w:r>
              <w:rPr>
                <w:rFonts w:ascii="Times New Roman" w:hAnsi="Times New Roman"/>
              </w:rPr>
              <w:t>1.1.13</w:t>
            </w:r>
            <w:r w:rsidR="00A73A8B">
              <w:rPr>
                <w:rFonts w:ascii="Times New Roman" w:hAnsi="Times New Roman"/>
              </w:rPr>
              <w:t xml:space="preserve"> </w:t>
            </w:r>
            <w:r w:rsidR="0064483F" w:rsidRPr="0005236B">
              <w:rPr>
                <w:rFonts w:ascii="Times New Roman" w:hAnsi="Times New Roman"/>
              </w:rPr>
              <w:t xml:space="preserve">Нарушение порядка </w:t>
            </w:r>
            <w:r>
              <w:rPr>
                <w:rFonts w:ascii="Times New Roman" w:hAnsi="Times New Roman"/>
              </w:rPr>
              <w:t>разработки</w:t>
            </w:r>
            <w:r w:rsidR="0064483F" w:rsidRPr="0005236B">
              <w:rPr>
                <w:rFonts w:ascii="Times New Roman" w:hAnsi="Times New Roman"/>
              </w:rPr>
              <w:t xml:space="preserve"> муниципальных программ</w:t>
            </w:r>
          </w:p>
        </w:tc>
        <w:tc>
          <w:tcPr>
            <w:tcW w:w="1843" w:type="dxa"/>
            <w:shd w:val="clear" w:color="auto" w:fill="auto"/>
          </w:tcPr>
          <w:p w:rsidR="00A73A8B" w:rsidRPr="006941FA" w:rsidRDefault="00475915" w:rsidP="001A5014">
            <w:pPr>
              <w:tabs>
                <w:tab w:val="left" w:pos="2676"/>
              </w:tabs>
              <w:jc w:val="center"/>
              <w:rPr>
                <w:rFonts w:ascii="Times New Roman" w:hAnsi="Times New Roman"/>
              </w:rPr>
            </w:pPr>
            <w:r>
              <w:rPr>
                <w:rFonts w:ascii="Times New Roman" w:hAnsi="Times New Roman"/>
              </w:rPr>
              <w:t>3/-</w:t>
            </w:r>
          </w:p>
        </w:tc>
        <w:tc>
          <w:tcPr>
            <w:tcW w:w="1275" w:type="dxa"/>
            <w:shd w:val="clear" w:color="auto" w:fill="auto"/>
          </w:tcPr>
          <w:p w:rsidR="00A73A8B" w:rsidRDefault="00493D5A" w:rsidP="00A11D64">
            <w:pPr>
              <w:tabs>
                <w:tab w:val="left" w:pos="2676"/>
              </w:tabs>
              <w:jc w:val="center"/>
              <w:rPr>
                <w:rFonts w:ascii="Times New Roman" w:hAnsi="Times New Roman"/>
              </w:rPr>
            </w:pPr>
            <w:r>
              <w:rPr>
                <w:rFonts w:ascii="Times New Roman" w:hAnsi="Times New Roman"/>
              </w:rPr>
              <w:t>3/</w:t>
            </w:r>
            <w:r w:rsidR="006C07FC">
              <w:rPr>
                <w:rFonts w:ascii="Times New Roman" w:hAnsi="Times New Roman"/>
              </w:rPr>
              <w:t>-</w:t>
            </w:r>
          </w:p>
        </w:tc>
        <w:tc>
          <w:tcPr>
            <w:tcW w:w="2268" w:type="dxa"/>
            <w:shd w:val="clear" w:color="auto" w:fill="auto"/>
          </w:tcPr>
          <w:p w:rsidR="00A73A8B" w:rsidRPr="006941FA" w:rsidRDefault="00A73A8B" w:rsidP="00A11D64">
            <w:pPr>
              <w:tabs>
                <w:tab w:val="left" w:pos="2676"/>
              </w:tabs>
              <w:jc w:val="center"/>
              <w:rPr>
                <w:rFonts w:ascii="Times New Roman" w:hAnsi="Times New Roman"/>
              </w:rPr>
            </w:pPr>
          </w:p>
        </w:tc>
        <w:tc>
          <w:tcPr>
            <w:tcW w:w="1985" w:type="dxa"/>
            <w:shd w:val="clear" w:color="auto" w:fill="auto"/>
          </w:tcPr>
          <w:p w:rsidR="00A73A8B" w:rsidRPr="006941FA" w:rsidRDefault="00A73A8B" w:rsidP="00A11D64">
            <w:pPr>
              <w:tabs>
                <w:tab w:val="left" w:pos="2676"/>
              </w:tabs>
              <w:jc w:val="center"/>
              <w:rPr>
                <w:rFonts w:ascii="Times New Roman" w:hAnsi="Times New Roman"/>
              </w:rPr>
            </w:pPr>
          </w:p>
        </w:tc>
      </w:tr>
      <w:tr w:rsidR="00053EEB" w:rsidRPr="00B428B3" w:rsidTr="00721F9A">
        <w:tc>
          <w:tcPr>
            <w:tcW w:w="2093" w:type="dxa"/>
            <w:shd w:val="clear" w:color="auto" w:fill="auto"/>
          </w:tcPr>
          <w:p w:rsidR="00053EEB" w:rsidRPr="00721F9A" w:rsidRDefault="00416CB0" w:rsidP="00416CB0">
            <w:pPr>
              <w:tabs>
                <w:tab w:val="left" w:pos="2676"/>
              </w:tabs>
              <w:jc w:val="both"/>
              <w:rPr>
                <w:rFonts w:ascii="Times New Roman" w:hAnsi="Times New Roman"/>
                <w:b/>
                <w:i/>
              </w:rPr>
            </w:pPr>
            <w:r w:rsidRPr="00721F9A">
              <w:rPr>
                <w:rStyle w:val="ac"/>
                <w:rFonts w:ascii="Times New Roman" w:hAnsi="Times New Roman"/>
                <w:b w:val="0"/>
                <w:bCs w:val="0"/>
                <w:i/>
              </w:rPr>
              <w:t xml:space="preserve">1.2. </w:t>
            </w:r>
            <w:r w:rsidR="00BC1E8D" w:rsidRPr="00721F9A">
              <w:rPr>
                <w:rStyle w:val="ac"/>
                <w:rFonts w:ascii="Times New Roman" w:hAnsi="Times New Roman"/>
                <w:b w:val="0"/>
                <w:bCs w:val="0"/>
                <w:i/>
              </w:rPr>
              <w:t>в ходе исполнения бюджетов</w:t>
            </w:r>
          </w:p>
        </w:tc>
        <w:tc>
          <w:tcPr>
            <w:tcW w:w="1843" w:type="dxa"/>
            <w:shd w:val="clear" w:color="auto" w:fill="auto"/>
          </w:tcPr>
          <w:p w:rsidR="00053EEB" w:rsidRPr="00721F9A" w:rsidRDefault="0063221A" w:rsidP="000E6751">
            <w:pPr>
              <w:tabs>
                <w:tab w:val="left" w:pos="2676"/>
              </w:tabs>
              <w:jc w:val="center"/>
              <w:rPr>
                <w:rFonts w:ascii="Times New Roman" w:hAnsi="Times New Roman"/>
                <w:i/>
              </w:rPr>
            </w:pPr>
            <w:r>
              <w:rPr>
                <w:rFonts w:ascii="Times New Roman" w:hAnsi="Times New Roman"/>
                <w:i/>
              </w:rPr>
              <w:t>5/131938,5 тыс. руб.</w:t>
            </w:r>
          </w:p>
        </w:tc>
        <w:tc>
          <w:tcPr>
            <w:tcW w:w="1275" w:type="dxa"/>
            <w:shd w:val="clear" w:color="auto" w:fill="auto"/>
          </w:tcPr>
          <w:p w:rsidR="00053EEB" w:rsidRPr="00721F9A" w:rsidRDefault="0063221A" w:rsidP="000E6751">
            <w:pPr>
              <w:tabs>
                <w:tab w:val="left" w:pos="2676"/>
              </w:tabs>
              <w:jc w:val="center"/>
              <w:rPr>
                <w:rFonts w:ascii="Times New Roman" w:hAnsi="Times New Roman"/>
                <w:i/>
                <w:sz w:val="28"/>
                <w:szCs w:val="28"/>
              </w:rPr>
            </w:pPr>
            <w:r>
              <w:rPr>
                <w:rFonts w:ascii="Times New Roman" w:hAnsi="Times New Roman"/>
                <w:i/>
              </w:rPr>
              <w:t>5/131938,5 тыс. руб.</w:t>
            </w:r>
          </w:p>
        </w:tc>
        <w:tc>
          <w:tcPr>
            <w:tcW w:w="2268" w:type="dxa"/>
            <w:shd w:val="clear" w:color="auto" w:fill="auto"/>
          </w:tcPr>
          <w:p w:rsidR="00053EEB" w:rsidRPr="00721F9A" w:rsidRDefault="00053EEB" w:rsidP="00A11D64">
            <w:pPr>
              <w:tabs>
                <w:tab w:val="left" w:pos="2676"/>
              </w:tabs>
              <w:jc w:val="center"/>
              <w:rPr>
                <w:rFonts w:ascii="Times New Roman" w:hAnsi="Times New Roman"/>
                <w:i/>
                <w:sz w:val="28"/>
                <w:szCs w:val="28"/>
              </w:rPr>
            </w:pPr>
          </w:p>
        </w:tc>
        <w:tc>
          <w:tcPr>
            <w:tcW w:w="1985" w:type="dxa"/>
            <w:shd w:val="clear" w:color="auto" w:fill="auto"/>
          </w:tcPr>
          <w:p w:rsidR="00053EEB" w:rsidRPr="00B428B3" w:rsidRDefault="00053EEB" w:rsidP="00A11D64">
            <w:pPr>
              <w:tabs>
                <w:tab w:val="left" w:pos="2676"/>
              </w:tabs>
              <w:jc w:val="center"/>
              <w:rPr>
                <w:rFonts w:ascii="Times New Roman" w:hAnsi="Times New Roman"/>
                <w:b/>
                <w:sz w:val="28"/>
                <w:szCs w:val="28"/>
              </w:rPr>
            </w:pPr>
          </w:p>
        </w:tc>
      </w:tr>
      <w:tr w:rsidR="00816B77" w:rsidRPr="00B428B3" w:rsidTr="00721F9A">
        <w:tc>
          <w:tcPr>
            <w:tcW w:w="2093" w:type="dxa"/>
            <w:shd w:val="clear" w:color="auto" w:fill="auto"/>
          </w:tcPr>
          <w:p w:rsidR="00816B77" w:rsidRPr="00816B77" w:rsidRDefault="00816B77" w:rsidP="00416CB0">
            <w:pPr>
              <w:tabs>
                <w:tab w:val="left" w:pos="2676"/>
              </w:tabs>
              <w:jc w:val="both"/>
              <w:rPr>
                <w:rStyle w:val="ac"/>
                <w:rFonts w:ascii="Times New Roman" w:hAnsi="Times New Roman"/>
                <w:b w:val="0"/>
                <w:bCs w:val="0"/>
              </w:rPr>
            </w:pPr>
            <w:r>
              <w:rPr>
                <w:rStyle w:val="ac"/>
                <w:rFonts w:ascii="Times New Roman" w:hAnsi="Times New Roman"/>
                <w:b w:val="0"/>
                <w:bCs w:val="0"/>
              </w:rPr>
              <w:t xml:space="preserve">1.2.2. нарушение порядка </w:t>
            </w:r>
            <w:r>
              <w:rPr>
                <w:rStyle w:val="ac"/>
                <w:rFonts w:ascii="Times New Roman" w:hAnsi="Times New Roman"/>
                <w:b w:val="0"/>
                <w:bCs w:val="0"/>
              </w:rPr>
              <w:lastRenderedPageBreak/>
              <w:t>реализации муниципальных программ</w:t>
            </w:r>
          </w:p>
        </w:tc>
        <w:tc>
          <w:tcPr>
            <w:tcW w:w="1843" w:type="dxa"/>
            <w:shd w:val="clear" w:color="auto" w:fill="auto"/>
          </w:tcPr>
          <w:p w:rsidR="00816B77" w:rsidRPr="00816B77" w:rsidRDefault="00816B77" w:rsidP="000E6751">
            <w:pPr>
              <w:tabs>
                <w:tab w:val="left" w:pos="2676"/>
              </w:tabs>
              <w:jc w:val="center"/>
              <w:rPr>
                <w:rFonts w:ascii="Times New Roman" w:hAnsi="Times New Roman"/>
              </w:rPr>
            </w:pPr>
            <w:r>
              <w:rPr>
                <w:rFonts w:ascii="Times New Roman" w:hAnsi="Times New Roman"/>
              </w:rPr>
              <w:lastRenderedPageBreak/>
              <w:t xml:space="preserve">1/41063,2 тыс. </w:t>
            </w:r>
            <w:r>
              <w:rPr>
                <w:rFonts w:ascii="Times New Roman" w:hAnsi="Times New Roman"/>
              </w:rPr>
              <w:lastRenderedPageBreak/>
              <w:t>руб.</w:t>
            </w:r>
          </w:p>
        </w:tc>
        <w:tc>
          <w:tcPr>
            <w:tcW w:w="1275" w:type="dxa"/>
            <w:shd w:val="clear" w:color="auto" w:fill="auto"/>
          </w:tcPr>
          <w:p w:rsidR="00816B77" w:rsidRPr="00816B77" w:rsidRDefault="00816B77" w:rsidP="000E6751">
            <w:pPr>
              <w:tabs>
                <w:tab w:val="left" w:pos="2676"/>
              </w:tabs>
              <w:jc w:val="center"/>
              <w:rPr>
                <w:rFonts w:ascii="Times New Roman" w:hAnsi="Times New Roman"/>
              </w:rPr>
            </w:pPr>
            <w:r w:rsidRPr="00816B77">
              <w:rPr>
                <w:rFonts w:ascii="Times New Roman" w:hAnsi="Times New Roman"/>
              </w:rPr>
              <w:lastRenderedPageBreak/>
              <w:t>1/41063,2</w:t>
            </w:r>
            <w:r>
              <w:rPr>
                <w:rFonts w:ascii="Times New Roman" w:hAnsi="Times New Roman"/>
              </w:rPr>
              <w:t xml:space="preserve"> </w:t>
            </w:r>
            <w:r>
              <w:rPr>
                <w:rFonts w:ascii="Times New Roman" w:hAnsi="Times New Roman"/>
              </w:rPr>
              <w:lastRenderedPageBreak/>
              <w:t>тыс. руб.</w:t>
            </w:r>
          </w:p>
        </w:tc>
        <w:tc>
          <w:tcPr>
            <w:tcW w:w="2268" w:type="dxa"/>
            <w:shd w:val="clear" w:color="auto" w:fill="auto"/>
          </w:tcPr>
          <w:p w:rsidR="00816B77" w:rsidRPr="00721F9A" w:rsidRDefault="00816B77" w:rsidP="00A11D64">
            <w:pPr>
              <w:tabs>
                <w:tab w:val="left" w:pos="2676"/>
              </w:tabs>
              <w:jc w:val="center"/>
              <w:rPr>
                <w:rFonts w:ascii="Times New Roman" w:hAnsi="Times New Roman"/>
                <w:i/>
                <w:sz w:val="28"/>
                <w:szCs w:val="28"/>
              </w:rPr>
            </w:pPr>
          </w:p>
        </w:tc>
        <w:tc>
          <w:tcPr>
            <w:tcW w:w="1985" w:type="dxa"/>
            <w:shd w:val="clear" w:color="auto" w:fill="auto"/>
          </w:tcPr>
          <w:p w:rsidR="00816B77" w:rsidRPr="00B428B3" w:rsidRDefault="00816B77" w:rsidP="00A11D64">
            <w:pPr>
              <w:tabs>
                <w:tab w:val="left" w:pos="2676"/>
              </w:tabs>
              <w:jc w:val="center"/>
              <w:rPr>
                <w:rFonts w:ascii="Times New Roman" w:hAnsi="Times New Roman"/>
                <w:b/>
                <w:sz w:val="28"/>
                <w:szCs w:val="28"/>
              </w:rPr>
            </w:pPr>
          </w:p>
        </w:tc>
      </w:tr>
      <w:tr w:rsidR="00721F9A" w:rsidRPr="00B428B3" w:rsidTr="00721F9A">
        <w:tc>
          <w:tcPr>
            <w:tcW w:w="2093" w:type="dxa"/>
            <w:shd w:val="clear" w:color="auto" w:fill="auto"/>
          </w:tcPr>
          <w:p w:rsidR="00721F9A" w:rsidRDefault="00816B77" w:rsidP="00816B77">
            <w:pPr>
              <w:tabs>
                <w:tab w:val="left" w:pos="2676"/>
              </w:tabs>
              <w:jc w:val="both"/>
              <w:rPr>
                <w:rStyle w:val="ac"/>
                <w:rFonts w:ascii="Times New Roman" w:hAnsi="Times New Roman"/>
                <w:b w:val="0"/>
                <w:bCs w:val="0"/>
              </w:rPr>
            </w:pPr>
            <w:r>
              <w:rPr>
                <w:rStyle w:val="ac"/>
                <w:rFonts w:ascii="Times New Roman" w:hAnsi="Times New Roman"/>
                <w:b w:val="0"/>
                <w:bCs w:val="0"/>
              </w:rPr>
              <w:lastRenderedPageBreak/>
              <w:t>1.2.15</w:t>
            </w:r>
            <w:r w:rsidR="00A73A8B" w:rsidRPr="007D0E8A">
              <w:rPr>
                <w:rFonts w:ascii="Times New Roman" w:hAnsi="Times New Roman"/>
              </w:rPr>
              <w:t xml:space="preserve"> </w:t>
            </w:r>
            <w:r>
              <w:rPr>
                <w:rFonts w:ascii="Times New Roman" w:hAnsi="Times New Roman"/>
              </w:rPr>
              <w:t>нарушение порядка использования бюджетных ассигнований дорожных фондов</w:t>
            </w:r>
          </w:p>
        </w:tc>
        <w:tc>
          <w:tcPr>
            <w:tcW w:w="1843" w:type="dxa"/>
            <w:shd w:val="clear" w:color="auto" w:fill="auto"/>
          </w:tcPr>
          <w:p w:rsidR="00721F9A" w:rsidRPr="00721F9A" w:rsidRDefault="00721F9A" w:rsidP="00816B77">
            <w:pPr>
              <w:tabs>
                <w:tab w:val="left" w:pos="2676"/>
              </w:tabs>
              <w:jc w:val="center"/>
              <w:rPr>
                <w:rFonts w:ascii="Times New Roman" w:hAnsi="Times New Roman"/>
              </w:rPr>
            </w:pPr>
            <w:r w:rsidRPr="00721F9A">
              <w:rPr>
                <w:rFonts w:ascii="Times New Roman" w:hAnsi="Times New Roman"/>
              </w:rPr>
              <w:t>1/</w:t>
            </w:r>
            <w:r w:rsidR="00816B77">
              <w:rPr>
                <w:rFonts w:ascii="Times New Roman" w:hAnsi="Times New Roman"/>
              </w:rPr>
              <w:t>41063,2</w:t>
            </w:r>
            <w:r w:rsidR="00A73A8B">
              <w:rPr>
                <w:rFonts w:ascii="Times New Roman" w:hAnsi="Times New Roman"/>
              </w:rPr>
              <w:t xml:space="preserve"> </w:t>
            </w:r>
            <w:r w:rsidRPr="00721F9A">
              <w:rPr>
                <w:rFonts w:ascii="Times New Roman" w:hAnsi="Times New Roman"/>
              </w:rPr>
              <w:t>тыс. руб.</w:t>
            </w:r>
          </w:p>
        </w:tc>
        <w:tc>
          <w:tcPr>
            <w:tcW w:w="1275" w:type="dxa"/>
            <w:shd w:val="clear" w:color="auto" w:fill="auto"/>
          </w:tcPr>
          <w:p w:rsidR="00721F9A" w:rsidRPr="00721F9A" w:rsidRDefault="00721F9A" w:rsidP="00816B77">
            <w:pPr>
              <w:tabs>
                <w:tab w:val="left" w:pos="2676"/>
              </w:tabs>
              <w:jc w:val="center"/>
              <w:rPr>
                <w:rFonts w:ascii="Times New Roman" w:hAnsi="Times New Roman"/>
              </w:rPr>
            </w:pPr>
            <w:r w:rsidRPr="00721F9A">
              <w:rPr>
                <w:rFonts w:ascii="Times New Roman" w:hAnsi="Times New Roman"/>
              </w:rPr>
              <w:t>1/</w:t>
            </w:r>
            <w:r w:rsidR="00816B77">
              <w:rPr>
                <w:rFonts w:ascii="Times New Roman" w:hAnsi="Times New Roman"/>
              </w:rPr>
              <w:t>41063,2</w:t>
            </w:r>
            <w:r w:rsidR="00A73A8B">
              <w:rPr>
                <w:rFonts w:ascii="Times New Roman" w:hAnsi="Times New Roman"/>
              </w:rPr>
              <w:t xml:space="preserve"> </w:t>
            </w:r>
            <w:r w:rsidRPr="00721F9A">
              <w:rPr>
                <w:rFonts w:ascii="Times New Roman" w:hAnsi="Times New Roman"/>
              </w:rPr>
              <w:t>тыс.</w:t>
            </w:r>
            <w:r w:rsidR="00A73A8B">
              <w:rPr>
                <w:rFonts w:ascii="Times New Roman" w:hAnsi="Times New Roman"/>
              </w:rPr>
              <w:t xml:space="preserve"> </w:t>
            </w:r>
            <w:r>
              <w:rPr>
                <w:rFonts w:ascii="Times New Roman" w:hAnsi="Times New Roman"/>
              </w:rPr>
              <w:t>р</w:t>
            </w:r>
            <w:r w:rsidRPr="00721F9A">
              <w:rPr>
                <w:rFonts w:ascii="Times New Roman" w:hAnsi="Times New Roman"/>
              </w:rPr>
              <w:t>уб.</w:t>
            </w:r>
          </w:p>
        </w:tc>
        <w:tc>
          <w:tcPr>
            <w:tcW w:w="2268" w:type="dxa"/>
            <w:shd w:val="clear" w:color="auto" w:fill="auto"/>
          </w:tcPr>
          <w:p w:rsidR="00721F9A" w:rsidRPr="00721F9A" w:rsidRDefault="00721F9A" w:rsidP="00A11D64">
            <w:pPr>
              <w:tabs>
                <w:tab w:val="left" w:pos="2676"/>
              </w:tabs>
              <w:jc w:val="center"/>
              <w:rPr>
                <w:rFonts w:ascii="Times New Roman" w:hAnsi="Times New Roman"/>
              </w:rPr>
            </w:pPr>
          </w:p>
        </w:tc>
        <w:tc>
          <w:tcPr>
            <w:tcW w:w="1985" w:type="dxa"/>
            <w:shd w:val="clear" w:color="auto" w:fill="auto"/>
          </w:tcPr>
          <w:p w:rsidR="00721F9A" w:rsidRPr="00B428B3" w:rsidRDefault="00721F9A" w:rsidP="00A11D64">
            <w:pPr>
              <w:tabs>
                <w:tab w:val="left" w:pos="2676"/>
              </w:tabs>
              <w:jc w:val="center"/>
              <w:rPr>
                <w:rFonts w:ascii="Times New Roman" w:hAnsi="Times New Roman"/>
                <w:b/>
                <w:sz w:val="28"/>
                <w:szCs w:val="28"/>
              </w:rPr>
            </w:pPr>
          </w:p>
        </w:tc>
      </w:tr>
      <w:tr w:rsidR="00721F9A" w:rsidRPr="00B428B3" w:rsidTr="00721F9A">
        <w:tc>
          <w:tcPr>
            <w:tcW w:w="2093" w:type="dxa"/>
            <w:shd w:val="clear" w:color="auto" w:fill="auto"/>
          </w:tcPr>
          <w:p w:rsidR="00721F9A" w:rsidRDefault="00493D5A" w:rsidP="00721F9A">
            <w:pPr>
              <w:tabs>
                <w:tab w:val="left" w:pos="2676"/>
              </w:tabs>
              <w:jc w:val="both"/>
              <w:rPr>
                <w:rStyle w:val="ac"/>
                <w:rFonts w:ascii="Times New Roman" w:hAnsi="Times New Roman"/>
                <w:b w:val="0"/>
                <w:bCs w:val="0"/>
              </w:rPr>
            </w:pPr>
            <w:r>
              <w:rPr>
                <w:rStyle w:val="ac"/>
                <w:rFonts w:ascii="Times New Roman" w:hAnsi="Times New Roman"/>
                <w:b w:val="0"/>
                <w:bCs w:val="0"/>
              </w:rPr>
              <w:t>1.2.32</w:t>
            </w:r>
            <w:r w:rsidR="00721F9A">
              <w:rPr>
                <w:rStyle w:val="ac"/>
                <w:rFonts w:ascii="Times New Roman" w:hAnsi="Times New Roman"/>
                <w:b w:val="0"/>
                <w:bCs w:val="0"/>
              </w:rPr>
              <w:t xml:space="preserve"> </w:t>
            </w:r>
            <w:r w:rsidR="00A73A8B" w:rsidRPr="00F16BFA">
              <w:rPr>
                <w:rFonts w:ascii="Times New Roman" w:hAnsi="Times New Roman"/>
              </w:rPr>
              <w:t>Нарушение порядка составления, утверждения и ведения бюджетной сметы казенного учреждения</w:t>
            </w:r>
          </w:p>
        </w:tc>
        <w:tc>
          <w:tcPr>
            <w:tcW w:w="1843" w:type="dxa"/>
            <w:shd w:val="clear" w:color="auto" w:fill="auto"/>
          </w:tcPr>
          <w:p w:rsidR="00721F9A" w:rsidRPr="00721F9A" w:rsidRDefault="001A5014" w:rsidP="00493D5A">
            <w:pPr>
              <w:tabs>
                <w:tab w:val="left" w:pos="2676"/>
              </w:tabs>
              <w:jc w:val="center"/>
              <w:rPr>
                <w:rFonts w:ascii="Times New Roman" w:hAnsi="Times New Roman"/>
              </w:rPr>
            </w:pPr>
            <w:r>
              <w:rPr>
                <w:rFonts w:ascii="Times New Roman" w:hAnsi="Times New Roman"/>
              </w:rPr>
              <w:t>2</w:t>
            </w:r>
            <w:r w:rsidR="00721F9A">
              <w:rPr>
                <w:rFonts w:ascii="Times New Roman" w:hAnsi="Times New Roman"/>
              </w:rPr>
              <w:t>/</w:t>
            </w:r>
            <w:r w:rsidR="00493D5A">
              <w:rPr>
                <w:rFonts w:ascii="Times New Roman" w:hAnsi="Times New Roman"/>
              </w:rPr>
              <w:t>45067,6</w:t>
            </w:r>
            <w:r w:rsidR="00763893">
              <w:rPr>
                <w:rFonts w:ascii="Times New Roman" w:hAnsi="Times New Roman"/>
              </w:rPr>
              <w:t xml:space="preserve"> тыс. руб.</w:t>
            </w:r>
          </w:p>
        </w:tc>
        <w:tc>
          <w:tcPr>
            <w:tcW w:w="1275" w:type="dxa"/>
            <w:shd w:val="clear" w:color="auto" w:fill="auto"/>
          </w:tcPr>
          <w:p w:rsidR="00721F9A" w:rsidRPr="00721F9A" w:rsidRDefault="001A5014" w:rsidP="00493D5A">
            <w:pPr>
              <w:tabs>
                <w:tab w:val="left" w:pos="2676"/>
              </w:tabs>
              <w:jc w:val="center"/>
              <w:rPr>
                <w:rFonts w:ascii="Times New Roman" w:hAnsi="Times New Roman"/>
              </w:rPr>
            </w:pPr>
            <w:r>
              <w:rPr>
                <w:rFonts w:ascii="Times New Roman" w:hAnsi="Times New Roman"/>
              </w:rPr>
              <w:t>2</w:t>
            </w:r>
            <w:r w:rsidR="00721F9A">
              <w:rPr>
                <w:rFonts w:ascii="Times New Roman" w:hAnsi="Times New Roman"/>
              </w:rPr>
              <w:t>/</w:t>
            </w:r>
            <w:r w:rsidR="00493D5A">
              <w:rPr>
                <w:rFonts w:ascii="Times New Roman" w:hAnsi="Times New Roman"/>
              </w:rPr>
              <w:t>45067,6</w:t>
            </w:r>
            <w:r w:rsidR="00763893">
              <w:rPr>
                <w:rFonts w:ascii="Times New Roman" w:hAnsi="Times New Roman"/>
              </w:rPr>
              <w:t xml:space="preserve"> тыс. руб.</w:t>
            </w:r>
          </w:p>
        </w:tc>
        <w:tc>
          <w:tcPr>
            <w:tcW w:w="2268" w:type="dxa"/>
            <w:shd w:val="clear" w:color="auto" w:fill="auto"/>
          </w:tcPr>
          <w:p w:rsidR="00721F9A" w:rsidRPr="00721F9A" w:rsidRDefault="00721F9A" w:rsidP="00A11D64">
            <w:pPr>
              <w:tabs>
                <w:tab w:val="left" w:pos="2676"/>
              </w:tabs>
              <w:jc w:val="center"/>
              <w:rPr>
                <w:rFonts w:ascii="Times New Roman" w:hAnsi="Times New Roman"/>
              </w:rPr>
            </w:pPr>
          </w:p>
        </w:tc>
        <w:tc>
          <w:tcPr>
            <w:tcW w:w="1985" w:type="dxa"/>
            <w:shd w:val="clear" w:color="auto" w:fill="auto"/>
          </w:tcPr>
          <w:p w:rsidR="00721F9A" w:rsidRPr="00B428B3" w:rsidRDefault="00721F9A" w:rsidP="00A11D64">
            <w:pPr>
              <w:tabs>
                <w:tab w:val="left" w:pos="2676"/>
              </w:tabs>
              <w:jc w:val="center"/>
              <w:rPr>
                <w:rFonts w:ascii="Times New Roman" w:hAnsi="Times New Roman"/>
                <w:b/>
                <w:sz w:val="28"/>
                <w:szCs w:val="28"/>
              </w:rPr>
            </w:pPr>
          </w:p>
        </w:tc>
      </w:tr>
      <w:tr w:rsidR="00763893" w:rsidRPr="00B428B3" w:rsidTr="00721F9A">
        <w:tc>
          <w:tcPr>
            <w:tcW w:w="2093" w:type="dxa"/>
            <w:shd w:val="clear" w:color="auto" w:fill="auto"/>
          </w:tcPr>
          <w:p w:rsidR="00763893" w:rsidRDefault="00763893" w:rsidP="00721F9A">
            <w:pPr>
              <w:tabs>
                <w:tab w:val="left" w:pos="2676"/>
              </w:tabs>
              <w:jc w:val="both"/>
              <w:rPr>
                <w:rStyle w:val="ac"/>
                <w:rFonts w:ascii="Times New Roman" w:hAnsi="Times New Roman"/>
                <w:b w:val="0"/>
                <w:bCs w:val="0"/>
              </w:rPr>
            </w:pPr>
            <w:r>
              <w:rPr>
                <w:rStyle w:val="ac"/>
                <w:rFonts w:ascii="Times New Roman" w:hAnsi="Times New Roman"/>
                <w:b w:val="0"/>
                <w:bCs w:val="0"/>
              </w:rPr>
              <w:t xml:space="preserve">1.2.57 </w:t>
            </w:r>
            <w:r w:rsidRPr="00991BB8">
              <w:rPr>
                <w:rFonts w:ascii="Times New Roman" w:hAnsi="Times New Roman"/>
              </w:rPr>
              <w:t>представление заведомо недостоверной бюджетной отчетности</w:t>
            </w:r>
          </w:p>
        </w:tc>
        <w:tc>
          <w:tcPr>
            <w:tcW w:w="1843" w:type="dxa"/>
            <w:shd w:val="clear" w:color="auto" w:fill="auto"/>
          </w:tcPr>
          <w:p w:rsidR="00763893" w:rsidRDefault="00763893" w:rsidP="00493D5A">
            <w:pPr>
              <w:tabs>
                <w:tab w:val="left" w:pos="2676"/>
              </w:tabs>
              <w:jc w:val="center"/>
              <w:rPr>
                <w:rFonts w:ascii="Times New Roman" w:hAnsi="Times New Roman"/>
              </w:rPr>
            </w:pPr>
            <w:r>
              <w:rPr>
                <w:rFonts w:ascii="Times New Roman" w:hAnsi="Times New Roman"/>
              </w:rPr>
              <w:t>1/4744,5 тыс. руб.</w:t>
            </w:r>
          </w:p>
        </w:tc>
        <w:tc>
          <w:tcPr>
            <w:tcW w:w="1275" w:type="dxa"/>
            <w:shd w:val="clear" w:color="auto" w:fill="auto"/>
          </w:tcPr>
          <w:p w:rsidR="00763893" w:rsidRDefault="00763893" w:rsidP="00493D5A">
            <w:pPr>
              <w:tabs>
                <w:tab w:val="left" w:pos="2676"/>
              </w:tabs>
              <w:jc w:val="center"/>
              <w:rPr>
                <w:rFonts w:ascii="Times New Roman" w:hAnsi="Times New Roman"/>
              </w:rPr>
            </w:pPr>
            <w:r>
              <w:rPr>
                <w:rFonts w:ascii="Times New Roman" w:hAnsi="Times New Roman"/>
              </w:rPr>
              <w:t>1/4744,5 тыс. руб.</w:t>
            </w:r>
          </w:p>
        </w:tc>
        <w:tc>
          <w:tcPr>
            <w:tcW w:w="2268" w:type="dxa"/>
            <w:shd w:val="clear" w:color="auto" w:fill="auto"/>
          </w:tcPr>
          <w:p w:rsidR="00763893" w:rsidRPr="00721F9A" w:rsidRDefault="00763893" w:rsidP="00A11D64">
            <w:pPr>
              <w:tabs>
                <w:tab w:val="left" w:pos="2676"/>
              </w:tabs>
              <w:jc w:val="center"/>
              <w:rPr>
                <w:rFonts w:ascii="Times New Roman" w:hAnsi="Times New Roman"/>
              </w:rPr>
            </w:pPr>
          </w:p>
        </w:tc>
        <w:tc>
          <w:tcPr>
            <w:tcW w:w="1985" w:type="dxa"/>
            <w:shd w:val="clear" w:color="auto" w:fill="auto"/>
          </w:tcPr>
          <w:p w:rsidR="00763893" w:rsidRPr="00B428B3" w:rsidRDefault="00763893" w:rsidP="00A11D64">
            <w:pPr>
              <w:tabs>
                <w:tab w:val="left" w:pos="2676"/>
              </w:tabs>
              <w:jc w:val="center"/>
              <w:rPr>
                <w:rFonts w:ascii="Times New Roman" w:hAnsi="Times New Roman"/>
                <w:b/>
                <w:sz w:val="28"/>
                <w:szCs w:val="28"/>
              </w:rPr>
            </w:pPr>
          </w:p>
        </w:tc>
      </w:tr>
      <w:tr w:rsidR="00053EEB" w:rsidRPr="00B428B3" w:rsidTr="00721F9A">
        <w:tc>
          <w:tcPr>
            <w:tcW w:w="2093" w:type="dxa"/>
            <w:shd w:val="clear" w:color="auto" w:fill="auto"/>
          </w:tcPr>
          <w:p w:rsidR="00053EEB" w:rsidRPr="00BC1E8D" w:rsidRDefault="00416CB0" w:rsidP="00A11D64">
            <w:pPr>
              <w:tabs>
                <w:tab w:val="left" w:pos="2676"/>
              </w:tabs>
              <w:jc w:val="both"/>
              <w:rPr>
                <w:rFonts w:ascii="Times New Roman" w:hAnsi="Times New Roman"/>
                <w:b/>
              </w:rPr>
            </w:pPr>
            <w:r>
              <w:rPr>
                <w:rStyle w:val="ac"/>
                <w:rFonts w:ascii="Times New Roman" w:hAnsi="Times New Roman"/>
                <w:b w:val="0"/>
                <w:bCs w:val="0"/>
              </w:rPr>
              <w:t xml:space="preserve">1.3. </w:t>
            </w:r>
            <w:r w:rsidR="00BC1E8D" w:rsidRPr="00BC1E8D">
              <w:rPr>
                <w:rStyle w:val="ac"/>
                <w:rFonts w:ascii="Times New Roman" w:hAnsi="Times New Roman"/>
                <w:b w:val="0"/>
                <w:bCs w:val="0"/>
              </w:rPr>
              <w:t>при реализации ФАИП и АИП</w:t>
            </w:r>
          </w:p>
        </w:tc>
        <w:tc>
          <w:tcPr>
            <w:tcW w:w="1843" w:type="dxa"/>
            <w:shd w:val="clear" w:color="auto" w:fill="auto"/>
          </w:tcPr>
          <w:p w:rsidR="00053EEB" w:rsidRPr="006516F4" w:rsidRDefault="00053EEB" w:rsidP="00A11D64">
            <w:pPr>
              <w:tabs>
                <w:tab w:val="left" w:pos="2676"/>
              </w:tabs>
              <w:jc w:val="center"/>
              <w:rPr>
                <w:rFonts w:ascii="Times New Roman" w:hAnsi="Times New Roman"/>
                <w:sz w:val="28"/>
                <w:szCs w:val="28"/>
              </w:rPr>
            </w:pPr>
          </w:p>
        </w:tc>
        <w:tc>
          <w:tcPr>
            <w:tcW w:w="1275" w:type="dxa"/>
            <w:shd w:val="clear" w:color="auto" w:fill="auto"/>
          </w:tcPr>
          <w:p w:rsidR="00053EEB" w:rsidRPr="006516F4" w:rsidRDefault="00053EEB" w:rsidP="00A11D64">
            <w:pPr>
              <w:tabs>
                <w:tab w:val="left" w:pos="2676"/>
              </w:tabs>
              <w:jc w:val="center"/>
              <w:rPr>
                <w:rFonts w:ascii="Times New Roman" w:hAnsi="Times New Roman"/>
                <w:sz w:val="28"/>
                <w:szCs w:val="28"/>
              </w:rPr>
            </w:pPr>
          </w:p>
        </w:tc>
        <w:tc>
          <w:tcPr>
            <w:tcW w:w="2268" w:type="dxa"/>
            <w:shd w:val="clear" w:color="auto" w:fill="auto"/>
          </w:tcPr>
          <w:p w:rsidR="00053EEB" w:rsidRPr="00B428B3" w:rsidRDefault="00053EEB" w:rsidP="00A11D64">
            <w:pPr>
              <w:tabs>
                <w:tab w:val="left" w:pos="2676"/>
              </w:tabs>
              <w:jc w:val="center"/>
              <w:rPr>
                <w:rFonts w:ascii="Times New Roman" w:hAnsi="Times New Roman"/>
                <w:b/>
                <w:sz w:val="28"/>
                <w:szCs w:val="28"/>
              </w:rPr>
            </w:pPr>
          </w:p>
        </w:tc>
        <w:tc>
          <w:tcPr>
            <w:tcW w:w="1985" w:type="dxa"/>
            <w:shd w:val="clear" w:color="auto" w:fill="auto"/>
          </w:tcPr>
          <w:p w:rsidR="00053EEB" w:rsidRPr="00B428B3" w:rsidRDefault="00053EEB" w:rsidP="00A11D64">
            <w:pPr>
              <w:tabs>
                <w:tab w:val="left" w:pos="2676"/>
              </w:tabs>
              <w:jc w:val="center"/>
              <w:rPr>
                <w:rFonts w:ascii="Times New Roman" w:hAnsi="Times New Roman"/>
                <w:b/>
                <w:sz w:val="28"/>
                <w:szCs w:val="28"/>
              </w:rPr>
            </w:pPr>
          </w:p>
        </w:tc>
      </w:tr>
      <w:tr w:rsidR="00053EEB" w:rsidRPr="00B428B3" w:rsidTr="00721F9A">
        <w:tc>
          <w:tcPr>
            <w:tcW w:w="2093" w:type="dxa"/>
            <w:shd w:val="clear" w:color="auto" w:fill="auto"/>
          </w:tcPr>
          <w:p w:rsidR="00053EEB" w:rsidRPr="006C07FC" w:rsidRDefault="00416CB0" w:rsidP="00416CB0">
            <w:pPr>
              <w:tabs>
                <w:tab w:val="left" w:pos="2676"/>
              </w:tabs>
              <w:ind w:left="142"/>
              <w:jc w:val="both"/>
              <w:rPr>
                <w:rFonts w:ascii="Times New Roman" w:hAnsi="Times New Roman"/>
                <w:b/>
                <w:i/>
              </w:rPr>
            </w:pPr>
            <w:r w:rsidRPr="006C07FC">
              <w:rPr>
                <w:rStyle w:val="ac"/>
                <w:rFonts w:ascii="Times New Roman" w:hAnsi="Times New Roman"/>
                <w:bCs w:val="0"/>
                <w:i/>
              </w:rPr>
              <w:t xml:space="preserve">2. </w:t>
            </w:r>
            <w:r w:rsidR="00BC1E8D" w:rsidRPr="006C07FC">
              <w:rPr>
                <w:rStyle w:val="ac"/>
                <w:rFonts w:ascii="Times New Roman" w:hAnsi="Times New Roman"/>
                <w:bCs w:val="0"/>
                <w:i/>
              </w:rPr>
              <w:t>ведения бухгалтерского учета, составления и представления бухгалтерской (финансовой) отчетности</w:t>
            </w:r>
          </w:p>
        </w:tc>
        <w:tc>
          <w:tcPr>
            <w:tcW w:w="1843" w:type="dxa"/>
            <w:shd w:val="clear" w:color="auto" w:fill="auto"/>
          </w:tcPr>
          <w:p w:rsidR="00053EEB" w:rsidRPr="006C07FC" w:rsidRDefault="00053EEB" w:rsidP="00A11D64">
            <w:pPr>
              <w:tabs>
                <w:tab w:val="left" w:pos="2676"/>
              </w:tabs>
              <w:jc w:val="center"/>
              <w:rPr>
                <w:rFonts w:ascii="Times New Roman" w:hAnsi="Times New Roman"/>
                <w:b/>
                <w:i/>
                <w:sz w:val="28"/>
                <w:szCs w:val="28"/>
              </w:rPr>
            </w:pPr>
          </w:p>
        </w:tc>
        <w:tc>
          <w:tcPr>
            <w:tcW w:w="1275" w:type="dxa"/>
            <w:shd w:val="clear" w:color="auto" w:fill="auto"/>
          </w:tcPr>
          <w:p w:rsidR="00053EEB" w:rsidRPr="006C07FC" w:rsidRDefault="00053EEB" w:rsidP="00A11D64">
            <w:pPr>
              <w:tabs>
                <w:tab w:val="left" w:pos="2676"/>
              </w:tabs>
              <w:jc w:val="center"/>
              <w:rPr>
                <w:rFonts w:ascii="Times New Roman" w:hAnsi="Times New Roman"/>
                <w:b/>
                <w:i/>
                <w:sz w:val="28"/>
                <w:szCs w:val="28"/>
              </w:rPr>
            </w:pPr>
          </w:p>
        </w:tc>
        <w:tc>
          <w:tcPr>
            <w:tcW w:w="2268" w:type="dxa"/>
            <w:shd w:val="clear" w:color="auto" w:fill="auto"/>
          </w:tcPr>
          <w:p w:rsidR="00053EEB" w:rsidRPr="006C07FC" w:rsidRDefault="00053EEB" w:rsidP="00A11D64">
            <w:pPr>
              <w:tabs>
                <w:tab w:val="left" w:pos="2676"/>
              </w:tabs>
              <w:jc w:val="center"/>
              <w:rPr>
                <w:rFonts w:ascii="Times New Roman" w:hAnsi="Times New Roman"/>
                <w:b/>
                <w:i/>
                <w:sz w:val="28"/>
                <w:szCs w:val="28"/>
              </w:rPr>
            </w:pPr>
          </w:p>
        </w:tc>
        <w:tc>
          <w:tcPr>
            <w:tcW w:w="1985" w:type="dxa"/>
            <w:shd w:val="clear" w:color="auto" w:fill="auto"/>
          </w:tcPr>
          <w:p w:rsidR="00053EEB" w:rsidRPr="006C07FC" w:rsidRDefault="00053EEB" w:rsidP="00A11D64">
            <w:pPr>
              <w:tabs>
                <w:tab w:val="left" w:pos="2676"/>
              </w:tabs>
              <w:jc w:val="center"/>
              <w:rPr>
                <w:rFonts w:ascii="Times New Roman" w:hAnsi="Times New Roman"/>
                <w:b/>
                <w:i/>
                <w:sz w:val="28"/>
                <w:szCs w:val="28"/>
              </w:rPr>
            </w:pPr>
          </w:p>
        </w:tc>
      </w:tr>
      <w:tr w:rsidR="00053EEB" w:rsidRPr="00B428B3" w:rsidTr="00721F9A">
        <w:tc>
          <w:tcPr>
            <w:tcW w:w="2093" w:type="dxa"/>
            <w:shd w:val="clear" w:color="auto" w:fill="auto"/>
          </w:tcPr>
          <w:p w:rsidR="00053EEB" w:rsidRPr="006C07FC" w:rsidRDefault="00416CB0" w:rsidP="00BC1E8D">
            <w:pPr>
              <w:pStyle w:val="ad"/>
              <w:rPr>
                <w:rFonts w:ascii="Times New Roman" w:hAnsi="Times New Roman"/>
                <w:b/>
                <w:i/>
                <w:sz w:val="22"/>
                <w:szCs w:val="22"/>
              </w:rPr>
            </w:pPr>
            <w:r w:rsidRPr="006C07FC">
              <w:rPr>
                <w:rStyle w:val="ac"/>
                <w:rFonts w:ascii="Times New Roman" w:hAnsi="Times New Roman" w:cs="Times New Roman"/>
                <w:bCs w:val="0"/>
                <w:i/>
                <w:sz w:val="22"/>
                <w:szCs w:val="22"/>
              </w:rPr>
              <w:t xml:space="preserve">3. </w:t>
            </w:r>
            <w:r w:rsidR="00BC1E8D" w:rsidRPr="006C07FC">
              <w:rPr>
                <w:rStyle w:val="ac"/>
                <w:rFonts w:ascii="Times New Roman" w:hAnsi="Times New Roman" w:cs="Times New Roman"/>
                <w:bCs w:val="0"/>
                <w:i/>
                <w:sz w:val="22"/>
                <w:szCs w:val="22"/>
              </w:rPr>
              <w:t>в сфере управления и распоряжения государственной (муниципальной) собственностью</w:t>
            </w:r>
          </w:p>
        </w:tc>
        <w:tc>
          <w:tcPr>
            <w:tcW w:w="1843" w:type="dxa"/>
            <w:shd w:val="clear" w:color="auto" w:fill="auto"/>
          </w:tcPr>
          <w:p w:rsidR="00053EEB" w:rsidRPr="006C07FC" w:rsidRDefault="0063221A" w:rsidP="00A11D64">
            <w:pPr>
              <w:tabs>
                <w:tab w:val="left" w:pos="2676"/>
              </w:tabs>
              <w:jc w:val="center"/>
              <w:rPr>
                <w:rFonts w:ascii="Times New Roman" w:hAnsi="Times New Roman"/>
                <w:b/>
                <w:i/>
                <w:sz w:val="28"/>
                <w:szCs w:val="28"/>
              </w:rPr>
            </w:pPr>
            <w:r w:rsidRPr="0063221A">
              <w:rPr>
                <w:rFonts w:ascii="Times New Roman" w:hAnsi="Times New Roman"/>
                <w:b/>
                <w:i/>
              </w:rPr>
              <w:t>2</w:t>
            </w:r>
            <w:r w:rsidR="004B052C" w:rsidRPr="006C07FC">
              <w:rPr>
                <w:rFonts w:ascii="Times New Roman" w:hAnsi="Times New Roman"/>
                <w:b/>
                <w:i/>
                <w:sz w:val="28"/>
                <w:szCs w:val="28"/>
              </w:rPr>
              <w:t>/</w:t>
            </w:r>
            <w:r w:rsidRPr="0063221A">
              <w:rPr>
                <w:rFonts w:ascii="Times New Roman" w:hAnsi="Times New Roman"/>
                <w:b/>
                <w:i/>
                <w:color w:val="22272F"/>
                <w:shd w:val="clear" w:color="auto" w:fill="FFFFFF"/>
              </w:rPr>
              <w:t>769078,3 тыс. руб.</w:t>
            </w:r>
          </w:p>
        </w:tc>
        <w:tc>
          <w:tcPr>
            <w:tcW w:w="1275" w:type="dxa"/>
            <w:shd w:val="clear" w:color="auto" w:fill="auto"/>
          </w:tcPr>
          <w:p w:rsidR="00053EEB" w:rsidRPr="006C07FC" w:rsidRDefault="0063221A" w:rsidP="00A11D64">
            <w:pPr>
              <w:tabs>
                <w:tab w:val="left" w:pos="2676"/>
              </w:tabs>
              <w:jc w:val="center"/>
              <w:rPr>
                <w:rFonts w:ascii="Times New Roman" w:hAnsi="Times New Roman"/>
                <w:b/>
                <w:i/>
                <w:sz w:val="28"/>
                <w:szCs w:val="28"/>
              </w:rPr>
            </w:pPr>
            <w:r w:rsidRPr="0063221A">
              <w:rPr>
                <w:rFonts w:ascii="Times New Roman" w:hAnsi="Times New Roman"/>
                <w:b/>
                <w:i/>
              </w:rPr>
              <w:t>2</w:t>
            </w:r>
            <w:r w:rsidRPr="006C07FC">
              <w:rPr>
                <w:rFonts w:ascii="Times New Roman" w:hAnsi="Times New Roman"/>
                <w:b/>
                <w:i/>
                <w:sz w:val="28"/>
                <w:szCs w:val="28"/>
              </w:rPr>
              <w:t>/</w:t>
            </w:r>
            <w:r w:rsidRPr="0063221A">
              <w:rPr>
                <w:rFonts w:ascii="Times New Roman" w:hAnsi="Times New Roman"/>
                <w:b/>
                <w:i/>
                <w:color w:val="22272F"/>
                <w:shd w:val="clear" w:color="auto" w:fill="FFFFFF"/>
              </w:rPr>
              <w:t>769078,3 тыс. руб.</w:t>
            </w:r>
          </w:p>
        </w:tc>
        <w:tc>
          <w:tcPr>
            <w:tcW w:w="2268" w:type="dxa"/>
            <w:shd w:val="clear" w:color="auto" w:fill="auto"/>
          </w:tcPr>
          <w:p w:rsidR="00053EEB" w:rsidRPr="006C07FC" w:rsidRDefault="00053EEB" w:rsidP="00A11D64">
            <w:pPr>
              <w:tabs>
                <w:tab w:val="left" w:pos="2676"/>
              </w:tabs>
              <w:jc w:val="center"/>
              <w:rPr>
                <w:rFonts w:ascii="Times New Roman" w:hAnsi="Times New Roman"/>
                <w:b/>
                <w:i/>
                <w:sz w:val="28"/>
                <w:szCs w:val="28"/>
              </w:rPr>
            </w:pPr>
          </w:p>
        </w:tc>
        <w:tc>
          <w:tcPr>
            <w:tcW w:w="1985" w:type="dxa"/>
            <w:shd w:val="clear" w:color="auto" w:fill="auto"/>
          </w:tcPr>
          <w:p w:rsidR="00053EEB" w:rsidRPr="006C07FC" w:rsidRDefault="00053EEB" w:rsidP="00A11D64">
            <w:pPr>
              <w:tabs>
                <w:tab w:val="left" w:pos="2676"/>
              </w:tabs>
              <w:jc w:val="center"/>
              <w:rPr>
                <w:rFonts w:ascii="Times New Roman" w:hAnsi="Times New Roman"/>
                <w:b/>
                <w:sz w:val="28"/>
                <w:szCs w:val="28"/>
              </w:rPr>
            </w:pPr>
          </w:p>
        </w:tc>
      </w:tr>
      <w:tr w:rsidR="009775CE" w:rsidRPr="00B428B3" w:rsidTr="00721F9A">
        <w:tc>
          <w:tcPr>
            <w:tcW w:w="2093" w:type="dxa"/>
            <w:shd w:val="clear" w:color="auto" w:fill="auto"/>
          </w:tcPr>
          <w:p w:rsidR="009775CE" w:rsidRPr="004B052C" w:rsidRDefault="00576AD7" w:rsidP="000E6751">
            <w:pPr>
              <w:pStyle w:val="ad"/>
              <w:rPr>
                <w:rStyle w:val="ac"/>
                <w:rFonts w:ascii="Times New Roman" w:hAnsi="Times New Roman" w:cs="Times New Roman"/>
                <w:b w:val="0"/>
                <w:bCs w:val="0"/>
                <w:sz w:val="22"/>
                <w:szCs w:val="22"/>
              </w:rPr>
            </w:pPr>
            <w:r>
              <w:rPr>
                <w:rStyle w:val="ac"/>
                <w:rFonts w:ascii="Times New Roman" w:hAnsi="Times New Roman" w:cs="Times New Roman"/>
                <w:b w:val="0"/>
                <w:bCs w:val="0"/>
                <w:sz w:val="22"/>
                <w:szCs w:val="22"/>
              </w:rPr>
              <w:t>3.14 Ненадлежащее осуществление органами местного самоуправления функций и полномочий учредителя</w:t>
            </w:r>
          </w:p>
        </w:tc>
        <w:tc>
          <w:tcPr>
            <w:tcW w:w="1843" w:type="dxa"/>
            <w:shd w:val="clear" w:color="auto" w:fill="auto"/>
          </w:tcPr>
          <w:p w:rsidR="009775CE" w:rsidRPr="004B052C" w:rsidRDefault="00576AD7" w:rsidP="00A11D64">
            <w:pPr>
              <w:tabs>
                <w:tab w:val="left" w:pos="2676"/>
              </w:tabs>
              <w:jc w:val="center"/>
              <w:rPr>
                <w:rFonts w:ascii="Times New Roman" w:hAnsi="Times New Roman"/>
              </w:rPr>
            </w:pPr>
            <w:r>
              <w:rPr>
                <w:rFonts w:ascii="Times New Roman" w:hAnsi="Times New Roman"/>
              </w:rPr>
              <w:t>1</w:t>
            </w:r>
            <w:r w:rsidR="009775CE" w:rsidRPr="004B052C">
              <w:rPr>
                <w:rFonts w:ascii="Times New Roman" w:hAnsi="Times New Roman"/>
              </w:rPr>
              <w:t>/-</w:t>
            </w:r>
          </w:p>
        </w:tc>
        <w:tc>
          <w:tcPr>
            <w:tcW w:w="1275" w:type="dxa"/>
            <w:shd w:val="clear" w:color="auto" w:fill="auto"/>
          </w:tcPr>
          <w:p w:rsidR="009775CE" w:rsidRPr="004B052C" w:rsidRDefault="00576AD7" w:rsidP="00A11D64">
            <w:pPr>
              <w:tabs>
                <w:tab w:val="left" w:pos="2676"/>
              </w:tabs>
              <w:jc w:val="center"/>
              <w:rPr>
                <w:rFonts w:ascii="Times New Roman" w:hAnsi="Times New Roman"/>
              </w:rPr>
            </w:pPr>
            <w:r>
              <w:rPr>
                <w:rFonts w:ascii="Times New Roman" w:hAnsi="Times New Roman"/>
              </w:rPr>
              <w:t>1</w:t>
            </w:r>
            <w:r w:rsidR="009775CE" w:rsidRPr="004B052C">
              <w:rPr>
                <w:rFonts w:ascii="Times New Roman" w:hAnsi="Times New Roman"/>
              </w:rPr>
              <w:t>/-</w:t>
            </w:r>
          </w:p>
        </w:tc>
        <w:tc>
          <w:tcPr>
            <w:tcW w:w="2268" w:type="dxa"/>
            <w:shd w:val="clear" w:color="auto" w:fill="auto"/>
          </w:tcPr>
          <w:p w:rsidR="009775CE" w:rsidRPr="00F47E13" w:rsidRDefault="009775CE" w:rsidP="00A11D64">
            <w:pPr>
              <w:tabs>
                <w:tab w:val="left" w:pos="2676"/>
              </w:tabs>
              <w:jc w:val="center"/>
              <w:rPr>
                <w:rFonts w:ascii="Times New Roman" w:hAnsi="Times New Roman"/>
                <w:sz w:val="28"/>
                <w:szCs w:val="28"/>
              </w:rPr>
            </w:pPr>
          </w:p>
        </w:tc>
        <w:tc>
          <w:tcPr>
            <w:tcW w:w="1985" w:type="dxa"/>
            <w:shd w:val="clear" w:color="auto" w:fill="auto"/>
          </w:tcPr>
          <w:p w:rsidR="009775CE" w:rsidRPr="00B428B3" w:rsidRDefault="009775CE" w:rsidP="00A11D64">
            <w:pPr>
              <w:tabs>
                <w:tab w:val="left" w:pos="2676"/>
              </w:tabs>
              <w:jc w:val="center"/>
              <w:rPr>
                <w:rFonts w:ascii="Times New Roman" w:hAnsi="Times New Roman"/>
                <w:b/>
                <w:sz w:val="28"/>
                <w:szCs w:val="28"/>
              </w:rPr>
            </w:pPr>
          </w:p>
        </w:tc>
      </w:tr>
      <w:tr w:rsidR="00493D5A" w:rsidRPr="00B428B3" w:rsidTr="00721F9A">
        <w:tc>
          <w:tcPr>
            <w:tcW w:w="2093" w:type="dxa"/>
            <w:shd w:val="clear" w:color="auto" w:fill="auto"/>
          </w:tcPr>
          <w:p w:rsidR="00493D5A" w:rsidRDefault="00493D5A" w:rsidP="000E6751">
            <w:pPr>
              <w:pStyle w:val="ad"/>
              <w:rPr>
                <w:rStyle w:val="ac"/>
                <w:rFonts w:ascii="Times New Roman" w:hAnsi="Times New Roman" w:cs="Times New Roman"/>
                <w:b w:val="0"/>
                <w:bCs w:val="0"/>
                <w:sz w:val="22"/>
                <w:szCs w:val="22"/>
              </w:rPr>
            </w:pPr>
            <w:r>
              <w:rPr>
                <w:rStyle w:val="ac"/>
                <w:rFonts w:ascii="Times New Roman" w:hAnsi="Times New Roman" w:cs="Times New Roman"/>
                <w:b w:val="0"/>
                <w:bCs w:val="0"/>
                <w:sz w:val="22"/>
                <w:szCs w:val="22"/>
              </w:rPr>
              <w:lastRenderedPageBreak/>
              <w:t xml:space="preserve">3.18 Нарушение порядка закрепления использования, </w:t>
            </w:r>
            <w:proofErr w:type="gramStart"/>
            <w:r>
              <w:rPr>
                <w:rStyle w:val="ac"/>
                <w:rFonts w:ascii="Times New Roman" w:hAnsi="Times New Roman" w:cs="Times New Roman"/>
                <w:b w:val="0"/>
                <w:bCs w:val="0"/>
                <w:sz w:val="22"/>
                <w:szCs w:val="22"/>
              </w:rPr>
              <w:t>находящихся</w:t>
            </w:r>
            <w:proofErr w:type="gramEnd"/>
            <w:r>
              <w:rPr>
                <w:rStyle w:val="ac"/>
                <w:rFonts w:ascii="Times New Roman" w:hAnsi="Times New Roman" w:cs="Times New Roman"/>
                <w:b w:val="0"/>
                <w:bCs w:val="0"/>
                <w:sz w:val="22"/>
                <w:szCs w:val="22"/>
              </w:rPr>
              <w:t xml:space="preserve"> в муниципальной собственности имущества</w:t>
            </w:r>
          </w:p>
        </w:tc>
        <w:tc>
          <w:tcPr>
            <w:tcW w:w="1843" w:type="dxa"/>
            <w:shd w:val="clear" w:color="auto" w:fill="auto"/>
          </w:tcPr>
          <w:p w:rsidR="00493D5A" w:rsidRDefault="00493D5A" w:rsidP="00A11D64">
            <w:pPr>
              <w:tabs>
                <w:tab w:val="left" w:pos="2676"/>
              </w:tabs>
              <w:jc w:val="center"/>
              <w:rPr>
                <w:rFonts w:ascii="Times New Roman" w:hAnsi="Times New Roman"/>
              </w:rPr>
            </w:pPr>
            <w:r>
              <w:rPr>
                <w:rFonts w:ascii="Times New Roman" w:hAnsi="Times New Roman"/>
              </w:rPr>
              <w:t>1/</w:t>
            </w:r>
            <w:r w:rsidRPr="00493D5A">
              <w:rPr>
                <w:rFonts w:ascii="Times New Roman" w:hAnsi="Times New Roman"/>
                <w:color w:val="22272F"/>
                <w:shd w:val="clear" w:color="auto" w:fill="FFFFFF"/>
              </w:rPr>
              <w:t>769078,3 тыс. руб.</w:t>
            </w:r>
          </w:p>
        </w:tc>
        <w:tc>
          <w:tcPr>
            <w:tcW w:w="1275" w:type="dxa"/>
            <w:shd w:val="clear" w:color="auto" w:fill="auto"/>
          </w:tcPr>
          <w:p w:rsidR="00493D5A" w:rsidRDefault="00493D5A" w:rsidP="00A11D64">
            <w:pPr>
              <w:tabs>
                <w:tab w:val="left" w:pos="2676"/>
              </w:tabs>
              <w:jc w:val="center"/>
              <w:rPr>
                <w:rFonts w:ascii="Times New Roman" w:hAnsi="Times New Roman"/>
              </w:rPr>
            </w:pPr>
            <w:r>
              <w:rPr>
                <w:rFonts w:ascii="Times New Roman" w:hAnsi="Times New Roman"/>
              </w:rPr>
              <w:t>1/</w:t>
            </w:r>
            <w:r w:rsidRPr="00493D5A">
              <w:rPr>
                <w:rFonts w:ascii="Times New Roman" w:hAnsi="Times New Roman"/>
                <w:color w:val="22272F"/>
                <w:shd w:val="clear" w:color="auto" w:fill="FFFFFF"/>
              </w:rPr>
              <w:t>769078,3 тыс. руб.</w:t>
            </w:r>
          </w:p>
        </w:tc>
        <w:tc>
          <w:tcPr>
            <w:tcW w:w="2268" w:type="dxa"/>
            <w:shd w:val="clear" w:color="auto" w:fill="auto"/>
          </w:tcPr>
          <w:p w:rsidR="00493D5A" w:rsidRPr="00F47E13" w:rsidRDefault="00493D5A" w:rsidP="00A11D64">
            <w:pPr>
              <w:tabs>
                <w:tab w:val="left" w:pos="2676"/>
              </w:tabs>
              <w:jc w:val="center"/>
              <w:rPr>
                <w:rFonts w:ascii="Times New Roman" w:hAnsi="Times New Roman"/>
                <w:sz w:val="28"/>
                <w:szCs w:val="28"/>
              </w:rPr>
            </w:pPr>
          </w:p>
        </w:tc>
        <w:tc>
          <w:tcPr>
            <w:tcW w:w="1985" w:type="dxa"/>
            <w:shd w:val="clear" w:color="auto" w:fill="auto"/>
          </w:tcPr>
          <w:p w:rsidR="00493D5A" w:rsidRPr="00B428B3" w:rsidRDefault="00493D5A" w:rsidP="00A11D64">
            <w:pPr>
              <w:tabs>
                <w:tab w:val="left" w:pos="2676"/>
              </w:tabs>
              <w:jc w:val="center"/>
              <w:rPr>
                <w:rFonts w:ascii="Times New Roman" w:hAnsi="Times New Roman"/>
                <w:b/>
                <w:sz w:val="28"/>
                <w:szCs w:val="28"/>
              </w:rPr>
            </w:pPr>
          </w:p>
        </w:tc>
      </w:tr>
      <w:tr w:rsidR="00053EEB" w:rsidRPr="00B428B3" w:rsidTr="00721F9A">
        <w:tc>
          <w:tcPr>
            <w:tcW w:w="2093" w:type="dxa"/>
            <w:shd w:val="clear" w:color="auto" w:fill="auto"/>
          </w:tcPr>
          <w:p w:rsidR="00053EEB" w:rsidRPr="006C07FC" w:rsidRDefault="00416CB0" w:rsidP="00680404">
            <w:pPr>
              <w:tabs>
                <w:tab w:val="left" w:pos="2676"/>
              </w:tabs>
              <w:jc w:val="both"/>
              <w:rPr>
                <w:rFonts w:ascii="Times New Roman" w:hAnsi="Times New Roman"/>
                <w:b/>
                <w:i/>
              </w:rPr>
            </w:pPr>
            <w:r w:rsidRPr="006C07FC">
              <w:rPr>
                <w:rStyle w:val="ac"/>
                <w:rFonts w:ascii="Times New Roman" w:hAnsi="Times New Roman"/>
                <w:bCs w:val="0"/>
                <w:i/>
              </w:rPr>
              <w:t xml:space="preserve">4. </w:t>
            </w:r>
            <w:r w:rsidR="00BC1E8D" w:rsidRPr="006C07FC">
              <w:rPr>
                <w:rStyle w:val="ac"/>
                <w:rFonts w:ascii="Times New Roman" w:hAnsi="Times New Roman"/>
                <w:bCs w:val="0"/>
                <w:i/>
              </w:rPr>
              <w:t>при осуществлении муниципальных закупок и закупок отдельными видами юридических лиц</w:t>
            </w:r>
          </w:p>
        </w:tc>
        <w:tc>
          <w:tcPr>
            <w:tcW w:w="1843" w:type="dxa"/>
            <w:shd w:val="clear" w:color="auto" w:fill="auto"/>
          </w:tcPr>
          <w:p w:rsidR="00053EEB" w:rsidRPr="006C07FC" w:rsidRDefault="0063221A" w:rsidP="0063221A">
            <w:pPr>
              <w:tabs>
                <w:tab w:val="left" w:pos="2676"/>
              </w:tabs>
              <w:jc w:val="center"/>
              <w:rPr>
                <w:rFonts w:ascii="Times New Roman" w:hAnsi="Times New Roman"/>
                <w:b/>
                <w:i/>
              </w:rPr>
            </w:pPr>
            <w:r>
              <w:rPr>
                <w:rFonts w:ascii="Times New Roman" w:hAnsi="Times New Roman"/>
                <w:b/>
                <w:i/>
              </w:rPr>
              <w:t>8</w:t>
            </w:r>
            <w:r w:rsidR="006941FA" w:rsidRPr="006C07FC">
              <w:rPr>
                <w:rFonts w:ascii="Times New Roman" w:hAnsi="Times New Roman"/>
                <w:b/>
                <w:i/>
              </w:rPr>
              <w:t>/</w:t>
            </w:r>
            <w:r>
              <w:rPr>
                <w:rFonts w:ascii="Times New Roman" w:hAnsi="Times New Roman"/>
                <w:b/>
                <w:i/>
              </w:rPr>
              <w:t>1960,5</w:t>
            </w:r>
            <w:r w:rsidR="006941FA" w:rsidRPr="006C07FC">
              <w:rPr>
                <w:rFonts w:ascii="Times New Roman" w:hAnsi="Times New Roman"/>
                <w:b/>
                <w:i/>
              </w:rPr>
              <w:t xml:space="preserve"> тыс. руб.</w:t>
            </w:r>
          </w:p>
        </w:tc>
        <w:tc>
          <w:tcPr>
            <w:tcW w:w="1275" w:type="dxa"/>
            <w:shd w:val="clear" w:color="auto" w:fill="auto"/>
          </w:tcPr>
          <w:p w:rsidR="00053EEB" w:rsidRPr="006C07FC" w:rsidRDefault="0063221A" w:rsidP="00B1235E">
            <w:pPr>
              <w:tabs>
                <w:tab w:val="left" w:pos="2676"/>
              </w:tabs>
              <w:jc w:val="center"/>
              <w:rPr>
                <w:rFonts w:ascii="Times New Roman" w:hAnsi="Times New Roman"/>
                <w:b/>
                <w:i/>
              </w:rPr>
            </w:pPr>
            <w:r>
              <w:rPr>
                <w:rFonts w:ascii="Times New Roman" w:hAnsi="Times New Roman"/>
                <w:b/>
                <w:i/>
              </w:rPr>
              <w:t>8</w:t>
            </w:r>
            <w:r w:rsidRPr="006C07FC">
              <w:rPr>
                <w:rFonts w:ascii="Times New Roman" w:hAnsi="Times New Roman"/>
                <w:b/>
                <w:i/>
              </w:rPr>
              <w:t>/</w:t>
            </w:r>
            <w:r>
              <w:rPr>
                <w:rFonts w:ascii="Times New Roman" w:hAnsi="Times New Roman"/>
                <w:b/>
                <w:i/>
              </w:rPr>
              <w:t>1960,5</w:t>
            </w:r>
            <w:r w:rsidRPr="006C07FC">
              <w:rPr>
                <w:rFonts w:ascii="Times New Roman" w:hAnsi="Times New Roman"/>
                <w:b/>
                <w:i/>
              </w:rPr>
              <w:t xml:space="preserve"> тыс. руб.</w:t>
            </w:r>
          </w:p>
        </w:tc>
        <w:tc>
          <w:tcPr>
            <w:tcW w:w="2268" w:type="dxa"/>
            <w:shd w:val="clear" w:color="auto" w:fill="auto"/>
          </w:tcPr>
          <w:p w:rsidR="00053EEB" w:rsidRPr="006C07FC" w:rsidRDefault="00053EEB" w:rsidP="00A11D64">
            <w:pPr>
              <w:tabs>
                <w:tab w:val="left" w:pos="2676"/>
              </w:tabs>
              <w:jc w:val="center"/>
              <w:rPr>
                <w:rFonts w:ascii="Times New Roman" w:hAnsi="Times New Roman"/>
                <w:b/>
                <w:i/>
              </w:rPr>
            </w:pPr>
          </w:p>
        </w:tc>
        <w:tc>
          <w:tcPr>
            <w:tcW w:w="1985" w:type="dxa"/>
            <w:shd w:val="clear" w:color="auto" w:fill="auto"/>
          </w:tcPr>
          <w:p w:rsidR="00053EEB" w:rsidRPr="006C07FC" w:rsidRDefault="00053EEB" w:rsidP="00A11D64">
            <w:pPr>
              <w:tabs>
                <w:tab w:val="left" w:pos="2676"/>
              </w:tabs>
              <w:jc w:val="center"/>
              <w:rPr>
                <w:rFonts w:ascii="Times New Roman" w:hAnsi="Times New Roman"/>
                <w:b/>
                <w:i/>
              </w:rPr>
            </w:pPr>
          </w:p>
        </w:tc>
      </w:tr>
      <w:tr w:rsidR="009302A5" w:rsidRPr="00B428B3" w:rsidTr="00721F9A">
        <w:tc>
          <w:tcPr>
            <w:tcW w:w="2093" w:type="dxa"/>
            <w:shd w:val="clear" w:color="auto" w:fill="auto"/>
          </w:tcPr>
          <w:p w:rsidR="009302A5" w:rsidRPr="009302A5" w:rsidRDefault="009302A5" w:rsidP="00680404">
            <w:pPr>
              <w:tabs>
                <w:tab w:val="left" w:pos="2676"/>
              </w:tabs>
              <w:jc w:val="both"/>
              <w:rPr>
                <w:rStyle w:val="ac"/>
                <w:rFonts w:ascii="Times New Roman" w:hAnsi="Times New Roman"/>
                <w:b w:val="0"/>
                <w:bCs w:val="0"/>
              </w:rPr>
            </w:pPr>
            <w:r>
              <w:rPr>
                <w:rStyle w:val="ac"/>
                <w:rFonts w:ascii="Times New Roman" w:hAnsi="Times New Roman"/>
                <w:b w:val="0"/>
                <w:bCs w:val="0"/>
              </w:rPr>
              <w:t xml:space="preserve">4.8. </w:t>
            </w:r>
            <w:r w:rsidRPr="00991BB8">
              <w:rPr>
                <w:rFonts w:ascii="Times New Roman" w:hAnsi="Times New Roman"/>
              </w:rPr>
              <w:t>Несоблюдение требований, в соответствии с которыми получатели бюджетных средств обязаны вести реестры закупок, осуществленных без заключения муниципальных контрактов (договоров)</w:t>
            </w:r>
          </w:p>
        </w:tc>
        <w:tc>
          <w:tcPr>
            <w:tcW w:w="1843" w:type="dxa"/>
            <w:shd w:val="clear" w:color="auto" w:fill="auto"/>
          </w:tcPr>
          <w:p w:rsidR="009302A5" w:rsidRPr="009302A5" w:rsidRDefault="009302A5" w:rsidP="00B1235E">
            <w:pPr>
              <w:tabs>
                <w:tab w:val="left" w:pos="2676"/>
              </w:tabs>
              <w:jc w:val="center"/>
              <w:rPr>
                <w:rFonts w:ascii="Times New Roman" w:hAnsi="Times New Roman"/>
              </w:rPr>
            </w:pPr>
            <w:r w:rsidRPr="009302A5">
              <w:rPr>
                <w:rFonts w:ascii="Times New Roman" w:hAnsi="Times New Roman"/>
              </w:rPr>
              <w:t>2/-</w:t>
            </w:r>
          </w:p>
        </w:tc>
        <w:tc>
          <w:tcPr>
            <w:tcW w:w="1275" w:type="dxa"/>
            <w:shd w:val="clear" w:color="auto" w:fill="auto"/>
          </w:tcPr>
          <w:p w:rsidR="009302A5" w:rsidRPr="009302A5" w:rsidRDefault="009302A5" w:rsidP="00B1235E">
            <w:pPr>
              <w:tabs>
                <w:tab w:val="left" w:pos="2676"/>
              </w:tabs>
              <w:jc w:val="center"/>
              <w:rPr>
                <w:rFonts w:ascii="Times New Roman" w:hAnsi="Times New Roman"/>
              </w:rPr>
            </w:pPr>
            <w:r w:rsidRPr="009302A5">
              <w:rPr>
                <w:rFonts w:ascii="Times New Roman" w:hAnsi="Times New Roman"/>
              </w:rPr>
              <w:t>2/-</w:t>
            </w:r>
          </w:p>
        </w:tc>
        <w:tc>
          <w:tcPr>
            <w:tcW w:w="2268" w:type="dxa"/>
            <w:shd w:val="clear" w:color="auto" w:fill="auto"/>
          </w:tcPr>
          <w:p w:rsidR="009302A5" w:rsidRPr="006C07FC" w:rsidRDefault="009302A5" w:rsidP="00A11D64">
            <w:pPr>
              <w:tabs>
                <w:tab w:val="left" w:pos="2676"/>
              </w:tabs>
              <w:jc w:val="center"/>
              <w:rPr>
                <w:rFonts w:ascii="Times New Roman" w:hAnsi="Times New Roman"/>
                <w:b/>
                <w:i/>
              </w:rPr>
            </w:pPr>
          </w:p>
        </w:tc>
        <w:tc>
          <w:tcPr>
            <w:tcW w:w="1985" w:type="dxa"/>
            <w:shd w:val="clear" w:color="auto" w:fill="auto"/>
          </w:tcPr>
          <w:p w:rsidR="009302A5" w:rsidRPr="006C07FC" w:rsidRDefault="009302A5" w:rsidP="00A11D64">
            <w:pPr>
              <w:tabs>
                <w:tab w:val="left" w:pos="2676"/>
              </w:tabs>
              <w:jc w:val="center"/>
              <w:rPr>
                <w:rFonts w:ascii="Times New Roman" w:hAnsi="Times New Roman"/>
                <w:b/>
                <w:i/>
              </w:rPr>
            </w:pPr>
          </w:p>
        </w:tc>
      </w:tr>
      <w:tr w:rsidR="004B052C" w:rsidRPr="00B428B3" w:rsidTr="00721F9A">
        <w:tc>
          <w:tcPr>
            <w:tcW w:w="2093" w:type="dxa"/>
            <w:shd w:val="clear" w:color="auto" w:fill="auto"/>
          </w:tcPr>
          <w:p w:rsidR="004B052C" w:rsidRPr="009302A5" w:rsidRDefault="00EB783A" w:rsidP="009302A5">
            <w:pPr>
              <w:pStyle w:val="ad"/>
              <w:rPr>
                <w:rStyle w:val="ac"/>
                <w:rFonts w:ascii="Times New Roman" w:hAnsi="Times New Roman"/>
                <w:b w:val="0"/>
                <w:bCs w:val="0"/>
                <w:sz w:val="22"/>
                <w:szCs w:val="22"/>
              </w:rPr>
            </w:pPr>
            <w:r w:rsidRPr="009302A5">
              <w:rPr>
                <w:rStyle w:val="ac"/>
                <w:rFonts w:ascii="Times New Roman" w:hAnsi="Times New Roman"/>
                <w:b w:val="0"/>
                <w:bCs w:val="0"/>
                <w:sz w:val="22"/>
                <w:szCs w:val="22"/>
              </w:rPr>
              <w:t>4.10</w:t>
            </w:r>
            <w:r w:rsidR="009302A5" w:rsidRPr="009302A5">
              <w:rPr>
                <w:rStyle w:val="ac"/>
                <w:rFonts w:ascii="Times New Roman" w:hAnsi="Times New Roman"/>
                <w:b w:val="0"/>
                <w:bCs w:val="0"/>
                <w:sz w:val="22"/>
                <w:szCs w:val="22"/>
              </w:rPr>
              <w:t xml:space="preserve"> </w:t>
            </w:r>
            <w:r w:rsidRPr="009302A5">
              <w:rPr>
                <w:rFonts w:ascii="Times New Roman" w:hAnsi="Times New Roman" w:cs="Times New Roman"/>
                <w:sz w:val="22"/>
                <w:szCs w:val="22"/>
              </w:rPr>
              <w:t>Нарушения порядка формирования контрактной службы (назначения контрактных управляющих)</w:t>
            </w:r>
          </w:p>
        </w:tc>
        <w:tc>
          <w:tcPr>
            <w:tcW w:w="1843" w:type="dxa"/>
            <w:shd w:val="clear" w:color="auto" w:fill="auto"/>
          </w:tcPr>
          <w:p w:rsidR="004B052C" w:rsidRPr="006941FA" w:rsidRDefault="006941FA" w:rsidP="00B1235E">
            <w:pPr>
              <w:tabs>
                <w:tab w:val="left" w:pos="2676"/>
              </w:tabs>
              <w:jc w:val="center"/>
              <w:rPr>
                <w:rFonts w:ascii="Times New Roman" w:hAnsi="Times New Roman"/>
              </w:rPr>
            </w:pPr>
            <w:r w:rsidRPr="006941FA">
              <w:rPr>
                <w:rFonts w:ascii="Times New Roman" w:hAnsi="Times New Roman"/>
              </w:rPr>
              <w:t>1/</w:t>
            </w:r>
            <w:r w:rsidR="005A11DE">
              <w:rPr>
                <w:rFonts w:ascii="Times New Roman" w:hAnsi="Times New Roman"/>
              </w:rPr>
              <w:t>-</w:t>
            </w:r>
            <w:r>
              <w:rPr>
                <w:rFonts w:ascii="Times New Roman" w:hAnsi="Times New Roman"/>
              </w:rPr>
              <w:t xml:space="preserve"> </w:t>
            </w:r>
          </w:p>
        </w:tc>
        <w:tc>
          <w:tcPr>
            <w:tcW w:w="1275" w:type="dxa"/>
            <w:shd w:val="clear" w:color="auto" w:fill="auto"/>
          </w:tcPr>
          <w:p w:rsidR="004B052C" w:rsidRPr="005A11DE" w:rsidRDefault="005A11DE" w:rsidP="005A11DE">
            <w:pPr>
              <w:tabs>
                <w:tab w:val="left" w:pos="2676"/>
              </w:tabs>
              <w:jc w:val="center"/>
              <w:rPr>
                <w:rFonts w:ascii="Times New Roman" w:hAnsi="Times New Roman"/>
              </w:rPr>
            </w:pPr>
            <w:r w:rsidRPr="005A11DE">
              <w:rPr>
                <w:rFonts w:ascii="Times New Roman" w:hAnsi="Times New Roman"/>
              </w:rPr>
              <w:t>1/-</w:t>
            </w:r>
          </w:p>
        </w:tc>
        <w:tc>
          <w:tcPr>
            <w:tcW w:w="2268" w:type="dxa"/>
            <w:shd w:val="clear" w:color="auto" w:fill="auto"/>
          </w:tcPr>
          <w:p w:rsidR="004B052C" w:rsidRPr="006941FA" w:rsidRDefault="006941FA" w:rsidP="00A11D64">
            <w:pPr>
              <w:tabs>
                <w:tab w:val="left" w:pos="2676"/>
              </w:tabs>
              <w:jc w:val="center"/>
              <w:rPr>
                <w:rFonts w:ascii="Times New Roman" w:hAnsi="Times New Roman"/>
                <w:b/>
              </w:rPr>
            </w:pPr>
            <w:r>
              <w:rPr>
                <w:rFonts w:ascii="Times New Roman" w:hAnsi="Times New Roman"/>
                <w:b/>
              </w:rPr>
              <w:t>-</w:t>
            </w:r>
          </w:p>
        </w:tc>
        <w:tc>
          <w:tcPr>
            <w:tcW w:w="1985" w:type="dxa"/>
            <w:shd w:val="clear" w:color="auto" w:fill="auto"/>
          </w:tcPr>
          <w:p w:rsidR="004B052C" w:rsidRPr="006941FA" w:rsidRDefault="004B052C" w:rsidP="00A11D64">
            <w:pPr>
              <w:tabs>
                <w:tab w:val="left" w:pos="2676"/>
              </w:tabs>
              <w:jc w:val="center"/>
              <w:rPr>
                <w:rFonts w:ascii="Times New Roman" w:hAnsi="Times New Roman"/>
                <w:b/>
              </w:rPr>
            </w:pPr>
          </w:p>
        </w:tc>
      </w:tr>
      <w:tr w:rsidR="005A11DE" w:rsidRPr="00B428B3" w:rsidTr="00721F9A">
        <w:tc>
          <w:tcPr>
            <w:tcW w:w="2093" w:type="dxa"/>
            <w:shd w:val="clear" w:color="auto" w:fill="auto"/>
          </w:tcPr>
          <w:p w:rsidR="005A11DE" w:rsidRPr="006941FA" w:rsidRDefault="009302A5" w:rsidP="005A11DE">
            <w:pPr>
              <w:pStyle w:val="ad"/>
              <w:rPr>
                <w:rStyle w:val="ac"/>
                <w:rFonts w:ascii="Times New Roman" w:hAnsi="Times New Roman"/>
                <w:b w:val="0"/>
                <w:bCs w:val="0"/>
              </w:rPr>
            </w:pPr>
            <w:r w:rsidRPr="009302A5">
              <w:rPr>
                <w:rFonts w:ascii="Times New Roman" w:hAnsi="Times New Roman" w:cs="Times New Roman"/>
                <w:sz w:val="22"/>
                <w:szCs w:val="22"/>
              </w:rPr>
              <w:t>4.11</w:t>
            </w:r>
            <w:r>
              <w:rPr>
                <w:rFonts w:ascii="Times New Roman" w:hAnsi="Times New Roman" w:cs="Times New Roman"/>
              </w:rPr>
              <w:t xml:space="preserve">. </w:t>
            </w:r>
            <w:r w:rsidRPr="009302A5">
              <w:rPr>
                <w:rFonts w:ascii="Times New Roman" w:hAnsi="Times New Roman" w:cs="Times New Roman"/>
                <w:sz w:val="22"/>
                <w:szCs w:val="22"/>
              </w:rPr>
              <w:t>Нарушения порядка формирования комиссии (комиссий) по осуществлению закупок</w:t>
            </w:r>
          </w:p>
        </w:tc>
        <w:tc>
          <w:tcPr>
            <w:tcW w:w="1843" w:type="dxa"/>
            <w:shd w:val="clear" w:color="auto" w:fill="auto"/>
          </w:tcPr>
          <w:p w:rsidR="005A11DE" w:rsidRPr="006941FA" w:rsidRDefault="009302A5" w:rsidP="00B1235E">
            <w:pPr>
              <w:tabs>
                <w:tab w:val="left" w:pos="2676"/>
              </w:tabs>
              <w:jc w:val="center"/>
              <w:rPr>
                <w:rFonts w:ascii="Times New Roman" w:hAnsi="Times New Roman"/>
              </w:rPr>
            </w:pPr>
            <w:r>
              <w:rPr>
                <w:rFonts w:ascii="Times New Roman" w:hAnsi="Times New Roman"/>
              </w:rPr>
              <w:t>3</w:t>
            </w:r>
            <w:r w:rsidR="005A11DE">
              <w:rPr>
                <w:rFonts w:ascii="Times New Roman" w:hAnsi="Times New Roman"/>
              </w:rPr>
              <w:t>/-</w:t>
            </w:r>
          </w:p>
        </w:tc>
        <w:tc>
          <w:tcPr>
            <w:tcW w:w="1275" w:type="dxa"/>
            <w:shd w:val="clear" w:color="auto" w:fill="auto"/>
          </w:tcPr>
          <w:p w:rsidR="005A11DE" w:rsidRPr="005A11DE" w:rsidRDefault="009302A5" w:rsidP="005A11DE">
            <w:pPr>
              <w:tabs>
                <w:tab w:val="left" w:pos="2676"/>
              </w:tabs>
              <w:jc w:val="center"/>
              <w:rPr>
                <w:rFonts w:ascii="Times New Roman" w:hAnsi="Times New Roman"/>
              </w:rPr>
            </w:pPr>
            <w:r>
              <w:rPr>
                <w:rFonts w:ascii="Times New Roman" w:hAnsi="Times New Roman"/>
              </w:rPr>
              <w:t>3</w:t>
            </w:r>
            <w:r w:rsidR="005A11DE">
              <w:rPr>
                <w:rFonts w:ascii="Times New Roman" w:hAnsi="Times New Roman"/>
              </w:rPr>
              <w:t>/-</w:t>
            </w:r>
          </w:p>
        </w:tc>
        <w:tc>
          <w:tcPr>
            <w:tcW w:w="2268" w:type="dxa"/>
            <w:shd w:val="clear" w:color="auto" w:fill="auto"/>
          </w:tcPr>
          <w:p w:rsidR="005A11DE" w:rsidRDefault="005A11DE" w:rsidP="00A11D64">
            <w:pPr>
              <w:tabs>
                <w:tab w:val="left" w:pos="2676"/>
              </w:tabs>
              <w:jc w:val="center"/>
              <w:rPr>
                <w:rFonts w:ascii="Times New Roman" w:hAnsi="Times New Roman"/>
                <w:b/>
              </w:rPr>
            </w:pPr>
          </w:p>
        </w:tc>
        <w:tc>
          <w:tcPr>
            <w:tcW w:w="1985" w:type="dxa"/>
            <w:shd w:val="clear" w:color="auto" w:fill="auto"/>
          </w:tcPr>
          <w:p w:rsidR="005A11DE" w:rsidRPr="006941FA" w:rsidRDefault="005A11DE" w:rsidP="00A11D64">
            <w:pPr>
              <w:tabs>
                <w:tab w:val="left" w:pos="2676"/>
              </w:tabs>
              <w:jc w:val="center"/>
              <w:rPr>
                <w:rFonts w:ascii="Times New Roman" w:hAnsi="Times New Roman"/>
                <w:b/>
              </w:rPr>
            </w:pPr>
          </w:p>
        </w:tc>
      </w:tr>
      <w:tr w:rsidR="009302A5" w:rsidRPr="00B428B3" w:rsidTr="00721F9A">
        <w:tc>
          <w:tcPr>
            <w:tcW w:w="2093" w:type="dxa"/>
            <w:shd w:val="clear" w:color="auto" w:fill="auto"/>
          </w:tcPr>
          <w:p w:rsidR="009302A5" w:rsidRPr="009302A5" w:rsidRDefault="009302A5" w:rsidP="005A11DE">
            <w:pPr>
              <w:pStyle w:val="ad"/>
              <w:rPr>
                <w:rFonts w:ascii="Times New Roman" w:hAnsi="Times New Roman" w:cs="Times New Roman"/>
                <w:sz w:val="22"/>
                <w:szCs w:val="22"/>
              </w:rPr>
            </w:pPr>
            <w:r w:rsidRPr="009302A5">
              <w:rPr>
                <w:rFonts w:ascii="Times New Roman" w:hAnsi="Times New Roman" w:cs="Times New Roman"/>
                <w:sz w:val="22"/>
                <w:szCs w:val="22"/>
              </w:rPr>
              <w:t>4.19</w:t>
            </w:r>
            <w:r w:rsidRPr="00991BB8">
              <w:rPr>
                <w:rFonts w:ascii="Times New Roman" w:hAnsi="Times New Roman" w:cs="Times New Roman"/>
              </w:rPr>
              <w:t xml:space="preserve"> Нарушения порядка формирования, утверждения и ведения плана-графика закупок, порядка его </w:t>
            </w:r>
            <w:r w:rsidRPr="00991BB8">
              <w:rPr>
                <w:rFonts w:ascii="Times New Roman" w:hAnsi="Times New Roman" w:cs="Times New Roman"/>
              </w:rPr>
              <w:lastRenderedPageBreak/>
              <w:t>размещения в открытом доступе</w:t>
            </w:r>
          </w:p>
        </w:tc>
        <w:tc>
          <w:tcPr>
            <w:tcW w:w="1843" w:type="dxa"/>
            <w:shd w:val="clear" w:color="auto" w:fill="auto"/>
          </w:tcPr>
          <w:p w:rsidR="009302A5" w:rsidRDefault="009302A5" w:rsidP="00B1235E">
            <w:pPr>
              <w:tabs>
                <w:tab w:val="left" w:pos="2676"/>
              </w:tabs>
              <w:jc w:val="center"/>
              <w:rPr>
                <w:rFonts w:ascii="Times New Roman" w:hAnsi="Times New Roman"/>
              </w:rPr>
            </w:pPr>
            <w:r>
              <w:rPr>
                <w:rFonts w:ascii="Times New Roman" w:hAnsi="Times New Roman"/>
              </w:rPr>
              <w:lastRenderedPageBreak/>
              <w:t>1/-</w:t>
            </w:r>
          </w:p>
        </w:tc>
        <w:tc>
          <w:tcPr>
            <w:tcW w:w="1275" w:type="dxa"/>
            <w:shd w:val="clear" w:color="auto" w:fill="auto"/>
          </w:tcPr>
          <w:p w:rsidR="009302A5" w:rsidRDefault="009302A5" w:rsidP="005A11DE">
            <w:pPr>
              <w:tabs>
                <w:tab w:val="left" w:pos="2676"/>
              </w:tabs>
              <w:jc w:val="center"/>
              <w:rPr>
                <w:rFonts w:ascii="Times New Roman" w:hAnsi="Times New Roman"/>
              </w:rPr>
            </w:pPr>
            <w:r>
              <w:rPr>
                <w:rFonts w:ascii="Times New Roman" w:hAnsi="Times New Roman"/>
              </w:rPr>
              <w:t>1/-</w:t>
            </w:r>
          </w:p>
        </w:tc>
        <w:tc>
          <w:tcPr>
            <w:tcW w:w="2268" w:type="dxa"/>
            <w:shd w:val="clear" w:color="auto" w:fill="auto"/>
          </w:tcPr>
          <w:p w:rsidR="009302A5" w:rsidRDefault="009302A5" w:rsidP="00A11D64">
            <w:pPr>
              <w:tabs>
                <w:tab w:val="left" w:pos="2676"/>
              </w:tabs>
              <w:jc w:val="center"/>
              <w:rPr>
                <w:rFonts w:ascii="Times New Roman" w:hAnsi="Times New Roman"/>
                <w:b/>
              </w:rPr>
            </w:pPr>
          </w:p>
        </w:tc>
        <w:tc>
          <w:tcPr>
            <w:tcW w:w="1985" w:type="dxa"/>
            <w:shd w:val="clear" w:color="auto" w:fill="auto"/>
          </w:tcPr>
          <w:p w:rsidR="009302A5" w:rsidRPr="006941FA" w:rsidRDefault="009302A5" w:rsidP="00A11D64">
            <w:pPr>
              <w:tabs>
                <w:tab w:val="left" w:pos="2676"/>
              </w:tabs>
              <w:jc w:val="center"/>
              <w:rPr>
                <w:rFonts w:ascii="Times New Roman" w:hAnsi="Times New Roman"/>
                <w:b/>
              </w:rPr>
            </w:pPr>
          </w:p>
        </w:tc>
      </w:tr>
      <w:tr w:rsidR="005A11DE" w:rsidRPr="00B428B3" w:rsidTr="00721F9A">
        <w:tc>
          <w:tcPr>
            <w:tcW w:w="2093" w:type="dxa"/>
            <w:shd w:val="clear" w:color="auto" w:fill="auto"/>
          </w:tcPr>
          <w:p w:rsidR="005A11DE" w:rsidRDefault="009302A5" w:rsidP="009302A5">
            <w:pPr>
              <w:pStyle w:val="ad"/>
              <w:rPr>
                <w:rStyle w:val="ac"/>
                <w:rFonts w:ascii="Times New Roman" w:hAnsi="Times New Roman"/>
                <w:b w:val="0"/>
                <w:bCs w:val="0"/>
              </w:rPr>
            </w:pPr>
            <w:r w:rsidRPr="009302A5">
              <w:rPr>
                <w:rStyle w:val="ac"/>
                <w:rFonts w:ascii="Times New Roman" w:hAnsi="Times New Roman"/>
                <w:b w:val="0"/>
                <w:bCs w:val="0"/>
                <w:sz w:val="20"/>
                <w:szCs w:val="20"/>
              </w:rPr>
              <w:lastRenderedPageBreak/>
              <w:t>4.22</w:t>
            </w:r>
            <w:r w:rsidR="005A11DE">
              <w:rPr>
                <w:rStyle w:val="ac"/>
                <w:rFonts w:ascii="Times New Roman" w:hAnsi="Times New Roman"/>
                <w:b w:val="0"/>
                <w:bCs w:val="0"/>
              </w:rPr>
              <w:t xml:space="preserve"> </w:t>
            </w:r>
            <w:r>
              <w:rPr>
                <w:rStyle w:val="ac"/>
                <w:rFonts w:ascii="Times New Roman" w:hAnsi="Times New Roman"/>
                <w:b w:val="0"/>
                <w:bCs w:val="0"/>
              </w:rPr>
              <w:t>Н</w:t>
            </w:r>
            <w:r w:rsidR="005A11DE" w:rsidRPr="00447787">
              <w:rPr>
                <w:rFonts w:ascii="Times New Roman" w:hAnsi="Times New Roman" w:cs="Times New Roman"/>
              </w:rPr>
              <w:t>арушения при  определении начальной (максимальной) цены контракта (договора), цены контракта (договора), заключаемого с единственным поставщиком</w:t>
            </w:r>
          </w:p>
        </w:tc>
        <w:tc>
          <w:tcPr>
            <w:tcW w:w="1843" w:type="dxa"/>
            <w:shd w:val="clear" w:color="auto" w:fill="auto"/>
          </w:tcPr>
          <w:p w:rsidR="005A11DE" w:rsidRDefault="005A11DE" w:rsidP="009302A5">
            <w:pPr>
              <w:tabs>
                <w:tab w:val="left" w:pos="2676"/>
              </w:tabs>
              <w:jc w:val="center"/>
              <w:rPr>
                <w:rFonts w:ascii="Times New Roman" w:hAnsi="Times New Roman"/>
              </w:rPr>
            </w:pPr>
            <w:r>
              <w:rPr>
                <w:rFonts w:ascii="Times New Roman" w:hAnsi="Times New Roman"/>
              </w:rPr>
              <w:t>1/</w:t>
            </w:r>
            <w:r w:rsidR="009302A5">
              <w:rPr>
                <w:rFonts w:ascii="Times New Roman" w:hAnsi="Times New Roman"/>
              </w:rPr>
              <w:t>1960,5</w:t>
            </w:r>
          </w:p>
        </w:tc>
        <w:tc>
          <w:tcPr>
            <w:tcW w:w="1275" w:type="dxa"/>
            <w:shd w:val="clear" w:color="auto" w:fill="auto"/>
          </w:tcPr>
          <w:p w:rsidR="005A11DE" w:rsidRDefault="009302A5" w:rsidP="005A11DE">
            <w:pPr>
              <w:tabs>
                <w:tab w:val="left" w:pos="2676"/>
              </w:tabs>
              <w:jc w:val="center"/>
              <w:rPr>
                <w:rFonts w:ascii="Times New Roman" w:hAnsi="Times New Roman"/>
              </w:rPr>
            </w:pPr>
            <w:r>
              <w:rPr>
                <w:rFonts w:ascii="Times New Roman" w:hAnsi="Times New Roman"/>
              </w:rPr>
              <w:t>1/1960,5</w:t>
            </w:r>
          </w:p>
        </w:tc>
        <w:tc>
          <w:tcPr>
            <w:tcW w:w="2268" w:type="dxa"/>
            <w:shd w:val="clear" w:color="auto" w:fill="auto"/>
          </w:tcPr>
          <w:p w:rsidR="005A11DE" w:rsidRDefault="005A11DE" w:rsidP="00A11D64">
            <w:pPr>
              <w:tabs>
                <w:tab w:val="left" w:pos="2676"/>
              </w:tabs>
              <w:jc w:val="center"/>
              <w:rPr>
                <w:rFonts w:ascii="Times New Roman" w:hAnsi="Times New Roman"/>
                <w:b/>
              </w:rPr>
            </w:pPr>
          </w:p>
        </w:tc>
        <w:tc>
          <w:tcPr>
            <w:tcW w:w="1985" w:type="dxa"/>
            <w:shd w:val="clear" w:color="auto" w:fill="auto"/>
          </w:tcPr>
          <w:p w:rsidR="005A11DE" w:rsidRPr="006941FA" w:rsidRDefault="005A11DE" w:rsidP="00A11D64">
            <w:pPr>
              <w:tabs>
                <w:tab w:val="left" w:pos="2676"/>
              </w:tabs>
              <w:jc w:val="center"/>
              <w:rPr>
                <w:rFonts w:ascii="Times New Roman" w:hAnsi="Times New Roman"/>
                <w:b/>
              </w:rPr>
            </w:pPr>
          </w:p>
        </w:tc>
      </w:tr>
      <w:tr w:rsidR="00053EEB" w:rsidRPr="00B428B3" w:rsidTr="00721F9A">
        <w:tc>
          <w:tcPr>
            <w:tcW w:w="2093" w:type="dxa"/>
            <w:shd w:val="clear" w:color="auto" w:fill="auto"/>
          </w:tcPr>
          <w:p w:rsidR="00053EEB" w:rsidRPr="0064483F" w:rsidRDefault="00416CB0" w:rsidP="0019726B">
            <w:pPr>
              <w:tabs>
                <w:tab w:val="left" w:pos="2676"/>
              </w:tabs>
              <w:jc w:val="both"/>
              <w:rPr>
                <w:rFonts w:ascii="Times New Roman" w:hAnsi="Times New Roman"/>
                <w:b/>
                <w:i/>
              </w:rPr>
            </w:pPr>
            <w:r w:rsidRPr="0064483F">
              <w:rPr>
                <w:rStyle w:val="ac"/>
                <w:rFonts w:ascii="Times New Roman" w:hAnsi="Times New Roman"/>
                <w:b w:val="0"/>
                <w:bCs w:val="0"/>
                <w:i/>
              </w:rPr>
              <w:t xml:space="preserve">6. </w:t>
            </w:r>
            <w:r w:rsidR="00BC1E8D" w:rsidRPr="0064483F">
              <w:rPr>
                <w:rStyle w:val="ac"/>
                <w:rFonts w:ascii="Times New Roman" w:hAnsi="Times New Roman"/>
                <w:b w:val="0"/>
                <w:bCs w:val="0"/>
                <w:i/>
              </w:rPr>
              <w:t>Иные нарушения</w:t>
            </w:r>
          </w:p>
        </w:tc>
        <w:tc>
          <w:tcPr>
            <w:tcW w:w="1843" w:type="dxa"/>
            <w:shd w:val="clear" w:color="auto" w:fill="auto"/>
          </w:tcPr>
          <w:p w:rsidR="00053EEB" w:rsidRPr="0064483F" w:rsidRDefault="009302A5" w:rsidP="009302A5">
            <w:pPr>
              <w:tabs>
                <w:tab w:val="left" w:pos="2676"/>
              </w:tabs>
              <w:jc w:val="center"/>
              <w:rPr>
                <w:rFonts w:ascii="Times New Roman" w:hAnsi="Times New Roman"/>
                <w:i/>
              </w:rPr>
            </w:pPr>
            <w:r>
              <w:rPr>
                <w:rFonts w:ascii="Times New Roman" w:hAnsi="Times New Roman"/>
                <w:i/>
              </w:rPr>
              <w:t>12</w:t>
            </w:r>
            <w:r w:rsidR="006C07FC" w:rsidRPr="0064483F">
              <w:rPr>
                <w:rFonts w:ascii="Times New Roman" w:hAnsi="Times New Roman"/>
                <w:i/>
              </w:rPr>
              <w:t>/</w:t>
            </w:r>
            <w:r>
              <w:rPr>
                <w:rFonts w:ascii="Times New Roman" w:hAnsi="Times New Roman"/>
                <w:i/>
              </w:rPr>
              <w:t>-</w:t>
            </w:r>
          </w:p>
        </w:tc>
        <w:tc>
          <w:tcPr>
            <w:tcW w:w="1275" w:type="dxa"/>
            <w:shd w:val="clear" w:color="auto" w:fill="auto"/>
          </w:tcPr>
          <w:p w:rsidR="00053EEB" w:rsidRPr="0064483F" w:rsidRDefault="009302A5" w:rsidP="009302A5">
            <w:pPr>
              <w:tabs>
                <w:tab w:val="left" w:pos="2676"/>
              </w:tabs>
              <w:jc w:val="center"/>
              <w:rPr>
                <w:rFonts w:ascii="Times New Roman" w:hAnsi="Times New Roman"/>
                <w:i/>
              </w:rPr>
            </w:pPr>
            <w:r>
              <w:rPr>
                <w:rFonts w:ascii="Times New Roman" w:hAnsi="Times New Roman"/>
                <w:i/>
              </w:rPr>
              <w:t>12</w:t>
            </w:r>
            <w:r w:rsidR="0064483F">
              <w:rPr>
                <w:rFonts w:ascii="Times New Roman" w:hAnsi="Times New Roman"/>
                <w:i/>
              </w:rPr>
              <w:t>/</w:t>
            </w:r>
            <w:r>
              <w:rPr>
                <w:rFonts w:ascii="Times New Roman" w:hAnsi="Times New Roman"/>
                <w:i/>
              </w:rPr>
              <w:t>-</w:t>
            </w:r>
          </w:p>
        </w:tc>
        <w:tc>
          <w:tcPr>
            <w:tcW w:w="2268" w:type="dxa"/>
            <w:shd w:val="clear" w:color="auto" w:fill="auto"/>
          </w:tcPr>
          <w:p w:rsidR="00053EEB" w:rsidRPr="0064483F" w:rsidRDefault="00053EEB" w:rsidP="00A11D64">
            <w:pPr>
              <w:tabs>
                <w:tab w:val="left" w:pos="2676"/>
              </w:tabs>
              <w:jc w:val="center"/>
              <w:rPr>
                <w:rFonts w:ascii="Times New Roman" w:hAnsi="Times New Roman"/>
                <w:b/>
                <w:i/>
              </w:rPr>
            </w:pPr>
          </w:p>
        </w:tc>
        <w:tc>
          <w:tcPr>
            <w:tcW w:w="1985" w:type="dxa"/>
            <w:shd w:val="clear" w:color="auto" w:fill="auto"/>
          </w:tcPr>
          <w:p w:rsidR="00053EEB" w:rsidRPr="0064483F" w:rsidRDefault="00053EEB" w:rsidP="00A11D64">
            <w:pPr>
              <w:tabs>
                <w:tab w:val="left" w:pos="2676"/>
              </w:tabs>
              <w:jc w:val="center"/>
              <w:rPr>
                <w:rFonts w:ascii="Times New Roman" w:hAnsi="Times New Roman"/>
                <w:b/>
                <w:i/>
              </w:rPr>
            </w:pPr>
          </w:p>
        </w:tc>
      </w:tr>
      <w:tr w:rsidR="00053EEB" w:rsidRPr="00B428B3" w:rsidTr="00721F9A">
        <w:tc>
          <w:tcPr>
            <w:tcW w:w="2093" w:type="dxa"/>
            <w:shd w:val="clear" w:color="auto" w:fill="auto"/>
          </w:tcPr>
          <w:p w:rsidR="00053EEB" w:rsidRPr="00B428B3" w:rsidRDefault="00053EEB" w:rsidP="00A11D64">
            <w:pPr>
              <w:tabs>
                <w:tab w:val="left" w:pos="2676"/>
              </w:tabs>
              <w:jc w:val="center"/>
              <w:rPr>
                <w:rFonts w:ascii="Times New Roman" w:hAnsi="Times New Roman"/>
                <w:b/>
                <w:sz w:val="28"/>
                <w:szCs w:val="28"/>
              </w:rPr>
            </w:pPr>
          </w:p>
        </w:tc>
        <w:tc>
          <w:tcPr>
            <w:tcW w:w="1843" w:type="dxa"/>
            <w:shd w:val="clear" w:color="auto" w:fill="auto"/>
          </w:tcPr>
          <w:p w:rsidR="00053EEB" w:rsidRPr="00B428B3" w:rsidRDefault="00053EEB" w:rsidP="00A11D64">
            <w:pPr>
              <w:tabs>
                <w:tab w:val="left" w:pos="2676"/>
              </w:tabs>
              <w:jc w:val="center"/>
              <w:rPr>
                <w:rFonts w:ascii="Times New Roman" w:hAnsi="Times New Roman"/>
                <w:b/>
                <w:sz w:val="28"/>
                <w:szCs w:val="28"/>
              </w:rPr>
            </w:pPr>
          </w:p>
        </w:tc>
        <w:tc>
          <w:tcPr>
            <w:tcW w:w="1275" w:type="dxa"/>
            <w:shd w:val="clear" w:color="auto" w:fill="auto"/>
          </w:tcPr>
          <w:p w:rsidR="00053EEB" w:rsidRPr="00B428B3" w:rsidRDefault="00053EEB" w:rsidP="00A11D64">
            <w:pPr>
              <w:tabs>
                <w:tab w:val="left" w:pos="2676"/>
              </w:tabs>
              <w:jc w:val="center"/>
              <w:rPr>
                <w:rFonts w:ascii="Times New Roman" w:hAnsi="Times New Roman"/>
                <w:b/>
                <w:sz w:val="28"/>
                <w:szCs w:val="28"/>
              </w:rPr>
            </w:pPr>
          </w:p>
        </w:tc>
        <w:tc>
          <w:tcPr>
            <w:tcW w:w="2268" w:type="dxa"/>
            <w:shd w:val="clear" w:color="auto" w:fill="auto"/>
          </w:tcPr>
          <w:p w:rsidR="00053EEB" w:rsidRPr="00B428B3" w:rsidRDefault="00053EEB" w:rsidP="00A11D64">
            <w:pPr>
              <w:tabs>
                <w:tab w:val="left" w:pos="2676"/>
              </w:tabs>
              <w:jc w:val="center"/>
              <w:rPr>
                <w:rFonts w:ascii="Times New Roman" w:hAnsi="Times New Roman"/>
                <w:b/>
                <w:sz w:val="28"/>
                <w:szCs w:val="28"/>
              </w:rPr>
            </w:pPr>
          </w:p>
        </w:tc>
        <w:tc>
          <w:tcPr>
            <w:tcW w:w="1985" w:type="dxa"/>
            <w:shd w:val="clear" w:color="auto" w:fill="auto"/>
          </w:tcPr>
          <w:p w:rsidR="00053EEB" w:rsidRPr="00B428B3" w:rsidRDefault="00053EEB" w:rsidP="00A11D64">
            <w:pPr>
              <w:tabs>
                <w:tab w:val="left" w:pos="2676"/>
              </w:tabs>
              <w:jc w:val="center"/>
              <w:rPr>
                <w:rFonts w:ascii="Times New Roman" w:hAnsi="Times New Roman"/>
                <w:b/>
                <w:sz w:val="28"/>
                <w:szCs w:val="28"/>
              </w:rPr>
            </w:pPr>
          </w:p>
        </w:tc>
      </w:tr>
      <w:tr w:rsidR="00053EEB" w:rsidRPr="00B428B3" w:rsidTr="00721F9A">
        <w:tc>
          <w:tcPr>
            <w:tcW w:w="2093" w:type="dxa"/>
            <w:shd w:val="clear" w:color="auto" w:fill="auto"/>
          </w:tcPr>
          <w:p w:rsidR="00053EEB" w:rsidRPr="00B428B3" w:rsidRDefault="00053EEB" w:rsidP="00A11D64">
            <w:pPr>
              <w:tabs>
                <w:tab w:val="left" w:pos="2676"/>
              </w:tabs>
              <w:jc w:val="center"/>
              <w:rPr>
                <w:rFonts w:ascii="Times New Roman" w:hAnsi="Times New Roman"/>
                <w:b/>
                <w:sz w:val="28"/>
                <w:szCs w:val="28"/>
              </w:rPr>
            </w:pPr>
            <w:r w:rsidRPr="00B428B3">
              <w:rPr>
                <w:rFonts w:ascii="Times New Roman" w:hAnsi="Times New Roman"/>
                <w:b/>
                <w:sz w:val="28"/>
                <w:szCs w:val="28"/>
              </w:rPr>
              <w:t>Всего</w:t>
            </w:r>
          </w:p>
        </w:tc>
        <w:tc>
          <w:tcPr>
            <w:tcW w:w="1843" w:type="dxa"/>
            <w:shd w:val="clear" w:color="auto" w:fill="auto"/>
          </w:tcPr>
          <w:p w:rsidR="00053EEB" w:rsidRPr="00680404" w:rsidRDefault="0063221A" w:rsidP="0063221A">
            <w:pPr>
              <w:tabs>
                <w:tab w:val="left" w:pos="2676"/>
              </w:tabs>
              <w:jc w:val="center"/>
              <w:rPr>
                <w:rFonts w:ascii="Times New Roman" w:hAnsi="Times New Roman"/>
                <w:b/>
              </w:rPr>
            </w:pPr>
            <w:r>
              <w:rPr>
                <w:rFonts w:ascii="Times New Roman" w:hAnsi="Times New Roman"/>
                <w:b/>
              </w:rPr>
              <w:t>33</w:t>
            </w:r>
            <w:r w:rsidR="00680404" w:rsidRPr="00680404">
              <w:rPr>
                <w:rFonts w:ascii="Times New Roman" w:hAnsi="Times New Roman"/>
                <w:b/>
              </w:rPr>
              <w:t>/</w:t>
            </w:r>
            <w:r>
              <w:rPr>
                <w:rFonts w:ascii="Times New Roman" w:hAnsi="Times New Roman"/>
                <w:b/>
              </w:rPr>
              <w:t>989545,1</w:t>
            </w:r>
            <w:r w:rsidR="00680404" w:rsidRPr="00680404">
              <w:rPr>
                <w:rFonts w:ascii="Times New Roman" w:hAnsi="Times New Roman"/>
                <w:b/>
              </w:rPr>
              <w:t xml:space="preserve"> тыс. руб.</w:t>
            </w:r>
          </w:p>
        </w:tc>
        <w:tc>
          <w:tcPr>
            <w:tcW w:w="1275" w:type="dxa"/>
            <w:shd w:val="clear" w:color="auto" w:fill="auto"/>
          </w:tcPr>
          <w:p w:rsidR="00053EEB" w:rsidRPr="0063221A" w:rsidRDefault="0063221A" w:rsidP="0064483F">
            <w:pPr>
              <w:tabs>
                <w:tab w:val="left" w:pos="2676"/>
              </w:tabs>
              <w:jc w:val="center"/>
              <w:rPr>
                <w:rFonts w:ascii="Times New Roman" w:hAnsi="Times New Roman"/>
                <w:b/>
                <w:sz w:val="20"/>
                <w:szCs w:val="20"/>
              </w:rPr>
            </w:pPr>
            <w:r w:rsidRPr="0063221A">
              <w:rPr>
                <w:rFonts w:ascii="Times New Roman" w:hAnsi="Times New Roman"/>
                <w:b/>
                <w:sz w:val="20"/>
                <w:szCs w:val="20"/>
              </w:rPr>
              <w:t>33/989545,1</w:t>
            </w:r>
            <w:r w:rsidR="00680404" w:rsidRPr="0063221A">
              <w:rPr>
                <w:rFonts w:ascii="Times New Roman" w:hAnsi="Times New Roman"/>
                <w:b/>
                <w:sz w:val="20"/>
                <w:szCs w:val="20"/>
              </w:rPr>
              <w:t xml:space="preserve"> </w:t>
            </w:r>
            <w:proofErr w:type="spellStart"/>
            <w:r w:rsidR="00680404" w:rsidRPr="0063221A">
              <w:rPr>
                <w:rFonts w:ascii="Times New Roman" w:hAnsi="Times New Roman"/>
                <w:b/>
                <w:sz w:val="20"/>
                <w:szCs w:val="20"/>
              </w:rPr>
              <w:t>тыс</w:t>
            </w:r>
            <w:proofErr w:type="gramStart"/>
            <w:r w:rsidR="00680404" w:rsidRPr="0063221A">
              <w:rPr>
                <w:rFonts w:ascii="Times New Roman" w:hAnsi="Times New Roman"/>
                <w:b/>
                <w:sz w:val="20"/>
                <w:szCs w:val="20"/>
              </w:rPr>
              <w:t>.р</w:t>
            </w:r>
            <w:proofErr w:type="gramEnd"/>
            <w:r w:rsidR="00680404" w:rsidRPr="0063221A">
              <w:rPr>
                <w:rFonts w:ascii="Times New Roman" w:hAnsi="Times New Roman"/>
                <w:b/>
                <w:sz w:val="20"/>
                <w:szCs w:val="20"/>
              </w:rPr>
              <w:t>уб</w:t>
            </w:r>
            <w:proofErr w:type="spellEnd"/>
            <w:r w:rsidR="00680404" w:rsidRPr="0063221A">
              <w:rPr>
                <w:rFonts w:ascii="Times New Roman" w:hAnsi="Times New Roman"/>
                <w:b/>
                <w:sz w:val="20"/>
                <w:szCs w:val="20"/>
              </w:rPr>
              <w:t>.</w:t>
            </w:r>
          </w:p>
        </w:tc>
        <w:tc>
          <w:tcPr>
            <w:tcW w:w="2268" w:type="dxa"/>
            <w:shd w:val="clear" w:color="auto" w:fill="auto"/>
          </w:tcPr>
          <w:p w:rsidR="00053EEB" w:rsidRPr="00B428B3" w:rsidRDefault="00053EEB" w:rsidP="00A11D64">
            <w:pPr>
              <w:tabs>
                <w:tab w:val="left" w:pos="2676"/>
              </w:tabs>
              <w:jc w:val="center"/>
              <w:rPr>
                <w:rFonts w:ascii="Times New Roman" w:hAnsi="Times New Roman"/>
                <w:b/>
                <w:sz w:val="28"/>
                <w:szCs w:val="28"/>
              </w:rPr>
            </w:pPr>
          </w:p>
        </w:tc>
        <w:tc>
          <w:tcPr>
            <w:tcW w:w="1985" w:type="dxa"/>
            <w:shd w:val="clear" w:color="auto" w:fill="auto"/>
          </w:tcPr>
          <w:p w:rsidR="00053EEB" w:rsidRPr="00B428B3" w:rsidRDefault="00053EEB" w:rsidP="00A11D64">
            <w:pPr>
              <w:tabs>
                <w:tab w:val="left" w:pos="2676"/>
              </w:tabs>
              <w:jc w:val="center"/>
              <w:rPr>
                <w:rFonts w:ascii="Times New Roman" w:hAnsi="Times New Roman"/>
                <w:b/>
                <w:sz w:val="28"/>
                <w:szCs w:val="28"/>
              </w:rPr>
            </w:pPr>
          </w:p>
        </w:tc>
      </w:tr>
    </w:tbl>
    <w:p w:rsidR="00053EEB" w:rsidRDefault="00053EEB" w:rsidP="00AA5032">
      <w:pPr>
        <w:tabs>
          <w:tab w:val="left" w:pos="2676"/>
        </w:tabs>
        <w:spacing w:line="240" w:lineRule="auto"/>
        <w:jc w:val="both"/>
        <w:rPr>
          <w:rFonts w:ascii="Times New Roman" w:hAnsi="Times New Roman"/>
          <w:b/>
          <w:sz w:val="28"/>
          <w:szCs w:val="28"/>
        </w:rPr>
      </w:pPr>
      <w:r>
        <w:rPr>
          <w:rFonts w:ascii="Times New Roman" w:hAnsi="Times New Roman"/>
          <w:b/>
          <w:sz w:val="28"/>
          <w:szCs w:val="28"/>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00F10E6B">
        <w:rPr>
          <w:rFonts w:ascii="Times New Roman" w:hAnsi="Times New Roman"/>
          <w:b/>
          <w:sz w:val="28"/>
          <w:szCs w:val="28"/>
        </w:rPr>
        <w:t xml:space="preserve"> </w:t>
      </w:r>
    </w:p>
    <w:p w:rsidR="000F5740" w:rsidRDefault="00E2668D" w:rsidP="00AA5032">
      <w:pPr>
        <w:tabs>
          <w:tab w:val="left" w:pos="2676"/>
        </w:tabs>
        <w:spacing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000F5740" w:rsidRPr="00AA5032">
        <w:rPr>
          <w:rFonts w:ascii="Times New Roman" w:hAnsi="Times New Roman"/>
          <w:sz w:val="28"/>
          <w:szCs w:val="28"/>
        </w:rPr>
        <w:t>привлечь</w:t>
      </w:r>
      <w:r w:rsidR="000F5740">
        <w:rPr>
          <w:rFonts w:ascii="Times New Roman" w:hAnsi="Times New Roman"/>
          <w:sz w:val="28"/>
          <w:szCs w:val="28"/>
        </w:rPr>
        <w:t xml:space="preserve"> к административной ответственности лиц, допустивших нарушения</w:t>
      </w:r>
      <w:r w:rsidR="003A3602">
        <w:rPr>
          <w:rFonts w:ascii="Times New Roman" w:hAnsi="Times New Roman"/>
          <w:sz w:val="28"/>
          <w:szCs w:val="28"/>
        </w:rPr>
        <w:t xml:space="preserve"> действующего законодательства по составлению бухгалтерской отчетности за 20</w:t>
      </w:r>
      <w:r w:rsidR="00AA5032">
        <w:rPr>
          <w:rFonts w:ascii="Times New Roman" w:hAnsi="Times New Roman"/>
          <w:sz w:val="28"/>
          <w:szCs w:val="28"/>
        </w:rPr>
        <w:t>19</w:t>
      </w:r>
      <w:r w:rsidR="003A3602">
        <w:rPr>
          <w:rFonts w:ascii="Times New Roman" w:hAnsi="Times New Roman"/>
          <w:sz w:val="28"/>
          <w:szCs w:val="28"/>
        </w:rPr>
        <w:t xml:space="preserve"> год</w:t>
      </w:r>
      <w:r w:rsidR="00F819DA">
        <w:rPr>
          <w:rFonts w:ascii="Times New Roman" w:hAnsi="Times New Roman"/>
          <w:sz w:val="28"/>
          <w:szCs w:val="28"/>
        </w:rPr>
        <w:t>, а также нарушение порядка составления и ведения бюджетной сметы.</w:t>
      </w:r>
    </w:p>
    <w:p w:rsidR="00053EEB" w:rsidRDefault="00F10E6B" w:rsidP="00AA5032">
      <w:pPr>
        <w:tabs>
          <w:tab w:val="left" w:pos="2676"/>
        </w:tabs>
        <w:spacing w:after="100" w:afterAutospacing="1" w:line="240" w:lineRule="auto"/>
        <w:jc w:val="both"/>
        <w:rPr>
          <w:rFonts w:ascii="Times New Roman" w:hAnsi="Times New Roman"/>
          <w:b/>
          <w:sz w:val="28"/>
          <w:szCs w:val="28"/>
        </w:rPr>
      </w:pPr>
      <w:r>
        <w:rPr>
          <w:rFonts w:ascii="Times New Roman" w:hAnsi="Times New Roman"/>
          <w:b/>
          <w:sz w:val="28"/>
          <w:szCs w:val="28"/>
        </w:rPr>
        <w:t xml:space="preserve">  </w:t>
      </w:r>
      <w:r w:rsidR="00053EEB">
        <w:rPr>
          <w:rFonts w:ascii="Times New Roman" w:hAnsi="Times New Roman"/>
          <w:b/>
          <w:sz w:val="28"/>
          <w:szCs w:val="28"/>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B17EF5" w:rsidRDefault="00B17EF5" w:rsidP="00053EEB">
      <w:pPr>
        <w:tabs>
          <w:tab w:val="left" w:pos="2676"/>
        </w:tabs>
        <w:jc w:val="both"/>
        <w:rPr>
          <w:rFonts w:ascii="Times New Roman" w:hAnsi="Times New Roman"/>
          <w:b/>
          <w:sz w:val="28"/>
          <w:szCs w:val="28"/>
        </w:rPr>
      </w:pPr>
      <w:r>
        <w:rPr>
          <w:rFonts w:ascii="Times New Roman" w:hAnsi="Times New Roman"/>
          <w:b/>
          <w:sz w:val="28"/>
          <w:szCs w:val="28"/>
        </w:rPr>
        <w:t xml:space="preserve">Администрации </w:t>
      </w:r>
      <w:r w:rsidR="00AA5032">
        <w:rPr>
          <w:rFonts w:ascii="Times New Roman" w:hAnsi="Times New Roman"/>
          <w:b/>
          <w:sz w:val="28"/>
          <w:szCs w:val="28"/>
        </w:rPr>
        <w:t>Сортавальского муниципального района</w:t>
      </w:r>
      <w:r>
        <w:rPr>
          <w:rFonts w:ascii="Times New Roman" w:hAnsi="Times New Roman"/>
          <w:b/>
          <w:sz w:val="28"/>
          <w:szCs w:val="28"/>
        </w:rPr>
        <w:t>:</w:t>
      </w:r>
    </w:p>
    <w:p w:rsidR="00AA5032" w:rsidRPr="005A580E" w:rsidRDefault="00AA5032" w:rsidP="00AA5032">
      <w:pPr>
        <w:pStyle w:val="aa"/>
        <w:numPr>
          <w:ilvl w:val="0"/>
          <w:numId w:val="5"/>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r w:rsidRPr="00082750">
        <w:rPr>
          <w:rFonts w:ascii="Times New Roman" w:hAnsi="Times New Roman"/>
          <w:color w:val="22272F"/>
          <w:sz w:val="28"/>
          <w:szCs w:val="28"/>
          <w:shd w:val="clear" w:color="auto" w:fill="FFFFFF"/>
        </w:rPr>
        <w:t xml:space="preserve">В </w:t>
      </w:r>
      <w:r>
        <w:rPr>
          <w:rFonts w:ascii="Times New Roman" w:hAnsi="Times New Roman"/>
          <w:color w:val="22272F"/>
          <w:sz w:val="28"/>
          <w:szCs w:val="28"/>
          <w:shd w:val="clear" w:color="auto" w:fill="FFFFFF"/>
        </w:rPr>
        <w:t>соответствии с</w:t>
      </w:r>
      <w:r w:rsidRPr="00082750">
        <w:rPr>
          <w:rFonts w:ascii="Times New Roman" w:hAnsi="Times New Roman"/>
          <w:color w:val="22272F"/>
          <w:sz w:val="28"/>
          <w:szCs w:val="28"/>
          <w:shd w:val="clear" w:color="auto" w:fill="FFFFFF"/>
        </w:rPr>
        <w:t xml:space="preserve"> п.2 ч.1 ст.13 Федерального закона №257-ФЗ, Администраци</w:t>
      </w:r>
      <w:r>
        <w:rPr>
          <w:rFonts w:ascii="Times New Roman" w:hAnsi="Times New Roman"/>
          <w:color w:val="22272F"/>
          <w:sz w:val="28"/>
          <w:szCs w:val="28"/>
          <w:shd w:val="clear" w:color="auto" w:fill="FFFFFF"/>
        </w:rPr>
        <w:t>и</w:t>
      </w:r>
      <w:r w:rsidRPr="00082750">
        <w:rPr>
          <w:rFonts w:ascii="Times New Roman" w:hAnsi="Times New Roman"/>
          <w:color w:val="22272F"/>
          <w:sz w:val="28"/>
          <w:szCs w:val="28"/>
          <w:shd w:val="clear" w:color="auto" w:fill="FFFFFF"/>
        </w:rPr>
        <w:t xml:space="preserve"> Сортавальского муниципального района разработа</w:t>
      </w:r>
      <w:r>
        <w:rPr>
          <w:rFonts w:ascii="Times New Roman" w:hAnsi="Times New Roman"/>
          <w:color w:val="22272F"/>
          <w:sz w:val="28"/>
          <w:szCs w:val="28"/>
          <w:shd w:val="clear" w:color="auto" w:fill="FFFFFF"/>
        </w:rPr>
        <w:t>ть</w:t>
      </w:r>
      <w:r w:rsidRPr="00082750">
        <w:rPr>
          <w:rFonts w:ascii="Times New Roman" w:hAnsi="Times New Roman"/>
          <w:color w:val="22272F"/>
          <w:sz w:val="28"/>
          <w:szCs w:val="28"/>
          <w:shd w:val="clear" w:color="auto" w:fill="FFFFFF"/>
        </w:rPr>
        <w:t xml:space="preserve"> основные направлений инвестиционной политики в области развития автомобильных дорог местного значения Администрацией Сортавальского муниципального района;</w:t>
      </w:r>
    </w:p>
    <w:p w:rsidR="005A580E" w:rsidRPr="00082750" w:rsidRDefault="005A580E" w:rsidP="00AA5032">
      <w:pPr>
        <w:pStyle w:val="aa"/>
        <w:numPr>
          <w:ilvl w:val="0"/>
          <w:numId w:val="5"/>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r>
        <w:rPr>
          <w:rFonts w:ascii="Times New Roman" w:hAnsi="Times New Roman"/>
          <w:color w:val="22272F"/>
          <w:sz w:val="28"/>
          <w:szCs w:val="28"/>
          <w:shd w:val="clear" w:color="auto" w:fill="FFFFFF"/>
        </w:rPr>
        <w:t>Внести изменения в п.2.2 Устава МКУ «Н-ИНВЕСТ» дополнив данный пункт функцией учреждения по осуществлению дорожной деятельности в отношении автомобильных дорог местного значения района;</w:t>
      </w:r>
    </w:p>
    <w:p w:rsidR="00AA5032" w:rsidRPr="009326F0" w:rsidRDefault="00AA5032" w:rsidP="00AA5032">
      <w:pPr>
        <w:pStyle w:val="aa"/>
        <w:numPr>
          <w:ilvl w:val="0"/>
          <w:numId w:val="5"/>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r>
        <w:rPr>
          <w:rFonts w:ascii="Times New Roman" w:hAnsi="Times New Roman"/>
          <w:sz w:val="28"/>
          <w:szCs w:val="28"/>
        </w:rPr>
        <w:t>В виду того, что п</w:t>
      </w:r>
      <w:r w:rsidRPr="00082750">
        <w:rPr>
          <w:rFonts w:ascii="Times New Roman" w:hAnsi="Times New Roman"/>
          <w:sz w:val="28"/>
          <w:szCs w:val="28"/>
        </w:rPr>
        <w:t xml:space="preserve">олномочия Администрации Сортавальского муниципального района по решению вопросов местного значения в части осуществления дорожной деятельности в отношении </w:t>
      </w:r>
      <w:r w:rsidRPr="00082750">
        <w:rPr>
          <w:rFonts w:ascii="Times New Roman" w:hAnsi="Times New Roman"/>
          <w:sz w:val="28"/>
          <w:szCs w:val="28"/>
        </w:rPr>
        <w:lastRenderedPageBreak/>
        <w:t xml:space="preserve">автомобильных дорог местного значения не переданы МКУ «Н-Инвест», </w:t>
      </w:r>
      <w:r>
        <w:rPr>
          <w:rFonts w:ascii="Times New Roman" w:hAnsi="Times New Roman"/>
          <w:sz w:val="28"/>
          <w:szCs w:val="28"/>
        </w:rPr>
        <w:t>ис</w:t>
      </w:r>
      <w:r w:rsidRPr="00082750">
        <w:rPr>
          <w:rFonts w:ascii="Times New Roman" w:hAnsi="Times New Roman"/>
          <w:sz w:val="28"/>
          <w:szCs w:val="28"/>
        </w:rPr>
        <w:t>ключ</w:t>
      </w:r>
      <w:r>
        <w:rPr>
          <w:rFonts w:ascii="Times New Roman" w:hAnsi="Times New Roman"/>
          <w:sz w:val="28"/>
          <w:szCs w:val="28"/>
        </w:rPr>
        <w:t>ить</w:t>
      </w:r>
      <w:r w:rsidRPr="00082750">
        <w:rPr>
          <w:rFonts w:ascii="Times New Roman" w:hAnsi="Times New Roman"/>
          <w:sz w:val="28"/>
          <w:szCs w:val="28"/>
        </w:rPr>
        <w:t xml:space="preserve"> </w:t>
      </w:r>
      <w:r>
        <w:rPr>
          <w:rFonts w:ascii="Times New Roman" w:hAnsi="Times New Roman"/>
          <w:sz w:val="28"/>
          <w:szCs w:val="28"/>
        </w:rPr>
        <w:t>из</w:t>
      </w:r>
      <w:r w:rsidRPr="00082750">
        <w:rPr>
          <w:rFonts w:ascii="Times New Roman" w:hAnsi="Times New Roman"/>
          <w:sz w:val="28"/>
          <w:szCs w:val="28"/>
        </w:rPr>
        <w:t xml:space="preserve"> подпрограмм</w:t>
      </w:r>
      <w:r>
        <w:rPr>
          <w:rFonts w:ascii="Times New Roman" w:hAnsi="Times New Roman"/>
          <w:sz w:val="28"/>
          <w:szCs w:val="28"/>
        </w:rPr>
        <w:t>ы</w:t>
      </w:r>
      <w:r w:rsidRPr="00082750">
        <w:rPr>
          <w:rFonts w:ascii="Times New Roman" w:hAnsi="Times New Roman"/>
          <w:sz w:val="28"/>
          <w:szCs w:val="28"/>
        </w:rPr>
        <w:t xml:space="preserve"> №1 «Содержание автомобильных дорог  местного значения Сортавальского муниципального района» МКУ «Н-Инвест», </w:t>
      </w:r>
      <w:r>
        <w:rPr>
          <w:rFonts w:ascii="Times New Roman" w:hAnsi="Times New Roman"/>
          <w:sz w:val="28"/>
          <w:szCs w:val="28"/>
        </w:rPr>
        <w:t>как ответственного исполнителя</w:t>
      </w:r>
      <w:proofErr w:type="gramStart"/>
      <w:r w:rsidR="005A580E">
        <w:rPr>
          <w:rFonts w:ascii="Times New Roman" w:hAnsi="Times New Roman"/>
          <w:sz w:val="28"/>
          <w:szCs w:val="28"/>
        </w:rPr>
        <w:t xml:space="preserve"> </w:t>
      </w:r>
      <w:r>
        <w:rPr>
          <w:rFonts w:ascii="Times New Roman" w:hAnsi="Times New Roman"/>
          <w:sz w:val="28"/>
          <w:szCs w:val="28"/>
        </w:rPr>
        <w:t>;</w:t>
      </w:r>
      <w:proofErr w:type="gramEnd"/>
    </w:p>
    <w:p w:rsidR="009326F0" w:rsidRPr="009326F0" w:rsidRDefault="009326F0" w:rsidP="00AA5032">
      <w:pPr>
        <w:pStyle w:val="aa"/>
        <w:numPr>
          <w:ilvl w:val="0"/>
          <w:numId w:val="5"/>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r>
        <w:rPr>
          <w:rFonts w:ascii="Times New Roman" w:hAnsi="Times New Roman"/>
          <w:sz w:val="28"/>
          <w:szCs w:val="28"/>
        </w:rPr>
        <w:t>В виду того, что согласно Устав</w:t>
      </w:r>
      <w:r w:rsidR="005A580E">
        <w:rPr>
          <w:rFonts w:ascii="Times New Roman" w:hAnsi="Times New Roman"/>
          <w:sz w:val="28"/>
          <w:szCs w:val="28"/>
        </w:rPr>
        <w:t>у</w:t>
      </w:r>
      <w:r>
        <w:rPr>
          <w:rFonts w:ascii="Times New Roman" w:hAnsi="Times New Roman"/>
          <w:sz w:val="28"/>
          <w:szCs w:val="28"/>
        </w:rPr>
        <w:t xml:space="preserve"> Сортавальского муниципального района, полномочия по осуществлению дорожной деятельности не закреплены за другими органами местного самоуправления и согласно ст.27 Устава СМР, возложены на Администрацию Сортавальского муниципального района, исключить из</w:t>
      </w:r>
      <w:r w:rsidRPr="00082750">
        <w:rPr>
          <w:rFonts w:ascii="Times New Roman" w:hAnsi="Times New Roman"/>
          <w:sz w:val="28"/>
          <w:szCs w:val="28"/>
        </w:rPr>
        <w:t xml:space="preserve"> подпрограмм</w:t>
      </w:r>
      <w:r>
        <w:rPr>
          <w:rFonts w:ascii="Times New Roman" w:hAnsi="Times New Roman"/>
          <w:sz w:val="28"/>
          <w:szCs w:val="28"/>
        </w:rPr>
        <w:t>ы</w:t>
      </w:r>
      <w:r w:rsidRPr="00082750">
        <w:rPr>
          <w:rFonts w:ascii="Times New Roman" w:hAnsi="Times New Roman"/>
          <w:sz w:val="28"/>
          <w:szCs w:val="28"/>
        </w:rPr>
        <w:t xml:space="preserve"> №1 «Содержание автомобильных дорог  местного значения Сортавальского муниципального района»</w:t>
      </w:r>
      <w:r>
        <w:rPr>
          <w:rFonts w:ascii="Times New Roman" w:hAnsi="Times New Roman"/>
          <w:sz w:val="28"/>
          <w:szCs w:val="28"/>
        </w:rPr>
        <w:t xml:space="preserve"> Финансовое управление Сортавальского муниципального района;</w:t>
      </w:r>
    </w:p>
    <w:p w:rsidR="009326F0" w:rsidRPr="00082750" w:rsidRDefault="009326F0" w:rsidP="00AA5032">
      <w:pPr>
        <w:pStyle w:val="aa"/>
        <w:numPr>
          <w:ilvl w:val="0"/>
          <w:numId w:val="5"/>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r>
        <w:rPr>
          <w:rFonts w:ascii="Times New Roman" w:hAnsi="Times New Roman"/>
          <w:sz w:val="28"/>
          <w:szCs w:val="28"/>
        </w:rPr>
        <w:t>В приложении №3 к МП «Управление муниципальным имуществом и градостроительство Сортавальского муниципального района на 2019-2025 годы» исключить основное мероприятие «</w:t>
      </w:r>
      <w:r w:rsidR="00DD5F5F">
        <w:rPr>
          <w:rFonts w:ascii="Times New Roman" w:hAnsi="Times New Roman"/>
          <w:color w:val="22272F"/>
          <w:sz w:val="28"/>
          <w:szCs w:val="28"/>
          <w:shd w:val="clear" w:color="auto" w:fill="FFFFFF"/>
        </w:rPr>
        <w:t>реализация мероприятий государственной программы Республики Карелия «Развитие транспортной системы (в целях проектирования, ремонта и содержания дорог общего значения);</w:t>
      </w:r>
      <w:r>
        <w:rPr>
          <w:rFonts w:ascii="Times New Roman" w:hAnsi="Times New Roman"/>
          <w:sz w:val="28"/>
          <w:szCs w:val="28"/>
        </w:rPr>
        <w:t xml:space="preserve"> </w:t>
      </w:r>
    </w:p>
    <w:p w:rsidR="00E267D7" w:rsidRPr="00E267D7" w:rsidRDefault="00AA5032" w:rsidP="00AA5032">
      <w:pPr>
        <w:pStyle w:val="aa"/>
        <w:numPr>
          <w:ilvl w:val="0"/>
          <w:numId w:val="5"/>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proofErr w:type="gramStart"/>
      <w:r>
        <w:rPr>
          <w:rFonts w:ascii="Times New Roman" w:hAnsi="Times New Roman"/>
          <w:sz w:val="28"/>
          <w:szCs w:val="28"/>
        </w:rPr>
        <w:t>С целью необходимости исполнения полномочий, возложенных на Администрацию Сортавальского муниципального района  п.5 ст.15 Федерального закона №6-ФЗ, предусмотреть в</w:t>
      </w:r>
      <w:r w:rsidRPr="00082750">
        <w:rPr>
          <w:rFonts w:ascii="Times New Roman" w:hAnsi="Times New Roman"/>
          <w:sz w:val="28"/>
          <w:szCs w:val="28"/>
        </w:rPr>
        <w:t xml:space="preserve"> подпрограмме №1 муниципальной программы Сортавальского муниципального района «</w:t>
      </w:r>
      <w:r w:rsidRPr="00082750">
        <w:rPr>
          <w:rFonts w:ascii="Times New Roman" w:hAnsi="Times New Roman"/>
          <w:color w:val="22272F"/>
          <w:sz w:val="28"/>
          <w:szCs w:val="28"/>
          <w:shd w:val="clear" w:color="auto" w:fill="FFFFFF"/>
        </w:rPr>
        <w:t xml:space="preserve">Управление муниципальным имуществом и градостроительство Сортавальского муниципального района на 2019-2025 годы» мероприятия по ежегодному содержанию автомобильных дорог местного значения района </w:t>
      </w:r>
      <w:r w:rsidRPr="00082750">
        <w:rPr>
          <w:rFonts w:ascii="Times New Roman" w:hAnsi="Times New Roman"/>
          <w:sz w:val="28"/>
          <w:szCs w:val="28"/>
        </w:rPr>
        <w:t xml:space="preserve"> в отношении </w:t>
      </w:r>
      <w:r>
        <w:rPr>
          <w:rFonts w:ascii="Times New Roman" w:hAnsi="Times New Roman"/>
          <w:color w:val="22272F"/>
          <w:sz w:val="28"/>
          <w:szCs w:val="28"/>
          <w:shd w:val="clear" w:color="auto" w:fill="FFFFFF"/>
        </w:rPr>
        <w:t>100</w:t>
      </w:r>
      <w:r w:rsidRPr="00082750">
        <w:rPr>
          <w:rFonts w:ascii="Times New Roman" w:hAnsi="Times New Roman"/>
          <w:color w:val="22272F"/>
          <w:sz w:val="28"/>
          <w:szCs w:val="28"/>
          <w:shd w:val="clear" w:color="auto" w:fill="FFFFFF"/>
        </w:rPr>
        <w:t>% от общей протяженности</w:t>
      </w:r>
      <w:r w:rsidR="00E267D7">
        <w:rPr>
          <w:rFonts w:ascii="Times New Roman" w:hAnsi="Times New Roman"/>
          <w:color w:val="22272F"/>
          <w:sz w:val="28"/>
          <w:szCs w:val="28"/>
          <w:shd w:val="clear" w:color="auto" w:fill="FFFFFF"/>
        </w:rPr>
        <w:t xml:space="preserve"> дорог местного значения района;</w:t>
      </w:r>
      <w:proofErr w:type="gramEnd"/>
    </w:p>
    <w:p w:rsidR="00AA5032" w:rsidRPr="00082750" w:rsidRDefault="00AA5032" w:rsidP="00AA5032">
      <w:pPr>
        <w:pStyle w:val="aa"/>
        <w:numPr>
          <w:ilvl w:val="0"/>
          <w:numId w:val="5"/>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r w:rsidRPr="00082750">
        <w:rPr>
          <w:rFonts w:ascii="Times New Roman" w:hAnsi="Times New Roman"/>
          <w:sz w:val="28"/>
          <w:szCs w:val="28"/>
        </w:rPr>
        <w:t xml:space="preserve">  В </w:t>
      </w:r>
      <w:r w:rsidR="00E267D7">
        <w:rPr>
          <w:rFonts w:ascii="Times New Roman" w:hAnsi="Times New Roman"/>
          <w:sz w:val="28"/>
          <w:szCs w:val="28"/>
        </w:rPr>
        <w:t>соответствии с</w:t>
      </w:r>
      <w:r w:rsidRPr="00082750">
        <w:rPr>
          <w:rFonts w:ascii="Times New Roman" w:hAnsi="Times New Roman"/>
          <w:sz w:val="28"/>
          <w:szCs w:val="28"/>
        </w:rPr>
        <w:t xml:space="preserve"> п.7 ч.1 ст.13 Федерального закона №257-ФЗ, Администраци</w:t>
      </w:r>
      <w:r w:rsidR="00E267D7">
        <w:rPr>
          <w:rFonts w:ascii="Times New Roman" w:hAnsi="Times New Roman"/>
          <w:sz w:val="28"/>
          <w:szCs w:val="28"/>
        </w:rPr>
        <w:t>и</w:t>
      </w:r>
      <w:r w:rsidRPr="00082750">
        <w:rPr>
          <w:rFonts w:ascii="Times New Roman" w:hAnsi="Times New Roman"/>
          <w:sz w:val="28"/>
          <w:szCs w:val="28"/>
        </w:rPr>
        <w:t xml:space="preserve"> Сортавальского муниципального района принят</w:t>
      </w:r>
      <w:r w:rsidR="00E267D7">
        <w:rPr>
          <w:rFonts w:ascii="Times New Roman" w:hAnsi="Times New Roman"/>
          <w:sz w:val="28"/>
          <w:szCs w:val="28"/>
        </w:rPr>
        <w:t>ь</w:t>
      </w:r>
      <w:r w:rsidRPr="00082750">
        <w:rPr>
          <w:rFonts w:ascii="Times New Roman" w:hAnsi="Times New Roman"/>
          <w:sz w:val="28"/>
          <w:szCs w:val="28"/>
        </w:rPr>
        <w:t xml:space="preserve"> </w:t>
      </w:r>
      <w:r w:rsidRPr="00082750">
        <w:rPr>
          <w:rFonts w:ascii="Times New Roman" w:hAnsi="Times New Roman"/>
          <w:color w:val="22272F"/>
          <w:sz w:val="28"/>
          <w:szCs w:val="28"/>
          <w:shd w:val="clear" w:color="auto" w:fill="FFFFFF"/>
        </w:rPr>
        <w:t>муниципальный акт, регулирующий правила определения размера вреда, причиняемого тяжеловесными транспортными средствами при движении по автомобильным дорогам местного значения;</w:t>
      </w:r>
    </w:p>
    <w:p w:rsidR="00AA5032" w:rsidRPr="00082750" w:rsidRDefault="00AA5032" w:rsidP="00AA5032">
      <w:pPr>
        <w:pStyle w:val="aa"/>
        <w:numPr>
          <w:ilvl w:val="0"/>
          <w:numId w:val="5"/>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r w:rsidRPr="00082750">
        <w:rPr>
          <w:rFonts w:ascii="Times New Roman" w:hAnsi="Times New Roman"/>
          <w:sz w:val="28"/>
          <w:szCs w:val="28"/>
        </w:rPr>
        <w:t xml:space="preserve">В </w:t>
      </w:r>
      <w:r w:rsidR="00E267D7">
        <w:rPr>
          <w:rFonts w:ascii="Times New Roman" w:hAnsi="Times New Roman"/>
          <w:sz w:val="28"/>
          <w:szCs w:val="28"/>
        </w:rPr>
        <w:t>соответствии с</w:t>
      </w:r>
      <w:r w:rsidRPr="00082750">
        <w:rPr>
          <w:rFonts w:ascii="Times New Roman" w:hAnsi="Times New Roman"/>
          <w:sz w:val="28"/>
          <w:szCs w:val="28"/>
        </w:rPr>
        <w:t xml:space="preserve"> п.5 ч.1 ст.13 Федерального закона №257-ФЗ, Администраци</w:t>
      </w:r>
      <w:r w:rsidR="00E267D7">
        <w:rPr>
          <w:rFonts w:ascii="Times New Roman" w:hAnsi="Times New Roman"/>
          <w:sz w:val="28"/>
          <w:szCs w:val="28"/>
        </w:rPr>
        <w:t>и</w:t>
      </w:r>
      <w:r w:rsidRPr="00082750">
        <w:rPr>
          <w:rFonts w:ascii="Times New Roman" w:hAnsi="Times New Roman"/>
          <w:sz w:val="28"/>
          <w:szCs w:val="28"/>
        </w:rPr>
        <w:t xml:space="preserve"> Сортавальского муниципального района ве</w:t>
      </w:r>
      <w:r w:rsidR="00E267D7">
        <w:rPr>
          <w:rFonts w:ascii="Times New Roman" w:hAnsi="Times New Roman"/>
          <w:sz w:val="28"/>
          <w:szCs w:val="28"/>
        </w:rPr>
        <w:t>сти</w:t>
      </w:r>
      <w:r w:rsidRPr="00082750">
        <w:rPr>
          <w:rFonts w:ascii="Times New Roman" w:hAnsi="Times New Roman"/>
          <w:sz w:val="28"/>
          <w:szCs w:val="28"/>
        </w:rPr>
        <w:t xml:space="preserve"> Перечень </w:t>
      </w:r>
      <w:r w:rsidRPr="00082750">
        <w:rPr>
          <w:rFonts w:ascii="Times New Roman" w:hAnsi="Times New Roman"/>
          <w:color w:val="22272F"/>
          <w:sz w:val="28"/>
          <w:szCs w:val="28"/>
          <w:shd w:val="clear" w:color="auto" w:fill="FFFFFF"/>
        </w:rPr>
        <w:t>автомобильных дорог общего пользования местного значения района;</w:t>
      </w:r>
    </w:p>
    <w:p w:rsidR="00AA5032" w:rsidRPr="00082750" w:rsidRDefault="00AA5032" w:rsidP="00AA5032">
      <w:pPr>
        <w:pStyle w:val="aa"/>
        <w:numPr>
          <w:ilvl w:val="0"/>
          <w:numId w:val="5"/>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r w:rsidRPr="00082750">
        <w:rPr>
          <w:rFonts w:ascii="Times New Roman" w:hAnsi="Times New Roman"/>
          <w:sz w:val="28"/>
          <w:szCs w:val="28"/>
        </w:rPr>
        <w:t xml:space="preserve">В </w:t>
      </w:r>
      <w:r w:rsidR="00E267D7">
        <w:rPr>
          <w:rFonts w:ascii="Times New Roman" w:hAnsi="Times New Roman"/>
          <w:sz w:val="28"/>
          <w:szCs w:val="28"/>
        </w:rPr>
        <w:t>соответствии с</w:t>
      </w:r>
      <w:r w:rsidRPr="00082750">
        <w:rPr>
          <w:rFonts w:ascii="Times New Roman" w:hAnsi="Times New Roman"/>
          <w:sz w:val="28"/>
          <w:szCs w:val="28"/>
        </w:rPr>
        <w:t xml:space="preserve"> п.11 ч.1 ст.13 Федерального закона №257-ФЗ, Администраци</w:t>
      </w:r>
      <w:r w:rsidR="00E267D7">
        <w:rPr>
          <w:rFonts w:ascii="Times New Roman" w:hAnsi="Times New Roman"/>
          <w:sz w:val="28"/>
          <w:szCs w:val="28"/>
        </w:rPr>
        <w:t>и</w:t>
      </w:r>
      <w:r w:rsidRPr="00082750">
        <w:rPr>
          <w:rFonts w:ascii="Times New Roman" w:hAnsi="Times New Roman"/>
          <w:sz w:val="28"/>
          <w:szCs w:val="28"/>
        </w:rPr>
        <w:t xml:space="preserve"> Сортавальского муниципального района утверд</w:t>
      </w:r>
      <w:r w:rsidR="00E267D7">
        <w:rPr>
          <w:rFonts w:ascii="Times New Roman" w:hAnsi="Times New Roman"/>
          <w:sz w:val="28"/>
          <w:szCs w:val="28"/>
        </w:rPr>
        <w:t>ить</w:t>
      </w:r>
      <w:r w:rsidRPr="00082750">
        <w:rPr>
          <w:rFonts w:ascii="Times New Roman" w:hAnsi="Times New Roman"/>
          <w:sz w:val="28"/>
          <w:szCs w:val="28"/>
        </w:rPr>
        <w:t xml:space="preserve"> </w:t>
      </w:r>
      <w:r w:rsidRPr="00082750">
        <w:rPr>
          <w:rFonts w:ascii="Times New Roman" w:hAnsi="Times New Roman"/>
          <w:sz w:val="28"/>
          <w:szCs w:val="28"/>
        </w:rPr>
        <w:lastRenderedPageBreak/>
        <w:t xml:space="preserve">нормативы финансовых затрат </w:t>
      </w:r>
      <w:r w:rsidRPr="00082750">
        <w:rPr>
          <w:rFonts w:ascii="Times New Roman" w:hAnsi="Times New Roman" w:cs="Times New Roman"/>
          <w:color w:val="22272F"/>
          <w:sz w:val="28"/>
          <w:szCs w:val="28"/>
          <w:shd w:val="clear" w:color="auto" w:fill="FFFFFF"/>
        </w:rPr>
        <w:t>на капитальный ремонт, ремонт, содержание автомобильных дорог местного значения;</w:t>
      </w:r>
    </w:p>
    <w:p w:rsidR="00AA5032" w:rsidRPr="00082750" w:rsidRDefault="00AA5032" w:rsidP="00AA5032">
      <w:pPr>
        <w:pStyle w:val="aa"/>
        <w:numPr>
          <w:ilvl w:val="0"/>
          <w:numId w:val="5"/>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r w:rsidRPr="00082750">
        <w:rPr>
          <w:rFonts w:ascii="Times New Roman" w:hAnsi="Times New Roman"/>
          <w:sz w:val="28"/>
          <w:szCs w:val="28"/>
        </w:rPr>
        <w:t xml:space="preserve">В </w:t>
      </w:r>
      <w:r w:rsidR="00E267D7">
        <w:rPr>
          <w:rFonts w:ascii="Times New Roman" w:hAnsi="Times New Roman"/>
          <w:sz w:val="28"/>
          <w:szCs w:val="28"/>
        </w:rPr>
        <w:t>соответствии с</w:t>
      </w:r>
      <w:r w:rsidRPr="00082750">
        <w:rPr>
          <w:rFonts w:ascii="Times New Roman" w:hAnsi="Times New Roman"/>
          <w:sz w:val="28"/>
          <w:szCs w:val="28"/>
        </w:rPr>
        <w:t xml:space="preserve"> п.11 ч.1 ст.13 Федерального закона №257-ФЗ, Администраци</w:t>
      </w:r>
      <w:r w:rsidR="00E267D7">
        <w:rPr>
          <w:rFonts w:ascii="Times New Roman" w:hAnsi="Times New Roman"/>
          <w:sz w:val="28"/>
          <w:szCs w:val="28"/>
        </w:rPr>
        <w:t>и</w:t>
      </w:r>
      <w:r w:rsidRPr="00082750">
        <w:rPr>
          <w:rFonts w:ascii="Times New Roman" w:hAnsi="Times New Roman"/>
          <w:sz w:val="28"/>
          <w:szCs w:val="28"/>
        </w:rPr>
        <w:t xml:space="preserve"> Сортавальского муниципального района утверд</w:t>
      </w:r>
      <w:r w:rsidR="00E267D7">
        <w:rPr>
          <w:rFonts w:ascii="Times New Roman" w:hAnsi="Times New Roman"/>
          <w:sz w:val="28"/>
          <w:szCs w:val="28"/>
        </w:rPr>
        <w:t>ить</w:t>
      </w:r>
      <w:r w:rsidRPr="00082750">
        <w:rPr>
          <w:rFonts w:ascii="Times New Roman" w:hAnsi="Times New Roman"/>
          <w:sz w:val="28"/>
          <w:szCs w:val="28"/>
        </w:rPr>
        <w:t xml:space="preserve"> </w:t>
      </w:r>
      <w:r w:rsidRPr="00082750">
        <w:rPr>
          <w:rFonts w:ascii="Times New Roman" w:hAnsi="Times New Roman" w:cs="Times New Roman"/>
          <w:color w:val="22272F"/>
          <w:sz w:val="28"/>
          <w:szCs w:val="28"/>
          <w:shd w:val="clear" w:color="auto" w:fill="FFFFFF"/>
        </w:rPr>
        <w:t>правила расчета размера ассигнований местного бюджета на капитальный ремонт, ремонт, содержание автомобильных дорог местного значения;</w:t>
      </w:r>
    </w:p>
    <w:p w:rsidR="00AA5032" w:rsidRPr="00082750" w:rsidRDefault="00AA5032" w:rsidP="00AA5032">
      <w:pPr>
        <w:pStyle w:val="aa"/>
        <w:numPr>
          <w:ilvl w:val="0"/>
          <w:numId w:val="5"/>
        </w:numPr>
        <w:shd w:val="clear" w:color="auto" w:fill="F9F9F9"/>
        <w:tabs>
          <w:tab w:val="left" w:pos="360"/>
          <w:tab w:val="left" w:pos="5798"/>
        </w:tabs>
        <w:spacing w:after="0" w:line="360" w:lineRule="atLeast"/>
        <w:jc w:val="both"/>
        <w:rPr>
          <w:rFonts w:ascii="Times New Roman" w:eastAsia="Times New Roman" w:hAnsi="Times New Roman"/>
          <w:sz w:val="28"/>
          <w:szCs w:val="28"/>
          <w:lang w:eastAsia="ru-RU"/>
        </w:rPr>
      </w:pPr>
      <w:proofErr w:type="gramStart"/>
      <w:r w:rsidRPr="00082750">
        <w:rPr>
          <w:rFonts w:ascii="Times New Roman" w:hAnsi="Times New Roman"/>
          <w:sz w:val="28"/>
          <w:szCs w:val="28"/>
        </w:rPr>
        <w:t>В</w:t>
      </w:r>
      <w:r w:rsidRPr="00082750">
        <w:rPr>
          <w:rFonts w:ascii="Times New Roman" w:hAnsi="Times New Roman"/>
          <w:bCs/>
          <w:sz w:val="28"/>
          <w:szCs w:val="28"/>
        </w:rPr>
        <w:t xml:space="preserve"> </w:t>
      </w:r>
      <w:r w:rsidR="00E267D7">
        <w:rPr>
          <w:rFonts w:ascii="Times New Roman" w:hAnsi="Times New Roman"/>
          <w:bCs/>
          <w:sz w:val="28"/>
          <w:szCs w:val="28"/>
        </w:rPr>
        <w:t>соответствии со</w:t>
      </w:r>
      <w:r w:rsidRPr="00082750">
        <w:rPr>
          <w:rFonts w:ascii="Times New Roman" w:hAnsi="Times New Roman"/>
          <w:bCs/>
          <w:sz w:val="28"/>
          <w:szCs w:val="28"/>
        </w:rPr>
        <w:t xml:space="preserve"> ст.14 </w:t>
      </w:r>
      <w:r w:rsidRPr="00082750">
        <w:rPr>
          <w:rFonts w:ascii="Times New Roman" w:hAnsi="Times New Roman"/>
          <w:sz w:val="28"/>
          <w:szCs w:val="28"/>
        </w:rPr>
        <w:t>Закона №257-ФЗ</w:t>
      </w:r>
      <w:r w:rsidRPr="00082750">
        <w:rPr>
          <w:rFonts w:ascii="Times New Roman" w:hAnsi="Times New Roman"/>
          <w:bCs/>
          <w:sz w:val="28"/>
          <w:szCs w:val="28"/>
        </w:rPr>
        <w:t xml:space="preserve">, п.3 Приказа Минтранса </w:t>
      </w:r>
      <w:r w:rsidRPr="00082750">
        <w:rPr>
          <w:rFonts w:ascii="Times New Roman" w:hAnsi="Times New Roman"/>
          <w:sz w:val="28"/>
          <w:szCs w:val="28"/>
        </w:rPr>
        <w:t>от 27.08.2009г. № 150 "О порядке проведения оценки технического состояния автомобильных дорог» Администраци</w:t>
      </w:r>
      <w:r w:rsidR="00E267D7">
        <w:rPr>
          <w:rFonts w:ascii="Times New Roman" w:hAnsi="Times New Roman"/>
          <w:sz w:val="28"/>
          <w:szCs w:val="28"/>
        </w:rPr>
        <w:t>и</w:t>
      </w:r>
      <w:r w:rsidRPr="00082750">
        <w:rPr>
          <w:rFonts w:ascii="Times New Roman" w:hAnsi="Times New Roman"/>
          <w:sz w:val="28"/>
          <w:szCs w:val="28"/>
        </w:rPr>
        <w:t xml:space="preserve"> Сортавальского муниципального района </w:t>
      </w:r>
      <w:r w:rsidRPr="00082750">
        <w:rPr>
          <w:rFonts w:ascii="Times New Roman" w:hAnsi="Times New Roman"/>
          <w:bCs/>
          <w:sz w:val="28"/>
          <w:szCs w:val="28"/>
        </w:rPr>
        <w:t>проводи</w:t>
      </w:r>
      <w:r w:rsidR="00E267D7">
        <w:rPr>
          <w:rFonts w:ascii="Times New Roman" w:hAnsi="Times New Roman"/>
          <w:bCs/>
          <w:sz w:val="28"/>
          <w:szCs w:val="28"/>
        </w:rPr>
        <w:t>ть</w:t>
      </w:r>
      <w:r w:rsidRPr="00082750">
        <w:rPr>
          <w:rFonts w:ascii="Times New Roman" w:hAnsi="Times New Roman"/>
          <w:bCs/>
          <w:sz w:val="28"/>
          <w:szCs w:val="28"/>
        </w:rPr>
        <w:t xml:space="preserve"> оценк</w:t>
      </w:r>
      <w:r w:rsidR="00E267D7">
        <w:rPr>
          <w:rFonts w:ascii="Times New Roman" w:hAnsi="Times New Roman"/>
          <w:bCs/>
          <w:sz w:val="28"/>
          <w:szCs w:val="28"/>
        </w:rPr>
        <w:t>у</w:t>
      </w:r>
      <w:r w:rsidRPr="00082750">
        <w:rPr>
          <w:rFonts w:ascii="Times New Roman" w:hAnsi="Times New Roman"/>
          <w:bCs/>
          <w:sz w:val="28"/>
          <w:szCs w:val="28"/>
        </w:rPr>
        <w:t xml:space="preserve"> технического и транспортно-эксплуатационного состояния в отношении автомобильных дорог  местного значения вне границ населенных пунктов в границах Сортавальского муниципального района, их соответствия требованиям технических регламентов.</w:t>
      </w:r>
      <w:r w:rsidRPr="00082750">
        <w:rPr>
          <w:rFonts w:ascii="Times New Roman" w:hAnsi="Times New Roman"/>
          <w:sz w:val="28"/>
          <w:szCs w:val="28"/>
        </w:rPr>
        <w:t xml:space="preserve"> </w:t>
      </w:r>
      <w:proofErr w:type="gramEnd"/>
    </w:p>
    <w:p w:rsidR="00AA5032" w:rsidRPr="00082750" w:rsidRDefault="00AA5032" w:rsidP="00AA5032">
      <w:pPr>
        <w:pStyle w:val="aa"/>
        <w:numPr>
          <w:ilvl w:val="0"/>
          <w:numId w:val="5"/>
        </w:numPr>
        <w:shd w:val="clear" w:color="auto" w:fill="F9F9F9"/>
        <w:tabs>
          <w:tab w:val="left" w:pos="360"/>
          <w:tab w:val="left" w:pos="5798"/>
        </w:tabs>
        <w:spacing w:after="0" w:line="360" w:lineRule="atLeast"/>
        <w:contextualSpacing w:val="0"/>
        <w:jc w:val="both"/>
        <w:rPr>
          <w:rFonts w:ascii="Times New Roman" w:hAnsi="Times New Roman"/>
          <w:color w:val="22272F"/>
          <w:sz w:val="28"/>
          <w:szCs w:val="28"/>
          <w:shd w:val="clear" w:color="auto" w:fill="FFFFFF"/>
        </w:rPr>
      </w:pPr>
      <w:r w:rsidRPr="00082750">
        <w:rPr>
          <w:rFonts w:ascii="Times New Roman" w:hAnsi="Times New Roman"/>
          <w:sz w:val="28"/>
          <w:szCs w:val="28"/>
        </w:rPr>
        <w:t xml:space="preserve"> В </w:t>
      </w:r>
      <w:r w:rsidR="00E267D7">
        <w:rPr>
          <w:rFonts w:ascii="Times New Roman" w:hAnsi="Times New Roman"/>
          <w:sz w:val="28"/>
          <w:szCs w:val="28"/>
        </w:rPr>
        <w:t>соответствии с</w:t>
      </w:r>
      <w:r w:rsidRPr="00082750">
        <w:rPr>
          <w:rFonts w:ascii="Times New Roman" w:hAnsi="Times New Roman"/>
          <w:sz w:val="28"/>
          <w:szCs w:val="28"/>
        </w:rPr>
        <w:t xml:space="preserve"> п.1 и п.1.1 ч.1 ст. 13 Федерального закона №257-ФЗ, Администраци</w:t>
      </w:r>
      <w:r w:rsidR="00E267D7">
        <w:rPr>
          <w:rFonts w:ascii="Times New Roman" w:hAnsi="Times New Roman"/>
          <w:sz w:val="28"/>
          <w:szCs w:val="28"/>
        </w:rPr>
        <w:t>и</w:t>
      </w:r>
      <w:r w:rsidRPr="00082750">
        <w:rPr>
          <w:rFonts w:ascii="Times New Roman" w:hAnsi="Times New Roman"/>
          <w:sz w:val="28"/>
          <w:szCs w:val="28"/>
        </w:rPr>
        <w:t xml:space="preserve"> Сортавальского муниципального района </w:t>
      </w:r>
      <w:r w:rsidRPr="00082750">
        <w:rPr>
          <w:rFonts w:ascii="Times New Roman" w:eastAsia="Times New Roman" w:hAnsi="Times New Roman"/>
          <w:sz w:val="28"/>
          <w:szCs w:val="28"/>
          <w:lang w:eastAsia="ru-RU"/>
        </w:rPr>
        <w:t>осуществля</w:t>
      </w:r>
      <w:r w:rsidR="00E267D7">
        <w:rPr>
          <w:rFonts w:ascii="Times New Roman" w:eastAsia="Times New Roman" w:hAnsi="Times New Roman"/>
          <w:sz w:val="28"/>
          <w:szCs w:val="28"/>
          <w:lang w:eastAsia="ru-RU"/>
        </w:rPr>
        <w:t>ть</w:t>
      </w:r>
      <w:r w:rsidRPr="00082750">
        <w:rPr>
          <w:rFonts w:ascii="Times New Roman" w:eastAsia="Times New Roman" w:hAnsi="Times New Roman"/>
          <w:sz w:val="28"/>
          <w:szCs w:val="28"/>
          <w:lang w:eastAsia="ru-RU"/>
        </w:rPr>
        <w:t xml:space="preserve"> </w:t>
      </w:r>
      <w:proofErr w:type="gramStart"/>
      <w:r w:rsidRPr="00082750">
        <w:rPr>
          <w:rFonts w:ascii="Times New Roman" w:eastAsia="Times New Roman" w:hAnsi="Times New Roman"/>
          <w:sz w:val="28"/>
          <w:szCs w:val="28"/>
          <w:lang w:eastAsia="ru-RU"/>
        </w:rPr>
        <w:t>контроль за</w:t>
      </w:r>
      <w:proofErr w:type="gramEnd"/>
      <w:r w:rsidRPr="00082750">
        <w:rPr>
          <w:rFonts w:ascii="Times New Roman" w:eastAsia="Times New Roman" w:hAnsi="Times New Roman"/>
          <w:sz w:val="28"/>
          <w:szCs w:val="28"/>
          <w:lang w:eastAsia="ru-RU"/>
        </w:rPr>
        <w:t xml:space="preserve"> обеспечением сохранности автом</w:t>
      </w:r>
      <w:r>
        <w:rPr>
          <w:rFonts w:ascii="Times New Roman" w:eastAsia="Times New Roman" w:hAnsi="Times New Roman"/>
          <w:sz w:val="28"/>
          <w:szCs w:val="28"/>
          <w:lang w:eastAsia="ru-RU"/>
        </w:rPr>
        <w:t>обильных дорог местного значения;</w:t>
      </w:r>
    </w:p>
    <w:p w:rsidR="00AA5032" w:rsidRDefault="00AA5032" w:rsidP="00AA5032">
      <w:pPr>
        <w:pStyle w:val="aa"/>
        <w:numPr>
          <w:ilvl w:val="0"/>
          <w:numId w:val="5"/>
        </w:numPr>
        <w:shd w:val="clear" w:color="auto" w:fill="F9F9F9"/>
        <w:tabs>
          <w:tab w:val="left" w:pos="360"/>
          <w:tab w:val="left" w:pos="5798"/>
        </w:tabs>
        <w:spacing w:after="0" w:line="360" w:lineRule="atLeast"/>
        <w:contextualSpacing w:val="0"/>
        <w:jc w:val="both"/>
        <w:rPr>
          <w:rFonts w:ascii="Times New Roman" w:hAnsi="Times New Roman"/>
          <w:color w:val="22272F"/>
          <w:sz w:val="28"/>
          <w:szCs w:val="28"/>
          <w:shd w:val="clear" w:color="auto" w:fill="FFFFFF"/>
        </w:rPr>
      </w:pPr>
      <w:r w:rsidRPr="00082750">
        <w:rPr>
          <w:rFonts w:ascii="Times New Roman" w:hAnsi="Times New Roman"/>
          <w:color w:val="22272F"/>
          <w:sz w:val="28"/>
          <w:szCs w:val="28"/>
          <w:shd w:val="clear" w:color="auto" w:fill="FFFFFF"/>
        </w:rPr>
        <w:t xml:space="preserve"> </w:t>
      </w:r>
      <w:r w:rsidR="00E267D7">
        <w:rPr>
          <w:rFonts w:ascii="Times New Roman" w:hAnsi="Times New Roman"/>
          <w:color w:val="22272F"/>
          <w:sz w:val="28"/>
          <w:szCs w:val="28"/>
          <w:shd w:val="clear" w:color="auto" w:fill="FFFFFF"/>
        </w:rPr>
        <w:t>Б</w:t>
      </w:r>
      <w:r w:rsidRPr="00082750">
        <w:rPr>
          <w:rFonts w:ascii="Times New Roman" w:hAnsi="Times New Roman"/>
          <w:color w:val="22272F"/>
          <w:sz w:val="28"/>
          <w:szCs w:val="28"/>
          <w:shd w:val="clear" w:color="auto" w:fill="FFFFFF"/>
        </w:rPr>
        <w:t xml:space="preserve">юджетные ассигнования на осуществление дорожной деятельности </w:t>
      </w:r>
      <w:r w:rsidR="00E267D7">
        <w:rPr>
          <w:rFonts w:ascii="Times New Roman" w:hAnsi="Times New Roman"/>
          <w:color w:val="22272F"/>
          <w:sz w:val="28"/>
          <w:szCs w:val="28"/>
          <w:shd w:val="clear" w:color="auto" w:fill="FFFFFF"/>
        </w:rPr>
        <w:t xml:space="preserve">не </w:t>
      </w:r>
      <w:r w:rsidRPr="00082750">
        <w:rPr>
          <w:rFonts w:ascii="Times New Roman" w:hAnsi="Times New Roman"/>
          <w:color w:val="22272F"/>
          <w:sz w:val="28"/>
          <w:szCs w:val="28"/>
          <w:shd w:val="clear" w:color="auto" w:fill="FFFFFF"/>
        </w:rPr>
        <w:t>распредел</w:t>
      </w:r>
      <w:r w:rsidR="00E267D7">
        <w:rPr>
          <w:rFonts w:ascii="Times New Roman" w:hAnsi="Times New Roman"/>
          <w:color w:val="22272F"/>
          <w:sz w:val="28"/>
          <w:szCs w:val="28"/>
          <w:shd w:val="clear" w:color="auto" w:fill="FFFFFF"/>
        </w:rPr>
        <w:t>ять</w:t>
      </w:r>
      <w:r w:rsidRPr="00082750">
        <w:rPr>
          <w:rFonts w:ascii="Times New Roman" w:hAnsi="Times New Roman"/>
          <w:color w:val="22272F"/>
          <w:sz w:val="28"/>
          <w:szCs w:val="28"/>
          <w:shd w:val="clear" w:color="auto" w:fill="FFFFFF"/>
        </w:rPr>
        <w:t xml:space="preserve"> подведомстве</w:t>
      </w:r>
      <w:r w:rsidR="00E267D7">
        <w:rPr>
          <w:rFonts w:ascii="Times New Roman" w:hAnsi="Times New Roman"/>
          <w:color w:val="22272F"/>
          <w:sz w:val="28"/>
          <w:szCs w:val="28"/>
          <w:shd w:val="clear" w:color="auto" w:fill="FFFFFF"/>
        </w:rPr>
        <w:t>нному получателю МКУ «Н-ИНВЕСТ»</w:t>
      </w:r>
      <w:r>
        <w:rPr>
          <w:rFonts w:ascii="Times New Roman" w:hAnsi="Times New Roman"/>
          <w:color w:val="22272F"/>
          <w:sz w:val="28"/>
          <w:szCs w:val="28"/>
          <w:shd w:val="clear" w:color="auto" w:fill="FFFFFF"/>
        </w:rPr>
        <w:t>;</w:t>
      </w:r>
    </w:p>
    <w:p w:rsidR="00AA5032" w:rsidRDefault="00AA5032" w:rsidP="00AA5032">
      <w:pPr>
        <w:pStyle w:val="aa"/>
        <w:numPr>
          <w:ilvl w:val="0"/>
          <w:numId w:val="5"/>
        </w:numPr>
        <w:spacing w:before="100" w:beforeAutospacing="1" w:after="100" w:afterAutospacing="1"/>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 xml:space="preserve">В </w:t>
      </w:r>
      <w:r w:rsidR="00E267D7">
        <w:rPr>
          <w:rFonts w:ascii="Times New Roman" w:hAnsi="Times New Roman"/>
          <w:color w:val="22272F"/>
          <w:sz w:val="28"/>
          <w:szCs w:val="28"/>
          <w:shd w:val="clear" w:color="auto" w:fill="FFFFFF"/>
        </w:rPr>
        <w:t>соответствии с</w:t>
      </w:r>
      <w:r>
        <w:rPr>
          <w:rFonts w:ascii="Times New Roman" w:hAnsi="Times New Roman"/>
          <w:color w:val="22272F"/>
          <w:sz w:val="28"/>
          <w:szCs w:val="28"/>
          <w:shd w:val="clear" w:color="auto" w:fill="FFFFFF"/>
        </w:rPr>
        <w:t xml:space="preserve"> п.6 Приказа Минфина России от 14.02.2018г. №26н «Об общих требованиях к порядку составления, утверждения и ведения бюджетных смет казенных учреждений» бюджетн</w:t>
      </w:r>
      <w:r w:rsidR="00E267D7">
        <w:rPr>
          <w:rFonts w:ascii="Times New Roman" w:hAnsi="Times New Roman"/>
          <w:color w:val="22272F"/>
          <w:sz w:val="28"/>
          <w:szCs w:val="28"/>
          <w:shd w:val="clear" w:color="auto" w:fill="FFFFFF"/>
        </w:rPr>
        <w:t>ую</w:t>
      </w:r>
      <w:r>
        <w:rPr>
          <w:rFonts w:ascii="Times New Roman" w:hAnsi="Times New Roman"/>
          <w:color w:val="22272F"/>
          <w:sz w:val="28"/>
          <w:szCs w:val="28"/>
          <w:shd w:val="clear" w:color="auto" w:fill="FFFFFF"/>
        </w:rPr>
        <w:t xml:space="preserve"> смет</w:t>
      </w:r>
      <w:r w:rsidR="00E267D7">
        <w:rPr>
          <w:rFonts w:ascii="Times New Roman" w:hAnsi="Times New Roman"/>
          <w:color w:val="22272F"/>
          <w:sz w:val="28"/>
          <w:szCs w:val="28"/>
          <w:shd w:val="clear" w:color="auto" w:fill="FFFFFF"/>
        </w:rPr>
        <w:t>у</w:t>
      </w:r>
      <w:r>
        <w:rPr>
          <w:rFonts w:ascii="Times New Roman" w:hAnsi="Times New Roman"/>
          <w:color w:val="22272F"/>
          <w:sz w:val="28"/>
          <w:szCs w:val="28"/>
          <w:shd w:val="clear" w:color="auto" w:fill="FFFFFF"/>
        </w:rPr>
        <w:t xml:space="preserve"> по разделу, подразделу 0409 «Дорожное хозяйство» составл</w:t>
      </w:r>
      <w:r w:rsidR="00E267D7">
        <w:rPr>
          <w:rFonts w:ascii="Times New Roman" w:hAnsi="Times New Roman"/>
          <w:color w:val="22272F"/>
          <w:sz w:val="28"/>
          <w:szCs w:val="28"/>
          <w:shd w:val="clear" w:color="auto" w:fill="FFFFFF"/>
        </w:rPr>
        <w:t>ять</w:t>
      </w:r>
      <w:r>
        <w:rPr>
          <w:rFonts w:ascii="Times New Roman" w:hAnsi="Times New Roman"/>
          <w:color w:val="22272F"/>
          <w:sz w:val="28"/>
          <w:szCs w:val="28"/>
          <w:shd w:val="clear" w:color="auto" w:fill="FFFFFF"/>
        </w:rPr>
        <w:t xml:space="preserve"> и утвержд</w:t>
      </w:r>
      <w:r w:rsidR="00E267D7">
        <w:rPr>
          <w:rFonts w:ascii="Times New Roman" w:hAnsi="Times New Roman"/>
          <w:color w:val="22272F"/>
          <w:sz w:val="28"/>
          <w:szCs w:val="28"/>
          <w:shd w:val="clear" w:color="auto" w:fill="FFFFFF"/>
        </w:rPr>
        <w:t>ать</w:t>
      </w:r>
      <w:r>
        <w:rPr>
          <w:rFonts w:ascii="Times New Roman" w:hAnsi="Times New Roman"/>
          <w:color w:val="22272F"/>
          <w:sz w:val="28"/>
          <w:szCs w:val="28"/>
          <w:shd w:val="clear" w:color="auto" w:fill="FFFFFF"/>
        </w:rPr>
        <w:t xml:space="preserve"> на принятие и исполнение бюджетных обязательств по обеспечению выполнения функций</w:t>
      </w:r>
      <w:r w:rsidR="00E267D7">
        <w:rPr>
          <w:rFonts w:ascii="Times New Roman" w:hAnsi="Times New Roman"/>
          <w:color w:val="22272F"/>
          <w:sz w:val="28"/>
          <w:szCs w:val="28"/>
          <w:shd w:val="clear" w:color="auto" w:fill="FFFFFF"/>
        </w:rPr>
        <w:t xml:space="preserve"> по осуществлению дорожной деятельности в отношении автомобильных дорог местного значения</w:t>
      </w:r>
      <w:r w:rsidR="009326F0">
        <w:rPr>
          <w:rFonts w:ascii="Times New Roman" w:hAnsi="Times New Roman"/>
          <w:color w:val="22272F"/>
          <w:sz w:val="28"/>
          <w:szCs w:val="28"/>
          <w:shd w:val="clear" w:color="auto" w:fill="FFFFFF"/>
        </w:rPr>
        <w:t xml:space="preserve"> </w:t>
      </w:r>
      <w:r w:rsidR="00E267D7">
        <w:rPr>
          <w:rFonts w:ascii="Times New Roman" w:hAnsi="Times New Roman"/>
          <w:color w:val="22272F"/>
          <w:sz w:val="28"/>
          <w:szCs w:val="28"/>
          <w:shd w:val="clear" w:color="auto" w:fill="FFFFFF"/>
        </w:rPr>
        <w:t xml:space="preserve"> </w:t>
      </w:r>
      <w:r>
        <w:rPr>
          <w:rFonts w:ascii="Times New Roman" w:hAnsi="Times New Roman"/>
          <w:color w:val="22272F"/>
          <w:sz w:val="28"/>
          <w:szCs w:val="28"/>
          <w:shd w:val="clear" w:color="auto" w:fill="FFFFFF"/>
        </w:rPr>
        <w:t xml:space="preserve"> </w:t>
      </w:r>
      <w:r w:rsidR="009326F0" w:rsidRPr="009326F0">
        <w:rPr>
          <w:rFonts w:ascii="Times New Roman" w:hAnsi="Times New Roman"/>
          <w:color w:val="22272F"/>
          <w:sz w:val="28"/>
          <w:szCs w:val="28"/>
          <w:shd w:val="clear" w:color="auto" w:fill="FFFFFF"/>
        </w:rPr>
        <w:t>Администрацией Сортавальского муниципального района;</w:t>
      </w:r>
      <w:proofErr w:type="gramEnd"/>
    </w:p>
    <w:p w:rsidR="009326F0" w:rsidRDefault="00AA5032" w:rsidP="00AA5032">
      <w:pPr>
        <w:pStyle w:val="aa"/>
        <w:numPr>
          <w:ilvl w:val="0"/>
          <w:numId w:val="5"/>
        </w:numPr>
        <w:spacing w:after="0"/>
        <w:jc w:val="both"/>
        <w:rPr>
          <w:rFonts w:ascii="Times New Roman" w:hAnsi="Times New Roman"/>
          <w:color w:val="22272F"/>
          <w:sz w:val="28"/>
          <w:szCs w:val="28"/>
          <w:shd w:val="clear" w:color="auto" w:fill="FFFFFF"/>
        </w:rPr>
      </w:pPr>
      <w:r w:rsidRPr="009F45C7">
        <w:rPr>
          <w:rFonts w:ascii="Times New Roman" w:hAnsi="Times New Roman"/>
          <w:color w:val="22272F"/>
          <w:sz w:val="28"/>
          <w:szCs w:val="28"/>
          <w:shd w:val="clear" w:color="auto" w:fill="FFFFFF"/>
        </w:rPr>
        <w:t xml:space="preserve">В </w:t>
      </w:r>
      <w:r w:rsidR="009326F0">
        <w:rPr>
          <w:rFonts w:ascii="Times New Roman" w:hAnsi="Times New Roman"/>
          <w:color w:val="22272F"/>
          <w:sz w:val="28"/>
          <w:szCs w:val="28"/>
          <w:shd w:val="clear" w:color="auto" w:fill="FFFFFF"/>
        </w:rPr>
        <w:t>соответствии со</w:t>
      </w:r>
      <w:r w:rsidRPr="009F45C7">
        <w:rPr>
          <w:rFonts w:ascii="Times New Roman" w:hAnsi="Times New Roman"/>
          <w:color w:val="22272F"/>
          <w:sz w:val="28"/>
          <w:szCs w:val="28"/>
          <w:shd w:val="clear" w:color="auto" w:fill="FFFFFF"/>
        </w:rPr>
        <w:t xml:space="preserve"> ст.14 Федерального закона №257-ФЗ планирование бюджетных ассигнований рассчит</w:t>
      </w:r>
      <w:r w:rsidR="009326F0">
        <w:rPr>
          <w:rFonts w:ascii="Times New Roman" w:hAnsi="Times New Roman"/>
          <w:color w:val="22272F"/>
          <w:sz w:val="28"/>
          <w:szCs w:val="28"/>
          <w:shd w:val="clear" w:color="auto" w:fill="FFFFFF"/>
        </w:rPr>
        <w:t>ывать</w:t>
      </w:r>
      <w:r>
        <w:rPr>
          <w:rFonts w:ascii="Times New Roman" w:hAnsi="Times New Roman"/>
          <w:color w:val="22272F"/>
          <w:sz w:val="28"/>
          <w:szCs w:val="28"/>
          <w:shd w:val="clear" w:color="auto" w:fill="FFFFFF"/>
        </w:rPr>
        <w:t xml:space="preserve"> ГРБС Администрацией Сортавальского муниципального района</w:t>
      </w:r>
      <w:r w:rsidRPr="009F45C7">
        <w:rPr>
          <w:rFonts w:ascii="Times New Roman" w:hAnsi="Times New Roman"/>
          <w:color w:val="22272F"/>
          <w:sz w:val="28"/>
          <w:szCs w:val="28"/>
          <w:shd w:val="clear" w:color="auto" w:fill="FFFFFF"/>
        </w:rPr>
        <w:t xml:space="preserve"> нормативным методом на основании нормативных затрат на осуществление дорожной деятельности в отношении</w:t>
      </w:r>
      <w:r w:rsidR="009326F0">
        <w:rPr>
          <w:rFonts w:ascii="Times New Roman" w:hAnsi="Times New Roman"/>
          <w:color w:val="22272F"/>
          <w:sz w:val="28"/>
          <w:szCs w:val="28"/>
          <w:shd w:val="clear" w:color="auto" w:fill="FFFFFF"/>
        </w:rPr>
        <w:t xml:space="preserve"> дорог местного значения района</w:t>
      </w:r>
      <w:r w:rsidRPr="009F45C7">
        <w:rPr>
          <w:rFonts w:ascii="Times New Roman" w:hAnsi="Times New Roman"/>
          <w:color w:val="22272F"/>
          <w:sz w:val="28"/>
          <w:szCs w:val="28"/>
          <w:shd w:val="clear" w:color="auto" w:fill="FFFFFF"/>
        </w:rPr>
        <w:t xml:space="preserve">. </w:t>
      </w:r>
    </w:p>
    <w:p w:rsidR="009326F0" w:rsidRPr="007A2FE0" w:rsidRDefault="00AA5032" w:rsidP="007A2FE0">
      <w:pPr>
        <w:pStyle w:val="aa"/>
        <w:numPr>
          <w:ilvl w:val="0"/>
          <w:numId w:val="5"/>
        </w:numPr>
        <w:spacing w:after="100" w:afterAutospacing="1"/>
        <w:jc w:val="both"/>
        <w:rPr>
          <w:rFonts w:ascii="Times New Roman" w:hAnsi="Times New Roman"/>
          <w:color w:val="22272F"/>
          <w:sz w:val="28"/>
          <w:szCs w:val="28"/>
          <w:shd w:val="clear" w:color="auto" w:fill="FFFFFF"/>
        </w:rPr>
      </w:pPr>
      <w:r w:rsidRPr="009F45C7">
        <w:rPr>
          <w:rFonts w:ascii="Times New Roman" w:hAnsi="Times New Roman"/>
          <w:color w:val="22272F"/>
          <w:sz w:val="28"/>
          <w:szCs w:val="28"/>
          <w:shd w:val="clear" w:color="auto" w:fill="FFFFFF"/>
        </w:rPr>
        <w:t xml:space="preserve">В </w:t>
      </w:r>
      <w:r w:rsidR="009326F0">
        <w:rPr>
          <w:rFonts w:ascii="Times New Roman" w:hAnsi="Times New Roman"/>
          <w:color w:val="22272F"/>
          <w:sz w:val="28"/>
          <w:szCs w:val="28"/>
          <w:shd w:val="clear" w:color="auto" w:fill="FFFFFF"/>
        </w:rPr>
        <w:t>соответствии с</w:t>
      </w:r>
      <w:r w:rsidRPr="009F45C7">
        <w:rPr>
          <w:rFonts w:ascii="Times New Roman" w:hAnsi="Times New Roman"/>
          <w:color w:val="22272F"/>
          <w:sz w:val="28"/>
          <w:szCs w:val="28"/>
          <w:shd w:val="clear" w:color="auto" w:fill="FFFFFF"/>
        </w:rPr>
        <w:t xml:space="preserve"> п.3.4 </w:t>
      </w:r>
      <w:r w:rsidRPr="009F45C7">
        <w:rPr>
          <w:rFonts w:ascii="Times New Roman" w:eastAsia="Times New Roman" w:hAnsi="Times New Roman"/>
          <w:sz w:val="28"/>
          <w:szCs w:val="28"/>
          <w:lang w:eastAsia="ru-RU"/>
        </w:rPr>
        <w:t xml:space="preserve">Положения по содержанию, капитальному  и текущему ремонтам, реконструкции автомобильных дорог общего пользования местного значения вне границ населенных пунктов в </w:t>
      </w:r>
      <w:r w:rsidRPr="009F45C7">
        <w:rPr>
          <w:rFonts w:ascii="Times New Roman" w:eastAsia="Times New Roman" w:hAnsi="Times New Roman"/>
          <w:sz w:val="28"/>
          <w:szCs w:val="28"/>
          <w:lang w:eastAsia="ru-RU"/>
        </w:rPr>
        <w:lastRenderedPageBreak/>
        <w:t>границах Сортавальского муниципального района, утвержденного постановлением администрации Сортавальского муниципального района от 20.10.2008г. №107, при планировании бюджетных ассигнований учитыва</w:t>
      </w:r>
      <w:r w:rsidR="009326F0">
        <w:rPr>
          <w:rFonts w:ascii="Times New Roman" w:eastAsia="Times New Roman" w:hAnsi="Times New Roman"/>
          <w:sz w:val="28"/>
          <w:szCs w:val="28"/>
          <w:lang w:eastAsia="ru-RU"/>
        </w:rPr>
        <w:t>ть</w:t>
      </w:r>
      <w:r w:rsidRPr="009F45C7">
        <w:rPr>
          <w:rFonts w:ascii="Times New Roman" w:eastAsia="Times New Roman" w:hAnsi="Times New Roman"/>
          <w:sz w:val="28"/>
          <w:szCs w:val="28"/>
          <w:lang w:eastAsia="ru-RU"/>
        </w:rPr>
        <w:t xml:space="preserve"> результаты учета и анализа причин дорожно-транспортных происшествий, материалы обследований и </w:t>
      </w:r>
      <w:proofErr w:type="gramStart"/>
      <w:r w:rsidRPr="009F45C7">
        <w:rPr>
          <w:rFonts w:ascii="Times New Roman" w:eastAsia="Times New Roman" w:hAnsi="Times New Roman"/>
          <w:sz w:val="28"/>
          <w:szCs w:val="28"/>
          <w:lang w:eastAsia="ru-RU"/>
        </w:rPr>
        <w:t>осмотров</w:t>
      </w:r>
      <w:proofErr w:type="gramEnd"/>
      <w:r w:rsidRPr="009F45C7">
        <w:rPr>
          <w:rFonts w:ascii="Times New Roman" w:eastAsia="Times New Roman" w:hAnsi="Times New Roman"/>
          <w:sz w:val="28"/>
          <w:szCs w:val="28"/>
          <w:lang w:eastAsia="ru-RU"/>
        </w:rPr>
        <w:t xml:space="preserve"> автомобильных дорог, а также результаты анализа эффективност</w:t>
      </w:r>
      <w:r w:rsidR="009326F0">
        <w:rPr>
          <w:rFonts w:ascii="Times New Roman" w:eastAsia="Times New Roman" w:hAnsi="Times New Roman"/>
          <w:sz w:val="28"/>
          <w:szCs w:val="28"/>
          <w:lang w:eastAsia="ru-RU"/>
        </w:rPr>
        <w:t>и проведенных ранее мероприятий.</w:t>
      </w:r>
    </w:p>
    <w:p w:rsidR="00DD5F5F" w:rsidRDefault="009326F0" w:rsidP="00DD5F5F">
      <w:pPr>
        <w:spacing w:after="100" w:afterAutospacing="1"/>
        <w:jc w:val="both"/>
        <w:rPr>
          <w:rFonts w:ascii="Times New Roman" w:hAnsi="Times New Roman"/>
          <w:b/>
          <w:color w:val="22272F"/>
          <w:sz w:val="28"/>
          <w:szCs w:val="28"/>
          <w:shd w:val="clear" w:color="auto" w:fill="FFFFFF"/>
        </w:rPr>
      </w:pPr>
      <w:r w:rsidRPr="00DD5F5F">
        <w:rPr>
          <w:rFonts w:ascii="Times New Roman" w:eastAsia="Times New Roman" w:hAnsi="Times New Roman"/>
          <w:b/>
          <w:sz w:val="28"/>
          <w:szCs w:val="28"/>
          <w:lang w:eastAsia="ru-RU"/>
        </w:rPr>
        <w:t>Финансовому управлению Сортавальского муниципального района</w:t>
      </w:r>
      <w:r w:rsidR="00DD5F5F">
        <w:rPr>
          <w:rFonts w:ascii="Times New Roman" w:hAnsi="Times New Roman"/>
          <w:b/>
          <w:color w:val="22272F"/>
          <w:sz w:val="28"/>
          <w:szCs w:val="28"/>
          <w:shd w:val="clear" w:color="auto" w:fill="FFFFFF"/>
        </w:rPr>
        <w:t>:</w:t>
      </w:r>
    </w:p>
    <w:p w:rsidR="00AA5032" w:rsidRPr="00DD5F5F" w:rsidRDefault="00DD5F5F" w:rsidP="007A2FE0">
      <w:pPr>
        <w:pStyle w:val="aa"/>
        <w:numPr>
          <w:ilvl w:val="0"/>
          <w:numId w:val="19"/>
        </w:numPr>
        <w:spacing w:after="0" w:line="240" w:lineRule="auto"/>
        <w:ind w:left="714" w:hanging="357"/>
        <w:jc w:val="both"/>
        <w:rPr>
          <w:rFonts w:ascii="Times New Roman" w:hAnsi="Times New Roman"/>
          <w:b/>
          <w:color w:val="22272F"/>
          <w:sz w:val="28"/>
          <w:szCs w:val="28"/>
          <w:shd w:val="clear" w:color="auto" w:fill="FFFFFF"/>
        </w:rPr>
      </w:pPr>
      <w:proofErr w:type="gramStart"/>
      <w:r w:rsidRPr="00DD5F5F">
        <w:rPr>
          <w:rFonts w:ascii="Times New Roman" w:hAnsi="Times New Roman"/>
          <w:color w:val="22272F"/>
          <w:sz w:val="28"/>
          <w:szCs w:val="28"/>
          <w:shd w:val="clear" w:color="auto" w:fill="FFFFFF"/>
        </w:rPr>
        <w:t xml:space="preserve">В </w:t>
      </w:r>
      <w:r>
        <w:rPr>
          <w:rFonts w:ascii="Times New Roman" w:hAnsi="Times New Roman"/>
          <w:color w:val="22272F"/>
          <w:sz w:val="28"/>
          <w:szCs w:val="28"/>
          <w:shd w:val="clear" w:color="auto" w:fill="FFFFFF"/>
        </w:rPr>
        <w:t>соответствии с</w:t>
      </w:r>
      <w:r w:rsidRPr="00DD5F5F">
        <w:rPr>
          <w:rFonts w:ascii="Times New Roman" w:hAnsi="Times New Roman"/>
          <w:color w:val="22272F"/>
          <w:sz w:val="28"/>
          <w:szCs w:val="28"/>
          <w:shd w:val="clear" w:color="auto" w:fill="FFFFFF"/>
        </w:rPr>
        <w:t xml:space="preserve"> п.5 ч.3 Порядка формирования и использования муниципального дорожного фонда Сортавальского муниципального района, </w:t>
      </w:r>
      <w:r>
        <w:rPr>
          <w:rFonts w:ascii="Times New Roman" w:hAnsi="Times New Roman"/>
          <w:color w:val="22272F"/>
          <w:sz w:val="28"/>
          <w:szCs w:val="28"/>
          <w:shd w:val="clear" w:color="auto" w:fill="FFFFFF"/>
        </w:rPr>
        <w:t>исключить из</w:t>
      </w:r>
      <w:r w:rsidRPr="00DD5F5F">
        <w:rPr>
          <w:rFonts w:ascii="Times New Roman" w:hAnsi="Times New Roman"/>
          <w:color w:val="22272F"/>
          <w:sz w:val="28"/>
          <w:szCs w:val="28"/>
          <w:shd w:val="clear" w:color="auto" w:fill="FFFFFF"/>
        </w:rPr>
        <w:t xml:space="preserve"> состав</w:t>
      </w:r>
      <w:r>
        <w:rPr>
          <w:rFonts w:ascii="Times New Roman" w:hAnsi="Times New Roman"/>
          <w:color w:val="22272F"/>
          <w:sz w:val="28"/>
          <w:szCs w:val="28"/>
          <w:shd w:val="clear" w:color="auto" w:fill="FFFFFF"/>
        </w:rPr>
        <w:t>а</w:t>
      </w:r>
      <w:r w:rsidRPr="00DD5F5F">
        <w:rPr>
          <w:rFonts w:ascii="Times New Roman" w:hAnsi="Times New Roman"/>
          <w:color w:val="22272F"/>
          <w:sz w:val="28"/>
          <w:szCs w:val="28"/>
          <w:shd w:val="clear" w:color="auto" w:fill="FFFFFF"/>
        </w:rPr>
        <w:t xml:space="preserve"> муниципального дорожного фонда Сортавальского муниципального района</w:t>
      </w:r>
      <w:r w:rsidR="00AA5032" w:rsidRPr="00DD5F5F">
        <w:rPr>
          <w:rFonts w:ascii="Times New Roman" w:eastAsia="Calibri" w:hAnsi="Times New Roman"/>
          <w:b/>
          <w:color w:val="22272F"/>
          <w:sz w:val="28"/>
          <w:szCs w:val="28"/>
          <w:shd w:val="clear" w:color="auto" w:fill="FFFFFF"/>
        </w:rPr>
        <w:t xml:space="preserve"> </w:t>
      </w:r>
      <w:r w:rsidRPr="00DD5F5F">
        <w:rPr>
          <w:rFonts w:ascii="Times New Roman" w:eastAsia="Calibri" w:hAnsi="Times New Roman"/>
          <w:color w:val="22272F"/>
          <w:sz w:val="28"/>
          <w:szCs w:val="28"/>
          <w:shd w:val="clear" w:color="auto" w:fill="FFFFFF"/>
        </w:rPr>
        <w:t>объемы субсидий,</w:t>
      </w:r>
      <w:r>
        <w:rPr>
          <w:rFonts w:ascii="Times New Roman" w:eastAsia="Calibri" w:hAnsi="Times New Roman"/>
          <w:b/>
          <w:color w:val="22272F"/>
          <w:sz w:val="28"/>
          <w:szCs w:val="28"/>
          <w:shd w:val="clear" w:color="auto" w:fill="FFFFFF"/>
        </w:rPr>
        <w:t xml:space="preserve"> </w:t>
      </w:r>
      <w:r>
        <w:rPr>
          <w:rFonts w:ascii="Times New Roman" w:eastAsia="Calibri" w:hAnsi="Times New Roman"/>
          <w:color w:val="22272F"/>
          <w:sz w:val="28"/>
          <w:szCs w:val="28"/>
          <w:shd w:val="clear" w:color="auto" w:fill="FFFFFF"/>
        </w:rPr>
        <w:t>переданных бюджету Сортавальского муниципального района из бюджетов бюджетной системы РФ с целью осуществления дорожной деятельности в отношении автомобильных дорог, не относящихся к дорогам местного значения района;</w:t>
      </w:r>
      <w:proofErr w:type="gramEnd"/>
    </w:p>
    <w:p w:rsidR="00DD5F5F" w:rsidRDefault="00DD5F5F" w:rsidP="007A2FE0">
      <w:pPr>
        <w:pStyle w:val="aa"/>
        <w:numPr>
          <w:ilvl w:val="0"/>
          <w:numId w:val="19"/>
        </w:numPr>
        <w:spacing w:before="100" w:beforeAutospacing="1" w:after="100" w:afterAutospacing="1" w:line="240" w:lineRule="auto"/>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В соответствии с п.6 Приказа Минфина России от 14.02.2018г. №26н «Об общих требованиях к порядку составления, утверждения и ведения бюджетных смет казенных учреждений» бюджетную смету составлять и утверждать на принятие и исполнение бюджетных обязательств по обеспечению выполнения функций </w:t>
      </w:r>
      <w:r w:rsidRPr="00022B48">
        <w:rPr>
          <w:rFonts w:ascii="Times New Roman" w:hAnsi="Times New Roman"/>
          <w:color w:val="22272F"/>
          <w:sz w:val="28"/>
          <w:szCs w:val="28"/>
          <w:u w:val="single"/>
          <w:shd w:val="clear" w:color="auto" w:fill="FFFFFF"/>
        </w:rPr>
        <w:t>возложенных</w:t>
      </w:r>
      <w:r>
        <w:rPr>
          <w:rFonts w:ascii="Times New Roman" w:hAnsi="Times New Roman"/>
          <w:color w:val="22272F"/>
          <w:sz w:val="28"/>
          <w:szCs w:val="28"/>
          <w:shd w:val="clear" w:color="auto" w:fill="FFFFFF"/>
        </w:rPr>
        <w:t xml:space="preserve"> на Финансовое управление;</w:t>
      </w:r>
    </w:p>
    <w:p w:rsidR="007A2FE0" w:rsidRDefault="007A2FE0" w:rsidP="004D6225">
      <w:pPr>
        <w:pStyle w:val="aa"/>
        <w:numPr>
          <w:ilvl w:val="0"/>
          <w:numId w:val="19"/>
        </w:numPr>
        <w:spacing w:before="100" w:beforeAutospacing="1" w:after="100" w:afterAutospacing="1" w:line="240" w:lineRule="auto"/>
        <w:ind w:left="714" w:hanging="357"/>
        <w:contextualSpacing w:val="0"/>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В соответствии п.8 р.</w:t>
      </w:r>
      <w:r>
        <w:rPr>
          <w:rFonts w:ascii="Times New Roman" w:hAnsi="Times New Roman"/>
          <w:color w:val="22272F"/>
          <w:sz w:val="28"/>
          <w:szCs w:val="28"/>
          <w:shd w:val="clear" w:color="auto" w:fill="FFFFFF"/>
          <w:lang w:val="en-US"/>
        </w:rPr>
        <w:t>II</w:t>
      </w:r>
      <w:r w:rsidRPr="00BE2F48">
        <w:rPr>
          <w:rFonts w:ascii="Times New Roman" w:hAnsi="Times New Roman"/>
          <w:color w:val="22272F"/>
          <w:sz w:val="28"/>
          <w:szCs w:val="28"/>
          <w:shd w:val="clear" w:color="auto" w:fill="FFFFFF"/>
        </w:rPr>
        <w:t xml:space="preserve"> </w:t>
      </w:r>
      <w:r>
        <w:rPr>
          <w:rFonts w:ascii="Times New Roman" w:hAnsi="Times New Roman"/>
          <w:color w:val="22272F"/>
          <w:sz w:val="28"/>
          <w:szCs w:val="28"/>
          <w:shd w:val="clear" w:color="auto" w:fill="FFFFFF"/>
        </w:rPr>
        <w:t>приказа Минфина России от 14.02.2018г. №26н «Об общих требованиях к порядку составления, утверждения и ведения бюджетных смет казенных учреждений» производить обоснование (расчет) плановых сметных показателей, на основании которых составляется смета, и которые являются неотъемлемой частью сметы.</w:t>
      </w:r>
      <w:bookmarkStart w:id="0" w:name="_GoBack"/>
      <w:bookmarkEnd w:id="0"/>
    </w:p>
    <w:p w:rsidR="007A2FE0" w:rsidRDefault="007A2FE0" w:rsidP="007A2FE0">
      <w:pPr>
        <w:pStyle w:val="aa"/>
        <w:spacing w:before="100" w:beforeAutospacing="1" w:after="100" w:afterAutospacing="1"/>
        <w:contextualSpacing w:val="0"/>
        <w:jc w:val="both"/>
        <w:rPr>
          <w:rFonts w:ascii="Times New Roman" w:hAnsi="Times New Roman"/>
          <w:b/>
          <w:color w:val="22272F"/>
          <w:sz w:val="28"/>
          <w:szCs w:val="28"/>
          <w:shd w:val="clear" w:color="auto" w:fill="FFFFFF"/>
        </w:rPr>
      </w:pPr>
      <w:r w:rsidRPr="007A2FE0">
        <w:rPr>
          <w:rFonts w:ascii="Times New Roman" w:hAnsi="Times New Roman"/>
          <w:b/>
          <w:color w:val="22272F"/>
          <w:sz w:val="28"/>
          <w:szCs w:val="28"/>
          <w:shd w:val="clear" w:color="auto" w:fill="FFFFFF"/>
        </w:rPr>
        <w:t>МКУ «Недвижимость-ИНВЕСТ»</w:t>
      </w:r>
      <w:proofErr w:type="gramStart"/>
      <w:r>
        <w:rPr>
          <w:rFonts w:ascii="Times New Roman" w:hAnsi="Times New Roman"/>
          <w:b/>
          <w:color w:val="22272F"/>
          <w:sz w:val="28"/>
          <w:szCs w:val="28"/>
          <w:shd w:val="clear" w:color="auto" w:fill="FFFFFF"/>
        </w:rPr>
        <w:t xml:space="preserve"> :</w:t>
      </w:r>
      <w:proofErr w:type="gramEnd"/>
    </w:p>
    <w:p w:rsidR="007A2FE0" w:rsidRPr="007A2FE0" w:rsidRDefault="007A2FE0" w:rsidP="00460EC1">
      <w:pPr>
        <w:pStyle w:val="aa"/>
        <w:numPr>
          <w:ilvl w:val="0"/>
          <w:numId w:val="20"/>
        </w:numPr>
        <w:spacing w:before="100" w:beforeAutospacing="1" w:after="100" w:afterAutospacing="1"/>
        <w:ind w:left="709"/>
        <w:contextualSpacing w:val="0"/>
        <w:jc w:val="both"/>
        <w:rPr>
          <w:rFonts w:ascii="Times New Roman" w:hAnsi="Times New Roman"/>
          <w:b/>
          <w:color w:val="22272F"/>
          <w:sz w:val="28"/>
          <w:szCs w:val="28"/>
          <w:shd w:val="clear" w:color="auto" w:fill="FFFFFF"/>
        </w:rPr>
      </w:pPr>
      <w:r>
        <w:rPr>
          <w:rFonts w:ascii="Times New Roman" w:hAnsi="Times New Roman"/>
          <w:color w:val="22272F"/>
          <w:sz w:val="28"/>
          <w:szCs w:val="28"/>
          <w:shd w:val="clear" w:color="auto" w:fill="FFFFFF"/>
        </w:rPr>
        <w:t xml:space="preserve">В соответствии с п.6 Приказа Минфина России от 14.02.2018г. №26н «Об общих требованиях к порядку составления, утверждения и ведения бюджетных смет казенных учреждений» бюджетную смету составлять и утверждать на принятие и исполнение бюджетных обязательств по обеспечению выполнения функций, </w:t>
      </w:r>
      <w:r w:rsidRPr="00022B48">
        <w:rPr>
          <w:rFonts w:ascii="Times New Roman" w:hAnsi="Times New Roman"/>
          <w:color w:val="22272F"/>
          <w:sz w:val="28"/>
          <w:szCs w:val="28"/>
          <w:u w:val="single"/>
          <w:shd w:val="clear" w:color="auto" w:fill="FFFFFF"/>
        </w:rPr>
        <w:t>возложенных</w:t>
      </w:r>
      <w:r>
        <w:rPr>
          <w:rFonts w:ascii="Times New Roman" w:hAnsi="Times New Roman"/>
          <w:color w:val="22272F"/>
          <w:sz w:val="28"/>
          <w:szCs w:val="28"/>
          <w:shd w:val="clear" w:color="auto" w:fill="FFFFFF"/>
        </w:rPr>
        <w:t xml:space="preserve"> на МКУ «Н-ИНВЕСТ»;</w:t>
      </w:r>
    </w:p>
    <w:p w:rsidR="00460EC1" w:rsidRPr="00460EC1" w:rsidRDefault="00460EC1" w:rsidP="007A2FE0">
      <w:pPr>
        <w:pStyle w:val="aa"/>
        <w:numPr>
          <w:ilvl w:val="0"/>
          <w:numId w:val="20"/>
        </w:numPr>
        <w:spacing w:before="100" w:beforeAutospacing="1" w:after="0" w:afterAutospacing="1" w:line="240" w:lineRule="auto"/>
        <w:ind w:left="714"/>
        <w:contextualSpacing w:val="0"/>
        <w:jc w:val="both"/>
        <w:rPr>
          <w:rFonts w:ascii="Times New Roman" w:hAnsi="Times New Roman"/>
          <w:b/>
          <w:color w:val="22272F"/>
          <w:sz w:val="28"/>
          <w:szCs w:val="28"/>
          <w:shd w:val="clear" w:color="auto" w:fill="FFFFFF"/>
        </w:rPr>
      </w:pPr>
      <w:r w:rsidRPr="00460EC1">
        <w:rPr>
          <w:rFonts w:ascii="Times New Roman" w:hAnsi="Times New Roman"/>
          <w:color w:val="22272F"/>
          <w:sz w:val="28"/>
          <w:szCs w:val="28"/>
          <w:shd w:val="clear" w:color="auto" w:fill="FFFFFF"/>
        </w:rPr>
        <w:t>Внести в</w:t>
      </w:r>
      <w:r w:rsidR="007A2FE0" w:rsidRPr="00460EC1">
        <w:rPr>
          <w:rFonts w:ascii="Times New Roman" w:hAnsi="Times New Roman"/>
          <w:color w:val="22272F"/>
          <w:sz w:val="28"/>
          <w:szCs w:val="28"/>
          <w:shd w:val="clear" w:color="auto" w:fill="FFFFFF"/>
        </w:rPr>
        <w:t xml:space="preserve"> п.11 Положения о порядке управления и распоряжения имуществом Сортавальского муниципального района, утвержденного решением Совета Сортавальского муниципального района от 05.04.2013г. №302, </w:t>
      </w:r>
      <w:r w:rsidRPr="00460EC1">
        <w:rPr>
          <w:rFonts w:ascii="Times New Roman" w:hAnsi="Times New Roman"/>
          <w:color w:val="22272F"/>
          <w:sz w:val="28"/>
          <w:szCs w:val="28"/>
          <w:shd w:val="clear" w:color="auto" w:fill="FFFFFF"/>
        </w:rPr>
        <w:t xml:space="preserve">дополнения в части закрепления </w:t>
      </w:r>
      <w:r w:rsidR="007A2FE0" w:rsidRPr="00460EC1">
        <w:rPr>
          <w:rFonts w:ascii="Times New Roman" w:hAnsi="Times New Roman"/>
          <w:color w:val="22272F"/>
          <w:sz w:val="28"/>
          <w:szCs w:val="28"/>
          <w:shd w:val="clear" w:color="auto" w:fill="FFFFFF"/>
        </w:rPr>
        <w:t>учет</w:t>
      </w:r>
      <w:r w:rsidRPr="00460EC1">
        <w:rPr>
          <w:rFonts w:ascii="Times New Roman" w:hAnsi="Times New Roman"/>
          <w:color w:val="22272F"/>
          <w:sz w:val="28"/>
          <w:szCs w:val="28"/>
          <w:shd w:val="clear" w:color="auto" w:fill="FFFFFF"/>
        </w:rPr>
        <w:t>а</w:t>
      </w:r>
      <w:r w:rsidR="007A2FE0" w:rsidRPr="00460EC1">
        <w:rPr>
          <w:rFonts w:ascii="Times New Roman" w:hAnsi="Times New Roman"/>
          <w:color w:val="22272F"/>
          <w:sz w:val="28"/>
          <w:szCs w:val="28"/>
          <w:shd w:val="clear" w:color="auto" w:fill="FFFFFF"/>
        </w:rPr>
        <w:t xml:space="preserve"> имущества казны района </w:t>
      </w:r>
      <w:r w:rsidRPr="00460EC1">
        <w:rPr>
          <w:rFonts w:ascii="Times New Roman" w:hAnsi="Times New Roman"/>
          <w:color w:val="22272F"/>
          <w:sz w:val="28"/>
          <w:szCs w:val="28"/>
          <w:shd w:val="clear" w:color="auto" w:fill="FFFFFF"/>
        </w:rPr>
        <w:t>на балансе</w:t>
      </w:r>
      <w:r w:rsidR="007A2FE0" w:rsidRPr="00460EC1">
        <w:rPr>
          <w:rFonts w:ascii="Times New Roman" w:hAnsi="Times New Roman"/>
          <w:color w:val="22272F"/>
          <w:sz w:val="28"/>
          <w:szCs w:val="28"/>
          <w:shd w:val="clear" w:color="auto" w:fill="FFFFFF"/>
        </w:rPr>
        <w:t xml:space="preserve"> МКУ «Н-ИНВЕСТ»</w:t>
      </w:r>
      <w:r>
        <w:rPr>
          <w:rFonts w:ascii="Times New Roman" w:hAnsi="Times New Roman"/>
          <w:color w:val="22272F"/>
          <w:sz w:val="28"/>
          <w:szCs w:val="28"/>
          <w:shd w:val="clear" w:color="auto" w:fill="FFFFFF"/>
        </w:rPr>
        <w:t>;</w:t>
      </w:r>
    </w:p>
    <w:p w:rsidR="00F72F37" w:rsidRPr="00F72F37" w:rsidRDefault="007A2FE0" w:rsidP="007A2FE0">
      <w:pPr>
        <w:pStyle w:val="aa"/>
        <w:numPr>
          <w:ilvl w:val="0"/>
          <w:numId w:val="20"/>
        </w:numPr>
        <w:spacing w:before="100" w:beforeAutospacing="1" w:after="0" w:afterAutospacing="1" w:line="240" w:lineRule="auto"/>
        <w:ind w:left="714"/>
        <w:contextualSpacing w:val="0"/>
        <w:jc w:val="both"/>
        <w:rPr>
          <w:rFonts w:ascii="Times New Roman" w:hAnsi="Times New Roman"/>
          <w:b/>
          <w:color w:val="22272F"/>
          <w:sz w:val="28"/>
          <w:szCs w:val="28"/>
          <w:shd w:val="clear" w:color="auto" w:fill="FFFFFF"/>
        </w:rPr>
      </w:pPr>
      <w:r w:rsidRPr="00460EC1">
        <w:rPr>
          <w:rFonts w:ascii="Times New Roman" w:hAnsi="Times New Roman"/>
          <w:color w:val="22272F"/>
          <w:sz w:val="28"/>
          <w:szCs w:val="28"/>
          <w:shd w:val="clear" w:color="auto" w:fill="FFFFFF"/>
        </w:rPr>
        <w:lastRenderedPageBreak/>
        <w:t xml:space="preserve"> </w:t>
      </w:r>
      <w:r w:rsidR="00F72F37">
        <w:rPr>
          <w:rFonts w:ascii="Times New Roman" w:hAnsi="Times New Roman"/>
          <w:color w:val="22272F"/>
          <w:sz w:val="28"/>
          <w:szCs w:val="28"/>
          <w:shd w:val="clear" w:color="auto" w:fill="FFFFFF"/>
        </w:rPr>
        <w:t>Регистрацию на счетах бухгалтерского учета фактов хозяйственной деятельности производить в строгом соответствии с действующим законодательством по ведению бухгалтерского учета;</w:t>
      </w:r>
    </w:p>
    <w:p w:rsidR="00DD5F5F" w:rsidRPr="00F72F37" w:rsidRDefault="00F72F37" w:rsidP="007A2FE0">
      <w:pPr>
        <w:pStyle w:val="aa"/>
        <w:numPr>
          <w:ilvl w:val="0"/>
          <w:numId w:val="20"/>
        </w:numPr>
        <w:spacing w:before="100" w:beforeAutospacing="1" w:after="0" w:afterAutospacing="1" w:line="240" w:lineRule="auto"/>
        <w:ind w:left="714"/>
        <w:contextualSpacing w:val="0"/>
        <w:jc w:val="both"/>
        <w:rPr>
          <w:rFonts w:ascii="Times New Roman" w:hAnsi="Times New Roman"/>
          <w:b/>
          <w:color w:val="22272F"/>
          <w:sz w:val="28"/>
          <w:szCs w:val="28"/>
          <w:shd w:val="clear" w:color="auto" w:fill="FFFFFF"/>
        </w:rPr>
      </w:pPr>
      <w:r>
        <w:rPr>
          <w:rFonts w:ascii="Times New Roman" w:hAnsi="Times New Roman"/>
          <w:color w:val="22272F"/>
          <w:sz w:val="28"/>
          <w:szCs w:val="28"/>
          <w:shd w:val="clear" w:color="auto" w:fill="FFFFFF"/>
        </w:rPr>
        <w:t xml:space="preserve">Исключить из полномочий контрактного управляющего полномочие по </w:t>
      </w:r>
      <w:r w:rsidRPr="005C39DF">
        <w:rPr>
          <w:rFonts w:ascii="Times New Roman" w:hAnsi="Times New Roman"/>
          <w:bCs/>
          <w:sz w:val="28"/>
          <w:szCs w:val="28"/>
        </w:rPr>
        <w:t>разработк</w:t>
      </w:r>
      <w:r>
        <w:rPr>
          <w:rFonts w:ascii="Times New Roman" w:hAnsi="Times New Roman"/>
          <w:bCs/>
          <w:sz w:val="28"/>
          <w:szCs w:val="28"/>
        </w:rPr>
        <w:t>е</w:t>
      </w:r>
      <w:r w:rsidRPr="005C39DF">
        <w:rPr>
          <w:rFonts w:ascii="Times New Roman" w:hAnsi="Times New Roman"/>
          <w:bCs/>
          <w:sz w:val="28"/>
          <w:szCs w:val="28"/>
        </w:rPr>
        <w:t xml:space="preserve"> плана закупок, осуществление подготовки изменений для внесения в план закупок, размещение в единой информационной системе плана закупок и внесение в него изменений</w:t>
      </w:r>
      <w:proofErr w:type="gramStart"/>
      <w:r>
        <w:rPr>
          <w:rFonts w:ascii="Times New Roman" w:hAnsi="Times New Roman"/>
          <w:color w:val="22272F"/>
          <w:sz w:val="28"/>
          <w:szCs w:val="28"/>
          <w:shd w:val="clear" w:color="auto" w:fill="FFFFFF"/>
        </w:rPr>
        <w:t xml:space="preserve"> ;</w:t>
      </w:r>
      <w:proofErr w:type="gramEnd"/>
    </w:p>
    <w:p w:rsidR="00F72F37" w:rsidRPr="00F72F37" w:rsidRDefault="00F72F37" w:rsidP="007A2FE0">
      <w:pPr>
        <w:pStyle w:val="aa"/>
        <w:numPr>
          <w:ilvl w:val="0"/>
          <w:numId w:val="20"/>
        </w:numPr>
        <w:spacing w:before="100" w:beforeAutospacing="1" w:after="0" w:afterAutospacing="1" w:line="240" w:lineRule="auto"/>
        <w:ind w:left="714"/>
        <w:contextualSpacing w:val="0"/>
        <w:jc w:val="both"/>
        <w:rPr>
          <w:rFonts w:ascii="Times New Roman" w:hAnsi="Times New Roman"/>
          <w:b/>
          <w:color w:val="22272F"/>
          <w:sz w:val="28"/>
          <w:szCs w:val="28"/>
          <w:shd w:val="clear" w:color="auto" w:fill="FFFFFF"/>
        </w:rPr>
      </w:pPr>
      <w:r w:rsidRPr="002A68E6">
        <w:rPr>
          <w:rFonts w:ascii="Times New Roman" w:hAnsi="Times New Roman"/>
          <w:sz w:val="28"/>
          <w:szCs w:val="28"/>
        </w:rPr>
        <w:t xml:space="preserve">В </w:t>
      </w:r>
      <w:r>
        <w:rPr>
          <w:rFonts w:ascii="Times New Roman" w:hAnsi="Times New Roman"/>
          <w:sz w:val="28"/>
          <w:szCs w:val="28"/>
        </w:rPr>
        <w:t>соответствии со</w:t>
      </w:r>
      <w:r w:rsidRPr="002A68E6">
        <w:rPr>
          <w:rFonts w:ascii="Times New Roman" w:hAnsi="Times New Roman"/>
          <w:sz w:val="28"/>
          <w:szCs w:val="28"/>
        </w:rPr>
        <w:t xml:space="preserve"> ст.39 Федерального закона №44-ФЗ, заказчиком, МКУ «Н-ИНВЕСТ» до начала проведения закупки с использованием конкурентных способов определения поставщиков (подрядчиков, исполнителей) </w:t>
      </w:r>
      <w:r>
        <w:rPr>
          <w:rFonts w:ascii="Times New Roman" w:hAnsi="Times New Roman"/>
          <w:sz w:val="28"/>
          <w:szCs w:val="28"/>
        </w:rPr>
        <w:t>создать</w:t>
      </w:r>
      <w:r w:rsidRPr="002A68E6">
        <w:rPr>
          <w:rFonts w:ascii="Times New Roman" w:hAnsi="Times New Roman"/>
          <w:sz w:val="28"/>
          <w:szCs w:val="28"/>
        </w:rPr>
        <w:t xml:space="preserve"> комисси</w:t>
      </w:r>
      <w:r>
        <w:rPr>
          <w:rFonts w:ascii="Times New Roman" w:hAnsi="Times New Roman"/>
          <w:sz w:val="28"/>
          <w:szCs w:val="28"/>
        </w:rPr>
        <w:t>ю</w:t>
      </w:r>
      <w:r w:rsidRPr="002A68E6">
        <w:rPr>
          <w:rFonts w:ascii="Times New Roman" w:hAnsi="Times New Roman"/>
          <w:sz w:val="28"/>
          <w:szCs w:val="28"/>
        </w:rPr>
        <w:t xml:space="preserve"> по осуществлению закупок, определ</w:t>
      </w:r>
      <w:r>
        <w:rPr>
          <w:rFonts w:ascii="Times New Roman" w:hAnsi="Times New Roman"/>
          <w:sz w:val="28"/>
          <w:szCs w:val="28"/>
        </w:rPr>
        <w:t>ить</w:t>
      </w:r>
      <w:r w:rsidRPr="002A68E6">
        <w:rPr>
          <w:rFonts w:ascii="Times New Roman" w:hAnsi="Times New Roman"/>
          <w:sz w:val="28"/>
          <w:szCs w:val="28"/>
        </w:rPr>
        <w:t xml:space="preserve"> её с</w:t>
      </w:r>
      <w:r>
        <w:rPr>
          <w:rFonts w:ascii="Times New Roman" w:hAnsi="Times New Roman"/>
          <w:sz w:val="28"/>
          <w:szCs w:val="28"/>
        </w:rPr>
        <w:t>остав и порядок её работы</w:t>
      </w:r>
      <w:r>
        <w:rPr>
          <w:rFonts w:ascii="Times New Roman" w:hAnsi="Times New Roman"/>
          <w:sz w:val="28"/>
          <w:szCs w:val="28"/>
        </w:rPr>
        <w:t>;</w:t>
      </w:r>
    </w:p>
    <w:p w:rsidR="00F72F37" w:rsidRPr="00836395" w:rsidRDefault="00F72F37" w:rsidP="00F72F37">
      <w:pPr>
        <w:pStyle w:val="aa"/>
        <w:numPr>
          <w:ilvl w:val="0"/>
          <w:numId w:val="20"/>
        </w:numPr>
        <w:spacing w:after="0"/>
        <w:ind w:left="709" w:hanging="425"/>
        <w:jc w:val="both"/>
        <w:rPr>
          <w:rFonts w:ascii="Times New Roman" w:hAnsi="Times New Roman"/>
          <w:sz w:val="28"/>
          <w:szCs w:val="28"/>
        </w:rPr>
      </w:pPr>
      <w:proofErr w:type="gramStart"/>
      <w:r w:rsidRPr="00836395">
        <w:rPr>
          <w:rFonts w:ascii="Times New Roman" w:hAnsi="Times New Roman"/>
          <w:sz w:val="28"/>
          <w:szCs w:val="28"/>
        </w:rPr>
        <w:t xml:space="preserve">В </w:t>
      </w:r>
      <w:r>
        <w:rPr>
          <w:rFonts w:ascii="Times New Roman" w:hAnsi="Times New Roman"/>
          <w:sz w:val="28"/>
          <w:szCs w:val="28"/>
        </w:rPr>
        <w:t>соответствии с</w:t>
      </w:r>
      <w:r w:rsidRPr="00836395">
        <w:rPr>
          <w:rFonts w:ascii="Times New Roman" w:hAnsi="Times New Roman"/>
          <w:sz w:val="28"/>
          <w:szCs w:val="28"/>
        </w:rPr>
        <w:t xml:space="preserve"> п.12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информаци</w:t>
      </w:r>
      <w:r>
        <w:rPr>
          <w:rFonts w:ascii="Times New Roman" w:hAnsi="Times New Roman"/>
          <w:sz w:val="28"/>
          <w:szCs w:val="28"/>
        </w:rPr>
        <w:t>ю</w:t>
      </w:r>
      <w:r w:rsidRPr="00836395">
        <w:rPr>
          <w:rFonts w:ascii="Times New Roman" w:hAnsi="Times New Roman"/>
          <w:sz w:val="28"/>
          <w:szCs w:val="28"/>
        </w:rPr>
        <w:t xml:space="preserve"> о планируемой закупки </w:t>
      </w:r>
      <w:r>
        <w:rPr>
          <w:rFonts w:ascii="Times New Roman" w:hAnsi="Times New Roman"/>
          <w:sz w:val="28"/>
          <w:szCs w:val="28"/>
        </w:rPr>
        <w:t>корректировать</w:t>
      </w:r>
      <w:r w:rsidRPr="00836395">
        <w:rPr>
          <w:rFonts w:ascii="Times New Roman" w:hAnsi="Times New Roman"/>
          <w:sz w:val="28"/>
          <w:szCs w:val="28"/>
        </w:rPr>
        <w:t xml:space="preserve"> </w:t>
      </w:r>
      <w:r>
        <w:rPr>
          <w:rFonts w:ascii="Times New Roman" w:hAnsi="Times New Roman"/>
          <w:sz w:val="28"/>
          <w:szCs w:val="28"/>
        </w:rPr>
        <w:t>в соответствии с</w:t>
      </w:r>
      <w:r w:rsidRPr="00836395">
        <w:rPr>
          <w:rFonts w:ascii="Times New Roman" w:hAnsi="Times New Roman"/>
          <w:sz w:val="28"/>
          <w:szCs w:val="28"/>
        </w:rPr>
        <w:t xml:space="preserve"> объемом прав в денежном выражении  на принятие обязательств, планируемых согласно утвержденных показателей бюджетной</w:t>
      </w:r>
      <w:proofErr w:type="gramEnd"/>
      <w:r w:rsidRPr="00836395">
        <w:rPr>
          <w:rFonts w:ascii="Times New Roman" w:hAnsi="Times New Roman"/>
          <w:sz w:val="28"/>
          <w:szCs w:val="28"/>
        </w:rPr>
        <w:t xml:space="preserve"> сметы</w:t>
      </w:r>
      <w:r>
        <w:rPr>
          <w:rFonts w:ascii="Times New Roman" w:hAnsi="Times New Roman"/>
          <w:sz w:val="28"/>
          <w:szCs w:val="28"/>
        </w:rPr>
        <w:t>;</w:t>
      </w:r>
    </w:p>
    <w:p w:rsidR="00F72F37" w:rsidRPr="00F72F37" w:rsidRDefault="00F72F37" w:rsidP="007A2FE0">
      <w:pPr>
        <w:pStyle w:val="aa"/>
        <w:numPr>
          <w:ilvl w:val="0"/>
          <w:numId w:val="20"/>
        </w:numPr>
        <w:spacing w:before="100" w:beforeAutospacing="1" w:after="0" w:afterAutospacing="1" w:line="240" w:lineRule="auto"/>
        <w:ind w:left="714"/>
        <w:contextualSpacing w:val="0"/>
        <w:jc w:val="both"/>
        <w:rPr>
          <w:rFonts w:ascii="Times New Roman" w:hAnsi="Times New Roman"/>
          <w:b/>
          <w:color w:val="22272F"/>
          <w:sz w:val="28"/>
          <w:szCs w:val="28"/>
          <w:shd w:val="clear" w:color="auto" w:fill="FFFFFF"/>
        </w:rPr>
      </w:pPr>
      <w:r w:rsidRPr="002A68E6">
        <w:rPr>
          <w:rFonts w:ascii="Times New Roman" w:hAnsi="Times New Roman"/>
          <w:sz w:val="28"/>
          <w:szCs w:val="28"/>
          <w:lang w:eastAsia="ru-RU"/>
        </w:rPr>
        <w:t xml:space="preserve">При расчете начальной (максимальной) цены контракта </w:t>
      </w:r>
      <w:r>
        <w:rPr>
          <w:rFonts w:ascii="Times New Roman" w:hAnsi="Times New Roman"/>
          <w:sz w:val="28"/>
          <w:szCs w:val="28"/>
          <w:lang w:eastAsia="ru-RU"/>
        </w:rPr>
        <w:t xml:space="preserve"> </w:t>
      </w:r>
      <w:r w:rsidRPr="002A68E6">
        <w:rPr>
          <w:rFonts w:ascii="Times New Roman" w:hAnsi="Times New Roman"/>
          <w:sz w:val="28"/>
          <w:szCs w:val="28"/>
          <w:lang w:eastAsia="ru-RU"/>
        </w:rPr>
        <w:t>п</w:t>
      </w:r>
      <w:r w:rsidRPr="002A68E6">
        <w:rPr>
          <w:rFonts w:ascii="Times New Roman" w:eastAsia="Times New Roman" w:hAnsi="Times New Roman"/>
          <w:sz w:val="28"/>
          <w:szCs w:val="28"/>
        </w:rPr>
        <w:t>римен</w:t>
      </w:r>
      <w:r>
        <w:rPr>
          <w:rFonts w:ascii="Times New Roman" w:eastAsia="Times New Roman" w:hAnsi="Times New Roman"/>
          <w:sz w:val="28"/>
          <w:szCs w:val="28"/>
        </w:rPr>
        <w:t>ять</w:t>
      </w:r>
      <w:r w:rsidRPr="002A68E6">
        <w:rPr>
          <w:rFonts w:ascii="Times New Roman" w:eastAsia="Times New Roman" w:hAnsi="Times New Roman"/>
          <w:sz w:val="28"/>
          <w:szCs w:val="28"/>
        </w:rPr>
        <w:t xml:space="preserve"> метод</w:t>
      </w:r>
      <w:r>
        <w:rPr>
          <w:rFonts w:ascii="Times New Roman" w:eastAsia="Times New Roman" w:hAnsi="Times New Roman"/>
          <w:sz w:val="28"/>
          <w:szCs w:val="28"/>
        </w:rPr>
        <w:t xml:space="preserve"> планирования в соответствии с требованиями, установленными ст.22 Федерального закона №44-ФЗ;</w:t>
      </w:r>
    </w:p>
    <w:p w:rsidR="00F72F37" w:rsidRDefault="00F72F37" w:rsidP="00F72F37">
      <w:pPr>
        <w:pStyle w:val="aa"/>
        <w:numPr>
          <w:ilvl w:val="0"/>
          <w:numId w:val="20"/>
        </w:numPr>
        <w:autoSpaceDE w:val="0"/>
        <w:autoSpaceDN w:val="0"/>
        <w:adjustRightInd w:val="0"/>
        <w:spacing w:after="100" w:afterAutospacing="1" w:line="240" w:lineRule="auto"/>
        <w:ind w:left="709" w:hanging="425"/>
        <w:jc w:val="both"/>
        <w:rPr>
          <w:rFonts w:ascii="Times New Roman" w:hAnsi="Times New Roman"/>
          <w:sz w:val="28"/>
          <w:szCs w:val="28"/>
        </w:rPr>
      </w:pPr>
      <w:r w:rsidRPr="004820DC">
        <w:rPr>
          <w:rFonts w:ascii="Times New Roman" w:hAnsi="Times New Roman"/>
          <w:sz w:val="28"/>
          <w:szCs w:val="28"/>
        </w:rPr>
        <w:t xml:space="preserve">В </w:t>
      </w:r>
      <w:r>
        <w:rPr>
          <w:rFonts w:ascii="Times New Roman" w:hAnsi="Times New Roman"/>
          <w:sz w:val="28"/>
          <w:szCs w:val="28"/>
        </w:rPr>
        <w:t>соответствии с</w:t>
      </w:r>
      <w:r w:rsidRPr="004820DC">
        <w:rPr>
          <w:rFonts w:ascii="Times New Roman" w:hAnsi="Times New Roman"/>
          <w:sz w:val="28"/>
          <w:szCs w:val="28"/>
        </w:rPr>
        <w:t xml:space="preserve"> п.6 ст. 67 Федерального закона №44-ФЗ  протокол рассмотрения заявок на участие в аукцион</w:t>
      </w:r>
      <w:r>
        <w:rPr>
          <w:rFonts w:ascii="Times New Roman" w:hAnsi="Times New Roman"/>
          <w:sz w:val="28"/>
          <w:szCs w:val="28"/>
        </w:rPr>
        <w:t>е</w:t>
      </w:r>
      <w:r w:rsidRPr="004820DC">
        <w:rPr>
          <w:rFonts w:ascii="Times New Roman" w:hAnsi="Times New Roman"/>
          <w:sz w:val="28"/>
          <w:szCs w:val="28"/>
        </w:rPr>
        <w:t xml:space="preserve"> подпис</w:t>
      </w:r>
      <w:r>
        <w:rPr>
          <w:rFonts w:ascii="Times New Roman" w:hAnsi="Times New Roman"/>
          <w:sz w:val="28"/>
          <w:szCs w:val="28"/>
        </w:rPr>
        <w:t>ывать</w:t>
      </w:r>
      <w:r w:rsidRPr="004820DC">
        <w:rPr>
          <w:rFonts w:ascii="Times New Roman" w:hAnsi="Times New Roman"/>
          <w:sz w:val="28"/>
          <w:szCs w:val="28"/>
        </w:rPr>
        <w:t xml:space="preserve"> членами Единой  комиссии</w:t>
      </w:r>
      <w:r>
        <w:rPr>
          <w:rFonts w:ascii="Times New Roman" w:hAnsi="Times New Roman"/>
          <w:sz w:val="28"/>
          <w:szCs w:val="28"/>
        </w:rPr>
        <w:t xml:space="preserve">, состав которой </w:t>
      </w:r>
      <w:r w:rsidR="00B8690C">
        <w:rPr>
          <w:rFonts w:ascii="Times New Roman" w:hAnsi="Times New Roman"/>
          <w:sz w:val="28"/>
          <w:szCs w:val="28"/>
        </w:rPr>
        <w:t>у</w:t>
      </w:r>
      <w:r>
        <w:rPr>
          <w:rFonts w:ascii="Times New Roman" w:hAnsi="Times New Roman"/>
          <w:sz w:val="28"/>
          <w:szCs w:val="28"/>
        </w:rPr>
        <w:t>твержден заказчиком;</w:t>
      </w:r>
    </w:p>
    <w:p w:rsidR="00F72F37" w:rsidRDefault="00F72F37" w:rsidP="00B8690C">
      <w:pPr>
        <w:pStyle w:val="aa"/>
        <w:numPr>
          <w:ilvl w:val="0"/>
          <w:numId w:val="20"/>
        </w:numPr>
        <w:autoSpaceDE w:val="0"/>
        <w:autoSpaceDN w:val="0"/>
        <w:adjustRightInd w:val="0"/>
        <w:spacing w:after="100" w:afterAutospacing="1" w:line="240" w:lineRule="auto"/>
        <w:ind w:left="709" w:hanging="425"/>
        <w:jc w:val="both"/>
        <w:rPr>
          <w:rFonts w:ascii="Times New Roman" w:hAnsi="Times New Roman"/>
          <w:sz w:val="28"/>
          <w:szCs w:val="28"/>
        </w:rPr>
      </w:pPr>
      <w:r>
        <w:rPr>
          <w:rFonts w:ascii="Times New Roman" w:eastAsia="Times New Roman" w:hAnsi="Times New Roman"/>
          <w:sz w:val="28"/>
          <w:szCs w:val="28"/>
        </w:rPr>
        <w:t>В</w:t>
      </w:r>
      <w:r w:rsidRPr="00DB74AD">
        <w:rPr>
          <w:rFonts w:ascii="Times New Roman" w:eastAsia="Times New Roman" w:hAnsi="Times New Roman"/>
          <w:sz w:val="28"/>
          <w:szCs w:val="28"/>
        </w:rPr>
        <w:t xml:space="preserve"> </w:t>
      </w:r>
      <w:r w:rsidR="00B8690C">
        <w:rPr>
          <w:rFonts w:ascii="Times New Roman" w:eastAsia="Times New Roman" w:hAnsi="Times New Roman"/>
          <w:sz w:val="28"/>
          <w:szCs w:val="28"/>
        </w:rPr>
        <w:t xml:space="preserve">соответствии с </w:t>
      </w:r>
      <w:r w:rsidRPr="00DB74AD">
        <w:rPr>
          <w:rFonts w:ascii="Times New Roman" w:eastAsia="Times New Roman" w:hAnsi="Times New Roman"/>
          <w:sz w:val="28"/>
          <w:szCs w:val="28"/>
        </w:rPr>
        <w:t>ч.8 ст.69 Федерального закона №44-ФЗ протокол подведения итогов электронного аукциона подпис</w:t>
      </w:r>
      <w:r w:rsidR="00B8690C">
        <w:rPr>
          <w:rFonts w:ascii="Times New Roman" w:eastAsia="Times New Roman" w:hAnsi="Times New Roman"/>
          <w:sz w:val="28"/>
          <w:szCs w:val="28"/>
        </w:rPr>
        <w:t>ывать</w:t>
      </w:r>
      <w:r w:rsidRPr="00DB74AD">
        <w:rPr>
          <w:rFonts w:ascii="Times New Roman" w:hAnsi="Times New Roman"/>
          <w:sz w:val="28"/>
          <w:szCs w:val="28"/>
        </w:rPr>
        <w:t xml:space="preserve"> членами Единой  комиссии, состав которой утвержден заказчиком;</w:t>
      </w:r>
    </w:p>
    <w:p w:rsidR="00F72F37" w:rsidRPr="00B8690C" w:rsidRDefault="00F72F37" w:rsidP="007A2FE0">
      <w:pPr>
        <w:pStyle w:val="aa"/>
        <w:numPr>
          <w:ilvl w:val="0"/>
          <w:numId w:val="20"/>
        </w:numPr>
        <w:spacing w:before="100" w:beforeAutospacing="1" w:after="0" w:afterAutospacing="1" w:line="240" w:lineRule="auto"/>
        <w:ind w:left="714"/>
        <w:contextualSpacing w:val="0"/>
        <w:jc w:val="both"/>
        <w:rPr>
          <w:rFonts w:ascii="Times New Roman" w:hAnsi="Times New Roman"/>
          <w:b/>
          <w:color w:val="22272F"/>
          <w:sz w:val="28"/>
          <w:szCs w:val="28"/>
          <w:shd w:val="clear" w:color="auto" w:fill="FFFFFF"/>
        </w:rPr>
      </w:pPr>
      <w:r>
        <w:rPr>
          <w:rFonts w:ascii="Times New Roman" w:eastAsia="Times New Roman" w:hAnsi="Times New Roman"/>
          <w:sz w:val="28"/>
          <w:szCs w:val="28"/>
        </w:rPr>
        <w:t xml:space="preserve"> </w:t>
      </w:r>
      <w:r w:rsidR="00B8690C">
        <w:rPr>
          <w:rFonts w:ascii="Times New Roman" w:hAnsi="Times New Roman" w:cs="Times New Roman"/>
          <w:color w:val="22272F"/>
          <w:sz w:val="28"/>
          <w:szCs w:val="28"/>
          <w:shd w:val="clear" w:color="auto" w:fill="FFFFFF"/>
        </w:rPr>
        <w:t>А</w:t>
      </w:r>
      <w:r w:rsidR="00B8690C">
        <w:rPr>
          <w:rFonts w:ascii="Times New Roman" w:hAnsi="Times New Roman" w:cs="Times New Roman"/>
          <w:color w:val="22272F"/>
          <w:sz w:val="28"/>
          <w:szCs w:val="28"/>
          <w:shd w:val="clear" w:color="auto" w:fill="FFFFFF"/>
        </w:rPr>
        <w:t>кты о приемке выполненных работ и затрат по унифицированной форме КС-2</w:t>
      </w:r>
      <w:r w:rsidR="00B8690C">
        <w:rPr>
          <w:rFonts w:ascii="Times New Roman" w:hAnsi="Times New Roman" w:cs="Times New Roman"/>
          <w:color w:val="22272F"/>
          <w:sz w:val="28"/>
          <w:szCs w:val="28"/>
          <w:shd w:val="clear" w:color="auto" w:fill="FFFFFF"/>
        </w:rPr>
        <w:t xml:space="preserve"> </w:t>
      </w:r>
      <w:r w:rsidR="00B8690C" w:rsidRPr="00B51EB3">
        <w:rPr>
          <w:rFonts w:ascii="Times New Roman" w:hAnsi="Times New Roman" w:cs="Times New Roman"/>
          <w:color w:val="000000"/>
          <w:sz w:val="28"/>
          <w:szCs w:val="28"/>
          <w:shd w:val="clear" w:color="auto" w:fill="FFFFFF"/>
        </w:rPr>
        <w:t>применя</w:t>
      </w:r>
      <w:r w:rsidR="00B8690C">
        <w:rPr>
          <w:rFonts w:ascii="Times New Roman" w:hAnsi="Times New Roman" w:cs="Times New Roman"/>
          <w:color w:val="000000"/>
          <w:sz w:val="28"/>
          <w:szCs w:val="28"/>
          <w:shd w:val="clear" w:color="auto" w:fill="FFFFFF"/>
        </w:rPr>
        <w:t>ть только</w:t>
      </w:r>
      <w:r w:rsidR="00B8690C" w:rsidRPr="00B51EB3">
        <w:rPr>
          <w:rFonts w:ascii="Times New Roman" w:hAnsi="Times New Roman" w:cs="Times New Roman"/>
          <w:color w:val="000000"/>
          <w:sz w:val="28"/>
          <w:szCs w:val="28"/>
          <w:shd w:val="clear" w:color="auto" w:fill="FFFFFF"/>
        </w:rPr>
        <w:t xml:space="preserve"> для приемки выполненных подрядных </w:t>
      </w:r>
      <w:proofErr w:type="spellStart"/>
      <w:r w:rsidR="00B8690C" w:rsidRPr="00B51EB3">
        <w:rPr>
          <w:rFonts w:ascii="Times New Roman" w:hAnsi="Times New Roman" w:cs="Times New Roman"/>
          <w:color w:val="000000"/>
          <w:sz w:val="28"/>
          <w:szCs w:val="28"/>
          <w:shd w:val="clear" w:color="auto" w:fill="FFFFFF"/>
        </w:rPr>
        <w:t>строительно</w:t>
      </w:r>
      <w:proofErr w:type="spellEnd"/>
      <w:r w:rsidR="00B8690C" w:rsidRPr="00B51EB3">
        <w:rPr>
          <w:rFonts w:ascii="Times New Roman" w:hAnsi="Times New Roman" w:cs="Times New Roman"/>
          <w:color w:val="000000"/>
          <w:sz w:val="28"/>
          <w:szCs w:val="28"/>
          <w:shd w:val="clear" w:color="auto" w:fill="FFFFFF"/>
        </w:rPr>
        <w:t xml:space="preserve"> - монтажных работ производственного, жилищного, гражданского и других назначений</w:t>
      </w:r>
      <w:r w:rsidR="00B8690C">
        <w:rPr>
          <w:rFonts w:ascii="Times New Roman" w:hAnsi="Times New Roman" w:cs="Times New Roman"/>
          <w:color w:val="000000"/>
          <w:sz w:val="28"/>
          <w:szCs w:val="28"/>
          <w:shd w:val="clear" w:color="auto" w:fill="FFFFFF"/>
        </w:rPr>
        <w:t>;</w:t>
      </w:r>
    </w:p>
    <w:p w:rsidR="00B8690C" w:rsidRPr="00460EC1" w:rsidRDefault="00B8690C" w:rsidP="007A2FE0">
      <w:pPr>
        <w:pStyle w:val="aa"/>
        <w:numPr>
          <w:ilvl w:val="0"/>
          <w:numId w:val="20"/>
        </w:numPr>
        <w:spacing w:before="100" w:beforeAutospacing="1" w:after="0" w:afterAutospacing="1" w:line="240" w:lineRule="auto"/>
        <w:ind w:left="714"/>
        <w:contextualSpacing w:val="0"/>
        <w:jc w:val="both"/>
        <w:rPr>
          <w:rFonts w:ascii="Times New Roman" w:hAnsi="Times New Roman"/>
          <w:b/>
          <w:color w:val="22272F"/>
          <w:sz w:val="28"/>
          <w:szCs w:val="28"/>
          <w:shd w:val="clear" w:color="auto" w:fill="FFFFFF"/>
        </w:rPr>
      </w:pPr>
      <w:r w:rsidRPr="001D6A22">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соответствии с</w:t>
      </w:r>
      <w:r w:rsidRPr="001D6A22">
        <w:rPr>
          <w:rFonts w:ascii="Times New Roman" w:eastAsia="Times New Roman" w:hAnsi="Times New Roman"/>
          <w:sz w:val="28"/>
          <w:szCs w:val="28"/>
          <w:lang w:eastAsia="ru-RU"/>
        </w:rPr>
        <w:t xml:space="preserve"> п.1 ст.73 Бюджетного кодекса РФ в</w:t>
      </w:r>
      <w:r>
        <w:rPr>
          <w:rFonts w:ascii="Times New Roman" w:eastAsia="Times New Roman" w:hAnsi="Times New Roman"/>
          <w:sz w:val="28"/>
          <w:szCs w:val="28"/>
          <w:lang w:eastAsia="ru-RU"/>
        </w:rPr>
        <w:t>ести</w:t>
      </w:r>
      <w:r w:rsidRPr="001D6A22">
        <w:rPr>
          <w:rFonts w:ascii="Times New Roman" w:eastAsia="Times New Roman" w:hAnsi="Times New Roman"/>
          <w:sz w:val="28"/>
          <w:szCs w:val="28"/>
          <w:lang w:eastAsia="ru-RU"/>
        </w:rPr>
        <w:t xml:space="preserve"> реестр закупок, осуществленных без заключения государственных контрактов (без проведения процедуры з</w:t>
      </w:r>
      <w:r>
        <w:rPr>
          <w:rFonts w:ascii="Times New Roman" w:eastAsia="Times New Roman" w:hAnsi="Times New Roman"/>
          <w:sz w:val="28"/>
          <w:szCs w:val="28"/>
          <w:lang w:eastAsia="ru-RU"/>
        </w:rPr>
        <w:t>акупки конкурентными способами)</w:t>
      </w:r>
      <w:r>
        <w:rPr>
          <w:rFonts w:ascii="Times New Roman" w:eastAsia="Times New Roman" w:hAnsi="Times New Roman"/>
          <w:sz w:val="28"/>
          <w:szCs w:val="28"/>
          <w:lang w:eastAsia="ru-RU"/>
        </w:rPr>
        <w:t>.</w:t>
      </w:r>
    </w:p>
    <w:p w:rsidR="000C10B6" w:rsidRDefault="00053EEB" w:rsidP="00053EEB">
      <w:pPr>
        <w:tabs>
          <w:tab w:val="left" w:pos="2676"/>
        </w:tabs>
        <w:jc w:val="both"/>
        <w:rPr>
          <w:rFonts w:ascii="Times New Roman" w:hAnsi="Times New Roman"/>
          <w:sz w:val="28"/>
          <w:szCs w:val="28"/>
        </w:rPr>
      </w:pPr>
      <w:r>
        <w:rPr>
          <w:rFonts w:ascii="Times New Roman" w:hAnsi="Times New Roman"/>
          <w:b/>
          <w:sz w:val="28"/>
          <w:szCs w:val="28"/>
        </w:rPr>
        <w:t>Другие предложения:</w:t>
      </w:r>
      <w:r w:rsidR="00F10E6B">
        <w:rPr>
          <w:rFonts w:ascii="Times New Roman" w:hAnsi="Times New Roman"/>
          <w:sz w:val="28"/>
          <w:szCs w:val="28"/>
        </w:rPr>
        <w:t xml:space="preserve"> </w:t>
      </w:r>
      <w:r w:rsidR="00B17EF5">
        <w:rPr>
          <w:rFonts w:ascii="Times New Roman" w:hAnsi="Times New Roman"/>
          <w:sz w:val="28"/>
          <w:szCs w:val="28"/>
        </w:rPr>
        <w:t>нет</w:t>
      </w:r>
    </w:p>
    <w:p w:rsidR="00053EEB" w:rsidRDefault="00053EEB" w:rsidP="00B8690C">
      <w:pPr>
        <w:tabs>
          <w:tab w:val="left" w:pos="2676"/>
        </w:tabs>
        <w:spacing w:after="0"/>
        <w:jc w:val="both"/>
        <w:rPr>
          <w:rFonts w:ascii="Times New Roman" w:hAnsi="Times New Roman"/>
          <w:b/>
          <w:sz w:val="28"/>
          <w:szCs w:val="28"/>
        </w:rPr>
      </w:pPr>
      <w:r>
        <w:rPr>
          <w:rFonts w:ascii="Times New Roman" w:hAnsi="Times New Roman"/>
          <w:b/>
          <w:sz w:val="28"/>
          <w:szCs w:val="28"/>
        </w:rPr>
        <w:t>Направить отчет:</w:t>
      </w:r>
    </w:p>
    <w:p w:rsidR="00B8690C" w:rsidRDefault="009168E0" w:rsidP="00D103FB">
      <w:pPr>
        <w:tabs>
          <w:tab w:val="left" w:pos="2676"/>
        </w:tabs>
        <w:spacing w:after="0"/>
        <w:jc w:val="both"/>
        <w:rPr>
          <w:rFonts w:ascii="Times New Roman" w:hAnsi="Times New Roman"/>
          <w:sz w:val="28"/>
          <w:szCs w:val="28"/>
        </w:rPr>
      </w:pPr>
      <w:r>
        <w:rPr>
          <w:rFonts w:ascii="Times New Roman" w:hAnsi="Times New Roman"/>
          <w:sz w:val="28"/>
          <w:szCs w:val="28"/>
        </w:rPr>
        <w:t>Г</w:t>
      </w:r>
      <w:r w:rsidR="00053EEB" w:rsidRPr="00DF72AF">
        <w:rPr>
          <w:rFonts w:ascii="Times New Roman" w:hAnsi="Times New Roman"/>
          <w:sz w:val="28"/>
          <w:szCs w:val="28"/>
        </w:rPr>
        <w:t>лав</w:t>
      </w:r>
      <w:r>
        <w:rPr>
          <w:rFonts w:ascii="Times New Roman" w:hAnsi="Times New Roman"/>
          <w:sz w:val="28"/>
          <w:szCs w:val="28"/>
        </w:rPr>
        <w:t>е</w:t>
      </w:r>
      <w:r w:rsidR="00053EEB" w:rsidRPr="00DF72AF">
        <w:rPr>
          <w:rFonts w:ascii="Times New Roman" w:hAnsi="Times New Roman"/>
          <w:sz w:val="28"/>
          <w:szCs w:val="28"/>
        </w:rPr>
        <w:t xml:space="preserve"> </w:t>
      </w:r>
      <w:r w:rsidR="00B8690C">
        <w:rPr>
          <w:rFonts w:ascii="Times New Roman" w:hAnsi="Times New Roman"/>
          <w:sz w:val="28"/>
          <w:szCs w:val="28"/>
        </w:rPr>
        <w:t>Сортавальского муниципального района</w:t>
      </w:r>
    </w:p>
    <w:p w:rsidR="00053EEB" w:rsidRDefault="00B8690C" w:rsidP="00D103FB">
      <w:pPr>
        <w:tabs>
          <w:tab w:val="left" w:pos="2676"/>
        </w:tabs>
        <w:spacing w:after="0"/>
        <w:jc w:val="both"/>
        <w:rPr>
          <w:rFonts w:ascii="Times New Roman" w:hAnsi="Times New Roman"/>
          <w:sz w:val="28"/>
          <w:szCs w:val="28"/>
        </w:rPr>
      </w:pPr>
      <w:r>
        <w:rPr>
          <w:rFonts w:ascii="Times New Roman" w:hAnsi="Times New Roman"/>
          <w:sz w:val="28"/>
          <w:szCs w:val="28"/>
        </w:rPr>
        <w:t>Главе администрации Сортавальского муниципального района</w:t>
      </w:r>
    </w:p>
    <w:p w:rsidR="0030585B" w:rsidRDefault="0030585B" w:rsidP="00D103FB">
      <w:pPr>
        <w:jc w:val="center"/>
        <w:rPr>
          <w:rFonts w:ascii="Times New Roman" w:hAnsi="Times New Roman"/>
          <w:b/>
          <w:sz w:val="28"/>
          <w:szCs w:val="28"/>
        </w:rPr>
      </w:pPr>
    </w:p>
    <w:p w:rsidR="0030585B" w:rsidRPr="0030585B" w:rsidRDefault="00053EEB" w:rsidP="009168E0">
      <w:pPr>
        <w:jc w:val="both"/>
        <w:rPr>
          <w:rFonts w:ascii="Times New Roman" w:hAnsi="Times New Roman"/>
          <w:sz w:val="28"/>
          <w:szCs w:val="28"/>
        </w:rPr>
      </w:pPr>
      <w:r>
        <w:rPr>
          <w:rFonts w:ascii="Times New Roman" w:hAnsi="Times New Roman"/>
          <w:b/>
          <w:sz w:val="28"/>
          <w:szCs w:val="28"/>
        </w:rPr>
        <w:t>Предлагаемые представления и /или предписания:</w:t>
      </w:r>
      <w:r w:rsidR="002D3443">
        <w:rPr>
          <w:rFonts w:ascii="Times New Roman" w:hAnsi="Times New Roman"/>
          <w:b/>
          <w:sz w:val="28"/>
          <w:szCs w:val="28"/>
        </w:rPr>
        <w:t xml:space="preserve"> </w:t>
      </w:r>
      <w:proofErr w:type="gramStart"/>
      <w:r w:rsidR="0030585B" w:rsidRPr="0030585B">
        <w:rPr>
          <w:rFonts w:ascii="Times New Roman" w:hAnsi="Times New Roman"/>
          <w:sz w:val="28"/>
          <w:szCs w:val="28"/>
        </w:rPr>
        <w:t>Направить представлени</w:t>
      </w:r>
      <w:r w:rsidR="0030585B">
        <w:rPr>
          <w:rFonts w:ascii="Times New Roman" w:hAnsi="Times New Roman"/>
          <w:sz w:val="28"/>
          <w:szCs w:val="28"/>
        </w:rPr>
        <w:t>я</w:t>
      </w:r>
      <w:r w:rsidR="0030585B" w:rsidRPr="0030585B">
        <w:rPr>
          <w:rFonts w:ascii="Times New Roman" w:hAnsi="Times New Roman"/>
          <w:sz w:val="28"/>
          <w:szCs w:val="28"/>
        </w:rPr>
        <w:t xml:space="preserve"> о результатах </w:t>
      </w:r>
      <w:r w:rsidR="0030585B">
        <w:rPr>
          <w:rFonts w:ascii="Times New Roman" w:hAnsi="Times New Roman"/>
          <w:sz w:val="28"/>
          <w:szCs w:val="28"/>
        </w:rPr>
        <w:t>контрольного</w:t>
      </w:r>
      <w:r w:rsidR="0030585B" w:rsidRPr="0030585B">
        <w:rPr>
          <w:rFonts w:ascii="Times New Roman" w:hAnsi="Times New Roman"/>
          <w:sz w:val="28"/>
          <w:szCs w:val="28"/>
        </w:rPr>
        <w:t xml:space="preserve"> мероприятия </w:t>
      </w:r>
      <w:r w:rsidR="00B8690C">
        <w:rPr>
          <w:rFonts w:ascii="Times New Roman" w:hAnsi="Times New Roman"/>
          <w:sz w:val="28"/>
          <w:szCs w:val="28"/>
        </w:rPr>
        <w:t>«</w:t>
      </w:r>
      <w:r w:rsidR="00B8690C" w:rsidRPr="00DF3D30">
        <w:rPr>
          <w:rFonts w:ascii="Times New Roman" w:hAnsi="Times New Roman"/>
          <w:sz w:val="28"/>
          <w:szCs w:val="28"/>
        </w:rPr>
        <w:t>Контроль за законностью, результативностью (эффективностью и экономностью) использования в 2020 году средств бюджета Сортавальского муниципального района, направленных на реализацию мероприятий муниципальной программы «Управление муниципальным имуществом и градостроительство Сортавальского муниципального района на 2019-2025г.» подпрограммы «Содержание автомобильных дорог местного значения Сортавальского муниципального района»</w:t>
      </w:r>
      <w:r w:rsidR="00B8690C">
        <w:rPr>
          <w:rFonts w:ascii="Times New Roman" w:hAnsi="Times New Roman"/>
          <w:sz w:val="28"/>
          <w:szCs w:val="28"/>
        </w:rPr>
        <w:t xml:space="preserve"> </w:t>
      </w:r>
      <w:r w:rsidR="0030585B" w:rsidRPr="0030585B">
        <w:rPr>
          <w:rFonts w:ascii="Times New Roman" w:hAnsi="Times New Roman"/>
          <w:sz w:val="28"/>
          <w:szCs w:val="28"/>
        </w:rPr>
        <w:t xml:space="preserve"> в адрес Администрации </w:t>
      </w:r>
      <w:r w:rsidR="00B8690C">
        <w:rPr>
          <w:rFonts w:ascii="Times New Roman" w:hAnsi="Times New Roman"/>
          <w:sz w:val="28"/>
          <w:szCs w:val="28"/>
        </w:rPr>
        <w:t>Сортавальского муниципального района, Финансового управления Сортавальского муниципального района, МКУ «Н-ИНВЕСТ»</w:t>
      </w:r>
      <w:proofErr w:type="gramEnd"/>
    </w:p>
    <w:p w:rsidR="002D3443" w:rsidRDefault="002D3443" w:rsidP="00D103FB">
      <w:pPr>
        <w:jc w:val="center"/>
        <w:rPr>
          <w:rFonts w:ascii="Times New Roman" w:hAnsi="Times New Roman"/>
          <w:b/>
          <w:sz w:val="28"/>
          <w:szCs w:val="28"/>
        </w:rPr>
      </w:pPr>
    </w:p>
    <w:p w:rsidR="00497620" w:rsidRDefault="00663329">
      <w:r>
        <w:rPr>
          <w:rFonts w:ascii="Times New Roman" w:hAnsi="Times New Roman"/>
          <w:b/>
          <w:sz w:val="28"/>
          <w:szCs w:val="28"/>
        </w:rPr>
        <w:t>Председатель комитета                                                 Н.А. Астафьева</w:t>
      </w:r>
    </w:p>
    <w:sectPr w:rsidR="00497620" w:rsidSect="002B7EC7">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80C" w:rsidRDefault="00AE180C" w:rsidP="002B7EC7">
      <w:pPr>
        <w:spacing w:after="0" w:line="240" w:lineRule="auto"/>
      </w:pPr>
      <w:r>
        <w:separator/>
      </w:r>
    </w:p>
  </w:endnote>
  <w:endnote w:type="continuationSeparator" w:id="0">
    <w:p w:rsidR="00AE180C" w:rsidRDefault="00AE180C" w:rsidP="002B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80C" w:rsidRDefault="00AE180C" w:rsidP="002B7EC7">
      <w:pPr>
        <w:spacing w:after="0" w:line="240" w:lineRule="auto"/>
      </w:pPr>
      <w:r>
        <w:separator/>
      </w:r>
    </w:p>
  </w:footnote>
  <w:footnote w:type="continuationSeparator" w:id="0">
    <w:p w:rsidR="00AE180C" w:rsidRDefault="00AE180C" w:rsidP="002B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0180"/>
      <w:docPartObj>
        <w:docPartGallery w:val="Page Numbers (Top of Page)"/>
        <w:docPartUnique/>
      </w:docPartObj>
    </w:sdtPr>
    <w:sdtContent>
      <w:p w:rsidR="005A580E" w:rsidRDefault="005A580E">
        <w:pPr>
          <w:pStyle w:val="a4"/>
          <w:jc w:val="right"/>
        </w:pPr>
        <w:r>
          <w:fldChar w:fldCharType="begin"/>
        </w:r>
        <w:r>
          <w:instrText>PAGE   \* MERGEFORMAT</w:instrText>
        </w:r>
        <w:r>
          <w:fldChar w:fldCharType="separate"/>
        </w:r>
        <w:r w:rsidR="003C23C7">
          <w:rPr>
            <w:noProof/>
          </w:rPr>
          <w:t>47</w:t>
        </w:r>
        <w:r>
          <w:fldChar w:fldCharType="end"/>
        </w:r>
      </w:p>
    </w:sdtContent>
  </w:sdt>
  <w:p w:rsidR="005A580E" w:rsidRDefault="005A58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5E3"/>
    <w:multiLevelType w:val="hybridMultilevel"/>
    <w:tmpl w:val="26F277D4"/>
    <w:lvl w:ilvl="0" w:tplc="A13E3FBA">
      <w:start w:val="1"/>
      <w:numFmt w:val="decimal"/>
      <w:lvlText w:val="%1."/>
      <w:lvlJc w:val="left"/>
      <w:pPr>
        <w:ind w:left="502"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D6269AF"/>
    <w:multiLevelType w:val="multilevel"/>
    <w:tmpl w:val="59441F9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FD73E4F"/>
    <w:multiLevelType w:val="hybridMultilevel"/>
    <w:tmpl w:val="2752BB24"/>
    <w:lvl w:ilvl="0" w:tplc="706EA2B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9A605DF"/>
    <w:multiLevelType w:val="hybridMultilevel"/>
    <w:tmpl w:val="7548E7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32E72"/>
    <w:multiLevelType w:val="hybridMultilevel"/>
    <w:tmpl w:val="31D28B1C"/>
    <w:lvl w:ilvl="0" w:tplc="1758ED7A">
      <w:start w:val="1"/>
      <w:numFmt w:val="upperRoman"/>
      <w:lvlText w:val="%1."/>
      <w:lvlJc w:val="righ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0B1C6D"/>
    <w:multiLevelType w:val="hybridMultilevel"/>
    <w:tmpl w:val="4A9EE718"/>
    <w:lvl w:ilvl="0" w:tplc="4246C3C0">
      <w:start w:val="1"/>
      <w:numFmt w:val="decimal"/>
      <w:lvlText w:val="%1."/>
      <w:lvlJc w:val="left"/>
      <w:pPr>
        <w:ind w:left="865" w:hanging="360"/>
      </w:pPr>
      <w:rPr>
        <w:rFonts w:hint="default"/>
        <w:color w:val="auto"/>
      </w:rPr>
    </w:lvl>
    <w:lvl w:ilvl="1" w:tplc="04190019" w:tentative="1">
      <w:start w:val="1"/>
      <w:numFmt w:val="lowerLetter"/>
      <w:lvlText w:val="%2."/>
      <w:lvlJc w:val="left"/>
      <w:pPr>
        <w:ind w:left="1585" w:hanging="360"/>
      </w:pPr>
    </w:lvl>
    <w:lvl w:ilvl="2" w:tplc="0419001B" w:tentative="1">
      <w:start w:val="1"/>
      <w:numFmt w:val="lowerRoman"/>
      <w:lvlText w:val="%3."/>
      <w:lvlJc w:val="right"/>
      <w:pPr>
        <w:ind w:left="2305" w:hanging="180"/>
      </w:pPr>
    </w:lvl>
    <w:lvl w:ilvl="3" w:tplc="0419000F" w:tentative="1">
      <w:start w:val="1"/>
      <w:numFmt w:val="decimal"/>
      <w:lvlText w:val="%4."/>
      <w:lvlJc w:val="left"/>
      <w:pPr>
        <w:ind w:left="3025" w:hanging="360"/>
      </w:pPr>
    </w:lvl>
    <w:lvl w:ilvl="4" w:tplc="04190019" w:tentative="1">
      <w:start w:val="1"/>
      <w:numFmt w:val="lowerLetter"/>
      <w:lvlText w:val="%5."/>
      <w:lvlJc w:val="left"/>
      <w:pPr>
        <w:ind w:left="3745" w:hanging="360"/>
      </w:pPr>
    </w:lvl>
    <w:lvl w:ilvl="5" w:tplc="0419001B" w:tentative="1">
      <w:start w:val="1"/>
      <w:numFmt w:val="lowerRoman"/>
      <w:lvlText w:val="%6."/>
      <w:lvlJc w:val="right"/>
      <w:pPr>
        <w:ind w:left="4465" w:hanging="180"/>
      </w:pPr>
    </w:lvl>
    <w:lvl w:ilvl="6" w:tplc="0419000F" w:tentative="1">
      <w:start w:val="1"/>
      <w:numFmt w:val="decimal"/>
      <w:lvlText w:val="%7."/>
      <w:lvlJc w:val="left"/>
      <w:pPr>
        <w:ind w:left="5185" w:hanging="360"/>
      </w:pPr>
    </w:lvl>
    <w:lvl w:ilvl="7" w:tplc="04190019" w:tentative="1">
      <w:start w:val="1"/>
      <w:numFmt w:val="lowerLetter"/>
      <w:lvlText w:val="%8."/>
      <w:lvlJc w:val="left"/>
      <w:pPr>
        <w:ind w:left="5905" w:hanging="360"/>
      </w:pPr>
    </w:lvl>
    <w:lvl w:ilvl="8" w:tplc="0419001B" w:tentative="1">
      <w:start w:val="1"/>
      <w:numFmt w:val="lowerRoman"/>
      <w:lvlText w:val="%9."/>
      <w:lvlJc w:val="right"/>
      <w:pPr>
        <w:ind w:left="6625" w:hanging="180"/>
      </w:pPr>
    </w:lvl>
  </w:abstractNum>
  <w:abstractNum w:abstractNumId="6">
    <w:nsid w:val="331C6CCD"/>
    <w:multiLevelType w:val="hybridMultilevel"/>
    <w:tmpl w:val="90629D5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nsid w:val="37921154"/>
    <w:multiLevelType w:val="hybridMultilevel"/>
    <w:tmpl w:val="6128C2BA"/>
    <w:lvl w:ilvl="0" w:tplc="B7549C4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9F05C8E"/>
    <w:multiLevelType w:val="multilevel"/>
    <w:tmpl w:val="B122E8FC"/>
    <w:lvl w:ilvl="0">
      <w:start w:val="1"/>
      <w:numFmt w:val="decimal"/>
      <w:lvlText w:val="%1."/>
      <w:lvlJc w:val="left"/>
      <w:pPr>
        <w:ind w:left="1539" w:hanging="972"/>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4898384A"/>
    <w:multiLevelType w:val="hybridMultilevel"/>
    <w:tmpl w:val="65223A6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99A5B5B"/>
    <w:multiLevelType w:val="hybridMultilevel"/>
    <w:tmpl w:val="9ED4C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241246"/>
    <w:multiLevelType w:val="hybridMultilevel"/>
    <w:tmpl w:val="42FC0DC4"/>
    <w:lvl w:ilvl="0" w:tplc="8BA4A71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51D025D"/>
    <w:multiLevelType w:val="hybridMultilevel"/>
    <w:tmpl w:val="31A4BE0C"/>
    <w:lvl w:ilvl="0" w:tplc="A2B462A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3951B2"/>
    <w:multiLevelType w:val="hybridMultilevel"/>
    <w:tmpl w:val="45C63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B04FD0"/>
    <w:multiLevelType w:val="hybridMultilevel"/>
    <w:tmpl w:val="D22C5C4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1013FF9"/>
    <w:multiLevelType w:val="hybridMultilevel"/>
    <w:tmpl w:val="E5C45294"/>
    <w:lvl w:ilvl="0" w:tplc="8488D1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C84779"/>
    <w:multiLevelType w:val="hybridMultilevel"/>
    <w:tmpl w:val="F62A2DCA"/>
    <w:lvl w:ilvl="0" w:tplc="F2A0A3C2">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5070EC2"/>
    <w:multiLevelType w:val="hybridMultilevel"/>
    <w:tmpl w:val="CC624F5C"/>
    <w:lvl w:ilvl="0" w:tplc="66AA19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BB1ACA"/>
    <w:multiLevelType w:val="hybridMultilevel"/>
    <w:tmpl w:val="C052A21A"/>
    <w:lvl w:ilvl="0" w:tplc="3FD2DAA4">
      <w:start w:val="1"/>
      <w:numFmt w:val="decimal"/>
      <w:lvlText w:val="%1."/>
      <w:lvlJc w:val="left"/>
      <w:pPr>
        <w:ind w:left="862" w:hanging="360"/>
      </w:pPr>
      <w:rPr>
        <w:rFonts w:ascii="Times New Roman" w:hAnsi="Times New Roman" w:cs="Times New Roman" w:hint="default"/>
        <w:b w:val="0"/>
        <w:i w:val="0"/>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6D953567"/>
    <w:multiLevelType w:val="hybridMultilevel"/>
    <w:tmpl w:val="037ACAF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10"/>
  </w:num>
  <w:num w:numId="4">
    <w:abstractNumId w:val="13"/>
  </w:num>
  <w:num w:numId="5">
    <w:abstractNumId w:val="2"/>
  </w:num>
  <w:num w:numId="6">
    <w:abstractNumId w:val="11"/>
  </w:num>
  <w:num w:numId="7">
    <w:abstractNumId w:val="8"/>
  </w:num>
  <w:num w:numId="8">
    <w:abstractNumId w:val="19"/>
  </w:num>
  <w:num w:numId="9">
    <w:abstractNumId w:val="14"/>
  </w:num>
  <w:num w:numId="10">
    <w:abstractNumId w:val="9"/>
  </w:num>
  <w:num w:numId="11">
    <w:abstractNumId w:val="4"/>
  </w:num>
  <w:num w:numId="12">
    <w:abstractNumId w:val="12"/>
  </w:num>
  <w:num w:numId="13">
    <w:abstractNumId w:val="6"/>
  </w:num>
  <w:num w:numId="14">
    <w:abstractNumId w:val="16"/>
  </w:num>
  <w:num w:numId="15">
    <w:abstractNumId w:val="17"/>
  </w:num>
  <w:num w:numId="16">
    <w:abstractNumId w:val="5"/>
  </w:num>
  <w:num w:numId="17">
    <w:abstractNumId w:val="18"/>
  </w:num>
  <w:num w:numId="18">
    <w:abstractNumId w:val="15"/>
  </w:num>
  <w:num w:numId="19">
    <w:abstractNumId w:val="3"/>
  </w:num>
  <w:num w:numId="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D2"/>
    <w:rsid w:val="00011AE6"/>
    <w:rsid w:val="00013C1A"/>
    <w:rsid w:val="00021EC8"/>
    <w:rsid w:val="00036202"/>
    <w:rsid w:val="0004199A"/>
    <w:rsid w:val="000434E1"/>
    <w:rsid w:val="00047073"/>
    <w:rsid w:val="00053EEB"/>
    <w:rsid w:val="000641FB"/>
    <w:rsid w:val="00070E99"/>
    <w:rsid w:val="00071560"/>
    <w:rsid w:val="00081491"/>
    <w:rsid w:val="000837D3"/>
    <w:rsid w:val="0009085D"/>
    <w:rsid w:val="000B261B"/>
    <w:rsid w:val="000C10B6"/>
    <w:rsid w:val="000D7E20"/>
    <w:rsid w:val="000E386A"/>
    <w:rsid w:val="000E6751"/>
    <w:rsid w:val="000F5740"/>
    <w:rsid w:val="00115C52"/>
    <w:rsid w:val="00140562"/>
    <w:rsid w:val="00146C9E"/>
    <w:rsid w:val="00150EF2"/>
    <w:rsid w:val="00165B02"/>
    <w:rsid w:val="00186738"/>
    <w:rsid w:val="00186D11"/>
    <w:rsid w:val="00195106"/>
    <w:rsid w:val="00196F95"/>
    <w:rsid w:val="0019726B"/>
    <w:rsid w:val="001A09A0"/>
    <w:rsid w:val="001A5014"/>
    <w:rsid w:val="001A7EDD"/>
    <w:rsid w:val="001B48D0"/>
    <w:rsid w:val="001C1BE6"/>
    <w:rsid w:val="001D7A42"/>
    <w:rsid w:val="001F2C03"/>
    <w:rsid w:val="001F2CF5"/>
    <w:rsid w:val="001F7780"/>
    <w:rsid w:val="002143C9"/>
    <w:rsid w:val="0022266B"/>
    <w:rsid w:val="00231A5F"/>
    <w:rsid w:val="00297D8C"/>
    <w:rsid w:val="002A1ECC"/>
    <w:rsid w:val="002B430E"/>
    <w:rsid w:val="002B7EC7"/>
    <w:rsid w:val="002C41EC"/>
    <w:rsid w:val="002D18A2"/>
    <w:rsid w:val="002D1BCD"/>
    <w:rsid w:val="002D2E6A"/>
    <w:rsid w:val="002D3443"/>
    <w:rsid w:val="0030585B"/>
    <w:rsid w:val="0032046C"/>
    <w:rsid w:val="00326FC8"/>
    <w:rsid w:val="00347889"/>
    <w:rsid w:val="00352B80"/>
    <w:rsid w:val="00363FE9"/>
    <w:rsid w:val="00366168"/>
    <w:rsid w:val="003826A5"/>
    <w:rsid w:val="00386A7D"/>
    <w:rsid w:val="00387A57"/>
    <w:rsid w:val="003901CE"/>
    <w:rsid w:val="00395BFE"/>
    <w:rsid w:val="003A0394"/>
    <w:rsid w:val="003A0FB8"/>
    <w:rsid w:val="003A1917"/>
    <w:rsid w:val="003A2F3A"/>
    <w:rsid w:val="003A3602"/>
    <w:rsid w:val="003B3035"/>
    <w:rsid w:val="003B5CA3"/>
    <w:rsid w:val="003C23C7"/>
    <w:rsid w:val="003C74F7"/>
    <w:rsid w:val="003D3397"/>
    <w:rsid w:val="003D355F"/>
    <w:rsid w:val="003F325D"/>
    <w:rsid w:val="003F4DA8"/>
    <w:rsid w:val="004024C2"/>
    <w:rsid w:val="00410F54"/>
    <w:rsid w:val="00416CB0"/>
    <w:rsid w:val="00416E75"/>
    <w:rsid w:val="00417471"/>
    <w:rsid w:val="00420C72"/>
    <w:rsid w:val="00421B92"/>
    <w:rsid w:val="00430542"/>
    <w:rsid w:val="00443C57"/>
    <w:rsid w:val="004508C5"/>
    <w:rsid w:val="00460EC1"/>
    <w:rsid w:val="00462846"/>
    <w:rsid w:val="00471A5F"/>
    <w:rsid w:val="00475915"/>
    <w:rsid w:val="00493D5A"/>
    <w:rsid w:val="0049513A"/>
    <w:rsid w:val="00495AC5"/>
    <w:rsid w:val="00497620"/>
    <w:rsid w:val="004A5703"/>
    <w:rsid w:val="004B02C7"/>
    <w:rsid w:val="004B052C"/>
    <w:rsid w:val="004B64BA"/>
    <w:rsid w:val="004D6225"/>
    <w:rsid w:val="004E4E6E"/>
    <w:rsid w:val="004E6B8A"/>
    <w:rsid w:val="005045EC"/>
    <w:rsid w:val="00515057"/>
    <w:rsid w:val="005241FB"/>
    <w:rsid w:val="00537750"/>
    <w:rsid w:val="00552BCE"/>
    <w:rsid w:val="00570F32"/>
    <w:rsid w:val="00576AD7"/>
    <w:rsid w:val="00586852"/>
    <w:rsid w:val="005A11DE"/>
    <w:rsid w:val="005A580E"/>
    <w:rsid w:val="005A6E69"/>
    <w:rsid w:val="005B2B8F"/>
    <w:rsid w:val="005B40DA"/>
    <w:rsid w:val="005B712B"/>
    <w:rsid w:val="005D60B0"/>
    <w:rsid w:val="005E3700"/>
    <w:rsid w:val="005E4F3C"/>
    <w:rsid w:val="005F4532"/>
    <w:rsid w:val="00602B1C"/>
    <w:rsid w:val="00605377"/>
    <w:rsid w:val="006078BF"/>
    <w:rsid w:val="00615590"/>
    <w:rsid w:val="0063221A"/>
    <w:rsid w:val="00637E32"/>
    <w:rsid w:val="0064483F"/>
    <w:rsid w:val="006463DA"/>
    <w:rsid w:val="006516F4"/>
    <w:rsid w:val="006564C2"/>
    <w:rsid w:val="00663329"/>
    <w:rsid w:val="00680404"/>
    <w:rsid w:val="00684AE3"/>
    <w:rsid w:val="006852E9"/>
    <w:rsid w:val="006910C6"/>
    <w:rsid w:val="00693C4F"/>
    <w:rsid w:val="006941FA"/>
    <w:rsid w:val="006A39F2"/>
    <w:rsid w:val="006B0C4D"/>
    <w:rsid w:val="006C07FC"/>
    <w:rsid w:val="006D4A9E"/>
    <w:rsid w:val="006E2C74"/>
    <w:rsid w:val="006F41D0"/>
    <w:rsid w:val="00714A83"/>
    <w:rsid w:val="00721F9A"/>
    <w:rsid w:val="00724B9C"/>
    <w:rsid w:val="00727C9E"/>
    <w:rsid w:val="007437CE"/>
    <w:rsid w:val="007438F7"/>
    <w:rsid w:val="007451F9"/>
    <w:rsid w:val="00746854"/>
    <w:rsid w:val="00752E1A"/>
    <w:rsid w:val="007549FC"/>
    <w:rsid w:val="00763893"/>
    <w:rsid w:val="007740D7"/>
    <w:rsid w:val="00792CAF"/>
    <w:rsid w:val="0079678B"/>
    <w:rsid w:val="007A2FE0"/>
    <w:rsid w:val="007A5983"/>
    <w:rsid w:val="007B3670"/>
    <w:rsid w:val="007B5A36"/>
    <w:rsid w:val="007C05D2"/>
    <w:rsid w:val="007D2799"/>
    <w:rsid w:val="007F4053"/>
    <w:rsid w:val="007F7104"/>
    <w:rsid w:val="00810038"/>
    <w:rsid w:val="00816B77"/>
    <w:rsid w:val="0082453C"/>
    <w:rsid w:val="00825882"/>
    <w:rsid w:val="008336D5"/>
    <w:rsid w:val="00835479"/>
    <w:rsid w:val="00836433"/>
    <w:rsid w:val="0084437F"/>
    <w:rsid w:val="0085671A"/>
    <w:rsid w:val="00876990"/>
    <w:rsid w:val="00880E79"/>
    <w:rsid w:val="00884356"/>
    <w:rsid w:val="00890E93"/>
    <w:rsid w:val="0089513A"/>
    <w:rsid w:val="008A06F6"/>
    <w:rsid w:val="008A3825"/>
    <w:rsid w:val="008C5A17"/>
    <w:rsid w:val="008C73D0"/>
    <w:rsid w:val="008D6A40"/>
    <w:rsid w:val="008E680A"/>
    <w:rsid w:val="009006FD"/>
    <w:rsid w:val="009053B4"/>
    <w:rsid w:val="0090598D"/>
    <w:rsid w:val="009168E0"/>
    <w:rsid w:val="00925CD0"/>
    <w:rsid w:val="009302A5"/>
    <w:rsid w:val="009326F0"/>
    <w:rsid w:val="00935AC8"/>
    <w:rsid w:val="0094639B"/>
    <w:rsid w:val="009562D6"/>
    <w:rsid w:val="00965C53"/>
    <w:rsid w:val="00972961"/>
    <w:rsid w:val="009775CE"/>
    <w:rsid w:val="00983477"/>
    <w:rsid w:val="009A3654"/>
    <w:rsid w:val="009D0C6A"/>
    <w:rsid w:val="009D4D3D"/>
    <w:rsid w:val="009E41BB"/>
    <w:rsid w:val="009F02B1"/>
    <w:rsid w:val="009F0876"/>
    <w:rsid w:val="00A072A6"/>
    <w:rsid w:val="00A11322"/>
    <w:rsid w:val="00A11D64"/>
    <w:rsid w:val="00A34B46"/>
    <w:rsid w:val="00A37216"/>
    <w:rsid w:val="00A44D37"/>
    <w:rsid w:val="00A552E5"/>
    <w:rsid w:val="00A64B2C"/>
    <w:rsid w:val="00A64D2A"/>
    <w:rsid w:val="00A6504F"/>
    <w:rsid w:val="00A73A8B"/>
    <w:rsid w:val="00A90CAC"/>
    <w:rsid w:val="00AA5032"/>
    <w:rsid w:val="00AA79FB"/>
    <w:rsid w:val="00AB455C"/>
    <w:rsid w:val="00AB6E7D"/>
    <w:rsid w:val="00AB6EF3"/>
    <w:rsid w:val="00AD2BCF"/>
    <w:rsid w:val="00AE180C"/>
    <w:rsid w:val="00AE6CFD"/>
    <w:rsid w:val="00AF1DDF"/>
    <w:rsid w:val="00B052FA"/>
    <w:rsid w:val="00B1235E"/>
    <w:rsid w:val="00B16AD2"/>
    <w:rsid w:val="00B17EF5"/>
    <w:rsid w:val="00B27C3C"/>
    <w:rsid w:val="00B538A6"/>
    <w:rsid w:val="00B54A42"/>
    <w:rsid w:val="00B56794"/>
    <w:rsid w:val="00B57DA3"/>
    <w:rsid w:val="00B83556"/>
    <w:rsid w:val="00B85E8D"/>
    <w:rsid w:val="00B8690C"/>
    <w:rsid w:val="00B955E1"/>
    <w:rsid w:val="00BA65B6"/>
    <w:rsid w:val="00BA7AA6"/>
    <w:rsid w:val="00BB57B3"/>
    <w:rsid w:val="00BC1E8D"/>
    <w:rsid w:val="00BC2B3E"/>
    <w:rsid w:val="00BD463C"/>
    <w:rsid w:val="00BE2136"/>
    <w:rsid w:val="00BE7332"/>
    <w:rsid w:val="00C034C6"/>
    <w:rsid w:val="00C03E0E"/>
    <w:rsid w:val="00C06FE4"/>
    <w:rsid w:val="00C22F39"/>
    <w:rsid w:val="00C43882"/>
    <w:rsid w:val="00C53813"/>
    <w:rsid w:val="00C7242B"/>
    <w:rsid w:val="00C84F0B"/>
    <w:rsid w:val="00C952B0"/>
    <w:rsid w:val="00CA6F5E"/>
    <w:rsid w:val="00CB2E4F"/>
    <w:rsid w:val="00CB2FE5"/>
    <w:rsid w:val="00CC0C3F"/>
    <w:rsid w:val="00CC621E"/>
    <w:rsid w:val="00CF6553"/>
    <w:rsid w:val="00D103FB"/>
    <w:rsid w:val="00D20B9A"/>
    <w:rsid w:val="00D6699A"/>
    <w:rsid w:val="00D66E98"/>
    <w:rsid w:val="00D94372"/>
    <w:rsid w:val="00DA6779"/>
    <w:rsid w:val="00DB2D54"/>
    <w:rsid w:val="00DD5F5F"/>
    <w:rsid w:val="00DE60F2"/>
    <w:rsid w:val="00DF1C9F"/>
    <w:rsid w:val="00DF1FC6"/>
    <w:rsid w:val="00DF23CE"/>
    <w:rsid w:val="00E132A4"/>
    <w:rsid w:val="00E21D8E"/>
    <w:rsid w:val="00E2470C"/>
    <w:rsid w:val="00E2668D"/>
    <w:rsid w:val="00E267D7"/>
    <w:rsid w:val="00E360F6"/>
    <w:rsid w:val="00E421A5"/>
    <w:rsid w:val="00E50E76"/>
    <w:rsid w:val="00E57DC6"/>
    <w:rsid w:val="00E62400"/>
    <w:rsid w:val="00EA41A7"/>
    <w:rsid w:val="00EA529A"/>
    <w:rsid w:val="00EB31F8"/>
    <w:rsid w:val="00EB783A"/>
    <w:rsid w:val="00EC0894"/>
    <w:rsid w:val="00ED5717"/>
    <w:rsid w:val="00EF207A"/>
    <w:rsid w:val="00EF220E"/>
    <w:rsid w:val="00EF37F7"/>
    <w:rsid w:val="00EF502E"/>
    <w:rsid w:val="00EF72E7"/>
    <w:rsid w:val="00F10E6B"/>
    <w:rsid w:val="00F1540F"/>
    <w:rsid w:val="00F259DB"/>
    <w:rsid w:val="00F344C6"/>
    <w:rsid w:val="00F47E13"/>
    <w:rsid w:val="00F56C5E"/>
    <w:rsid w:val="00F67639"/>
    <w:rsid w:val="00F70AA1"/>
    <w:rsid w:val="00F72F37"/>
    <w:rsid w:val="00F819DA"/>
    <w:rsid w:val="00FB530D"/>
    <w:rsid w:val="00FB6217"/>
    <w:rsid w:val="00FC7BF0"/>
    <w:rsid w:val="00FE1F2C"/>
    <w:rsid w:val="00FF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EB"/>
    <w:rPr>
      <w:rFonts w:ascii="Calibri" w:eastAsia="Calibri" w:hAnsi="Calibri" w:cs="Times New Roman"/>
    </w:rPr>
  </w:style>
  <w:style w:type="paragraph" w:styleId="1">
    <w:name w:val="heading 1"/>
    <w:basedOn w:val="a"/>
    <w:next w:val="a"/>
    <w:link w:val="10"/>
    <w:uiPriority w:val="9"/>
    <w:qFormat/>
    <w:rsid w:val="00B2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53EEB"/>
    <w:rPr>
      <w:rFonts w:ascii="Times New Roman" w:eastAsia="Times New Roman" w:hAnsi="Times New Roman" w:cs="Times New Roman"/>
      <w:b/>
      <w:noProof/>
      <w:sz w:val="32"/>
      <w:szCs w:val="20"/>
      <w:lang w:eastAsia="ru-RU"/>
    </w:rPr>
  </w:style>
  <w:style w:type="table" w:styleId="a3">
    <w:name w:val="Table Grid"/>
    <w:basedOn w:val="a1"/>
    <w:uiPriority w:val="59"/>
    <w:rsid w:val="008D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E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7EC7"/>
    <w:rPr>
      <w:rFonts w:ascii="Calibri" w:eastAsia="Calibri" w:hAnsi="Calibri" w:cs="Times New Roman"/>
    </w:rPr>
  </w:style>
  <w:style w:type="paragraph" w:styleId="a6">
    <w:name w:val="footer"/>
    <w:basedOn w:val="a"/>
    <w:link w:val="a7"/>
    <w:uiPriority w:val="99"/>
    <w:unhideWhenUsed/>
    <w:rsid w:val="002B7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7EC7"/>
    <w:rPr>
      <w:rFonts w:ascii="Calibri" w:eastAsia="Calibri" w:hAnsi="Calibri" w:cs="Times New Roman"/>
    </w:rPr>
  </w:style>
  <w:style w:type="paragraph" w:styleId="a8">
    <w:name w:val="Balloon Text"/>
    <w:basedOn w:val="a"/>
    <w:link w:val="a9"/>
    <w:uiPriority w:val="99"/>
    <w:semiHidden/>
    <w:unhideWhenUsed/>
    <w:rsid w:val="004508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8C5"/>
    <w:rPr>
      <w:rFonts w:ascii="Tahoma" w:eastAsia="Calibri" w:hAnsi="Tahoma" w:cs="Tahoma"/>
      <w:sz w:val="16"/>
      <w:szCs w:val="16"/>
    </w:rPr>
  </w:style>
  <w:style w:type="paragraph" w:styleId="aa">
    <w:name w:val="List Paragraph"/>
    <w:basedOn w:val="a"/>
    <w:link w:val="ab"/>
    <w:uiPriority w:val="34"/>
    <w:qFormat/>
    <w:rsid w:val="009F02B1"/>
    <w:pPr>
      <w:ind w:left="720"/>
      <w:contextualSpacing/>
    </w:pPr>
    <w:rPr>
      <w:rFonts w:asciiTheme="minorHAnsi" w:eastAsiaTheme="minorHAnsi" w:hAnsiTheme="minorHAnsi" w:cstheme="minorBidi"/>
    </w:rPr>
  </w:style>
  <w:style w:type="character" w:customStyle="1" w:styleId="ac">
    <w:name w:val="Цветовое выделение"/>
    <w:uiPriority w:val="99"/>
    <w:rsid w:val="00B54A42"/>
    <w:rPr>
      <w:b/>
      <w:bCs/>
      <w:color w:val="26282F"/>
    </w:rPr>
  </w:style>
  <w:style w:type="paragraph" w:customStyle="1" w:styleId="ad">
    <w:name w:val="Нормальный (таблица)"/>
    <w:basedOn w:val="a"/>
    <w:next w:val="a"/>
    <w:uiPriority w:val="99"/>
    <w:rsid w:val="00013C1A"/>
    <w:pPr>
      <w:autoSpaceDE w:val="0"/>
      <w:autoSpaceDN w:val="0"/>
      <w:adjustRightInd w:val="0"/>
      <w:spacing w:after="0" w:line="240" w:lineRule="auto"/>
      <w:jc w:val="both"/>
    </w:pPr>
    <w:rPr>
      <w:rFonts w:ascii="Arial" w:eastAsiaTheme="minorHAnsi" w:hAnsi="Arial" w:cs="Arial"/>
      <w:sz w:val="24"/>
      <w:szCs w:val="24"/>
    </w:rPr>
  </w:style>
  <w:style w:type="character" w:customStyle="1" w:styleId="ae">
    <w:name w:val="Гипертекстовая ссылка"/>
    <w:basedOn w:val="a0"/>
    <w:uiPriority w:val="99"/>
    <w:rsid w:val="006852E9"/>
    <w:rPr>
      <w:color w:val="106BBE"/>
    </w:rPr>
  </w:style>
  <w:style w:type="paragraph" w:customStyle="1" w:styleId="rtejustify">
    <w:name w:val="rtejustify"/>
    <w:basedOn w:val="a"/>
    <w:uiPriority w:val="99"/>
    <w:rsid w:val="00685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B27C3C"/>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810038"/>
    <w:rPr>
      <w:color w:val="257DC7"/>
      <w:u w:val="single"/>
    </w:rPr>
  </w:style>
  <w:style w:type="paragraph" w:styleId="2">
    <w:name w:val="Body Text 2"/>
    <w:basedOn w:val="a"/>
    <w:link w:val="20"/>
    <w:uiPriority w:val="99"/>
    <w:rsid w:val="00810038"/>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810038"/>
    <w:rPr>
      <w:rFonts w:ascii="Times New Roman" w:eastAsia="Times New Roman" w:hAnsi="Times New Roman" w:cs="Times New Roman"/>
      <w:sz w:val="24"/>
      <w:szCs w:val="24"/>
      <w:lang w:eastAsia="ru-RU"/>
    </w:rPr>
  </w:style>
  <w:style w:type="paragraph" w:customStyle="1" w:styleId="--">
    <w:name w:val="- СТРАНИЦА -"/>
    <w:uiPriority w:val="99"/>
    <w:rsid w:val="00810038"/>
    <w:pPr>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9053B4"/>
  </w:style>
  <w:style w:type="paragraph" w:customStyle="1" w:styleId="ConsPlusNormal">
    <w:name w:val="ConsPlusNormal"/>
    <w:link w:val="ConsPlusNormal0"/>
    <w:rsid w:val="00352B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352B80"/>
    <w:rPr>
      <w:rFonts w:ascii="Arial" w:eastAsia="Times New Roman" w:hAnsi="Arial" w:cs="Arial"/>
      <w:sz w:val="20"/>
      <w:szCs w:val="20"/>
      <w:lang w:eastAsia="ru-RU"/>
    </w:rPr>
  </w:style>
  <w:style w:type="paragraph" w:customStyle="1" w:styleId="af0">
    <w:name w:val="Заголовок статьи"/>
    <w:basedOn w:val="a"/>
    <w:next w:val="a"/>
    <w:uiPriority w:val="99"/>
    <w:rsid w:val="00352B80"/>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1">
    <w:name w:val="Комментарий"/>
    <w:basedOn w:val="a"/>
    <w:next w:val="a"/>
    <w:uiPriority w:val="99"/>
    <w:rsid w:val="00352B80"/>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352B80"/>
    <w:rPr>
      <w:i/>
      <w:iCs/>
    </w:rPr>
  </w:style>
  <w:style w:type="character" w:styleId="af3">
    <w:name w:val="Emphasis"/>
    <w:basedOn w:val="a0"/>
    <w:uiPriority w:val="20"/>
    <w:qFormat/>
    <w:rsid w:val="00165B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EB"/>
    <w:rPr>
      <w:rFonts w:ascii="Calibri" w:eastAsia="Calibri" w:hAnsi="Calibri" w:cs="Times New Roman"/>
    </w:rPr>
  </w:style>
  <w:style w:type="paragraph" w:styleId="1">
    <w:name w:val="heading 1"/>
    <w:basedOn w:val="a"/>
    <w:next w:val="a"/>
    <w:link w:val="10"/>
    <w:uiPriority w:val="9"/>
    <w:qFormat/>
    <w:rsid w:val="00B2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53EEB"/>
    <w:rPr>
      <w:rFonts w:ascii="Times New Roman" w:eastAsia="Times New Roman" w:hAnsi="Times New Roman" w:cs="Times New Roman"/>
      <w:b/>
      <w:noProof/>
      <w:sz w:val="32"/>
      <w:szCs w:val="20"/>
      <w:lang w:eastAsia="ru-RU"/>
    </w:rPr>
  </w:style>
  <w:style w:type="table" w:styleId="a3">
    <w:name w:val="Table Grid"/>
    <w:basedOn w:val="a1"/>
    <w:uiPriority w:val="59"/>
    <w:rsid w:val="008D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E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7EC7"/>
    <w:rPr>
      <w:rFonts w:ascii="Calibri" w:eastAsia="Calibri" w:hAnsi="Calibri" w:cs="Times New Roman"/>
    </w:rPr>
  </w:style>
  <w:style w:type="paragraph" w:styleId="a6">
    <w:name w:val="footer"/>
    <w:basedOn w:val="a"/>
    <w:link w:val="a7"/>
    <w:uiPriority w:val="99"/>
    <w:unhideWhenUsed/>
    <w:rsid w:val="002B7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7EC7"/>
    <w:rPr>
      <w:rFonts w:ascii="Calibri" w:eastAsia="Calibri" w:hAnsi="Calibri" w:cs="Times New Roman"/>
    </w:rPr>
  </w:style>
  <w:style w:type="paragraph" w:styleId="a8">
    <w:name w:val="Balloon Text"/>
    <w:basedOn w:val="a"/>
    <w:link w:val="a9"/>
    <w:uiPriority w:val="99"/>
    <w:semiHidden/>
    <w:unhideWhenUsed/>
    <w:rsid w:val="004508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8C5"/>
    <w:rPr>
      <w:rFonts w:ascii="Tahoma" w:eastAsia="Calibri" w:hAnsi="Tahoma" w:cs="Tahoma"/>
      <w:sz w:val="16"/>
      <w:szCs w:val="16"/>
    </w:rPr>
  </w:style>
  <w:style w:type="paragraph" w:styleId="aa">
    <w:name w:val="List Paragraph"/>
    <w:basedOn w:val="a"/>
    <w:link w:val="ab"/>
    <w:uiPriority w:val="34"/>
    <w:qFormat/>
    <w:rsid w:val="009F02B1"/>
    <w:pPr>
      <w:ind w:left="720"/>
      <w:contextualSpacing/>
    </w:pPr>
    <w:rPr>
      <w:rFonts w:asciiTheme="minorHAnsi" w:eastAsiaTheme="minorHAnsi" w:hAnsiTheme="minorHAnsi" w:cstheme="minorBidi"/>
    </w:rPr>
  </w:style>
  <w:style w:type="character" w:customStyle="1" w:styleId="ac">
    <w:name w:val="Цветовое выделение"/>
    <w:uiPriority w:val="99"/>
    <w:rsid w:val="00B54A42"/>
    <w:rPr>
      <w:b/>
      <w:bCs/>
      <w:color w:val="26282F"/>
    </w:rPr>
  </w:style>
  <w:style w:type="paragraph" w:customStyle="1" w:styleId="ad">
    <w:name w:val="Нормальный (таблица)"/>
    <w:basedOn w:val="a"/>
    <w:next w:val="a"/>
    <w:uiPriority w:val="99"/>
    <w:rsid w:val="00013C1A"/>
    <w:pPr>
      <w:autoSpaceDE w:val="0"/>
      <w:autoSpaceDN w:val="0"/>
      <w:adjustRightInd w:val="0"/>
      <w:spacing w:after="0" w:line="240" w:lineRule="auto"/>
      <w:jc w:val="both"/>
    </w:pPr>
    <w:rPr>
      <w:rFonts w:ascii="Arial" w:eastAsiaTheme="minorHAnsi" w:hAnsi="Arial" w:cs="Arial"/>
      <w:sz w:val="24"/>
      <w:szCs w:val="24"/>
    </w:rPr>
  </w:style>
  <w:style w:type="character" w:customStyle="1" w:styleId="ae">
    <w:name w:val="Гипертекстовая ссылка"/>
    <w:basedOn w:val="a0"/>
    <w:uiPriority w:val="99"/>
    <w:rsid w:val="006852E9"/>
    <w:rPr>
      <w:color w:val="106BBE"/>
    </w:rPr>
  </w:style>
  <w:style w:type="paragraph" w:customStyle="1" w:styleId="rtejustify">
    <w:name w:val="rtejustify"/>
    <w:basedOn w:val="a"/>
    <w:uiPriority w:val="99"/>
    <w:rsid w:val="00685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B27C3C"/>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810038"/>
    <w:rPr>
      <w:color w:val="257DC7"/>
      <w:u w:val="single"/>
    </w:rPr>
  </w:style>
  <w:style w:type="paragraph" w:styleId="2">
    <w:name w:val="Body Text 2"/>
    <w:basedOn w:val="a"/>
    <w:link w:val="20"/>
    <w:uiPriority w:val="99"/>
    <w:rsid w:val="00810038"/>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810038"/>
    <w:rPr>
      <w:rFonts w:ascii="Times New Roman" w:eastAsia="Times New Roman" w:hAnsi="Times New Roman" w:cs="Times New Roman"/>
      <w:sz w:val="24"/>
      <w:szCs w:val="24"/>
      <w:lang w:eastAsia="ru-RU"/>
    </w:rPr>
  </w:style>
  <w:style w:type="paragraph" w:customStyle="1" w:styleId="--">
    <w:name w:val="- СТРАНИЦА -"/>
    <w:uiPriority w:val="99"/>
    <w:rsid w:val="00810038"/>
    <w:pPr>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9053B4"/>
  </w:style>
  <w:style w:type="paragraph" w:customStyle="1" w:styleId="ConsPlusNormal">
    <w:name w:val="ConsPlusNormal"/>
    <w:link w:val="ConsPlusNormal0"/>
    <w:rsid w:val="00352B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352B80"/>
    <w:rPr>
      <w:rFonts w:ascii="Arial" w:eastAsia="Times New Roman" w:hAnsi="Arial" w:cs="Arial"/>
      <w:sz w:val="20"/>
      <w:szCs w:val="20"/>
      <w:lang w:eastAsia="ru-RU"/>
    </w:rPr>
  </w:style>
  <w:style w:type="paragraph" w:customStyle="1" w:styleId="af0">
    <w:name w:val="Заголовок статьи"/>
    <w:basedOn w:val="a"/>
    <w:next w:val="a"/>
    <w:uiPriority w:val="99"/>
    <w:rsid w:val="00352B80"/>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1">
    <w:name w:val="Комментарий"/>
    <w:basedOn w:val="a"/>
    <w:next w:val="a"/>
    <w:uiPriority w:val="99"/>
    <w:rsid w:val="00352B80"/>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352B80"/>
    <w:rPr>
      <w:i/>
      <w:iCs/>
    </w:rPr>
  </w:style>
  <w:style w:type="character" w:styleId="af3">
    <w:name w:val="Emphasis"/>
    <w:basedOn w:val="a0"/>
    <w:uiPriority w:val="20"/>
    <w:qFormat/>
    <w:rsid w:val="00165B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1000882.3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43D0-EA03-4906-8FD2-C59DD508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3074</TotalTime>
  <Pages>47</Pages>
  <Words>15676</Words>
  <Characters>89358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104825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WORKST031</dc:creator>
  <cp:keywords/>
  <dc:description/>
  <cp:lastModifiedBy>WORKST031</cp:lastModifiedBy>
  <cp:revision>53</cp:revision>
  <cp:lastPrinted>2021-09-17T07:06:00Z</cp:lastPrinted>
  <dcterms:created xsi:type="dcterms:W3CDTF">2014-07-03T04:36:00Z</dcterms:created>
  <dcterms:modified xsi:type="dcterms:W3CDTF">2021-09-17T07:19:00Z</dcterms:modified>
</cp:coreProperties>
</file>