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851" w:rsidRDefault="00E82851">
      <w:r>
        <w:rPr>
          <w:noProof/>
        </w:rPr>
        <w:object w:dxaOrig="665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717875683" r:id="rId9"/>
        </w:obje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906BEA" w:rsidRDefault="005D4588" w:rsidP="00906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5D4588" w:rsidRDefault="005D4588" w:rsidP="005D45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906BEA" w:rsidRDefault="00906BEA" w:rsidP="00700340">
      <w:pPr>
        <w:jc w:val="center"/>
        <w:rPr>
          <w:szCs w:val="28"/>
        </w:rPr>
      </w:pPr>
      <w:r w:rsidRPr="00C76C8E">
        <w:rPr>
          <w:b/>
          <w:sz w:val="28"/>
          <w:szCs w:val="28"/>
        </w:rPr>
        <w:t xml:space="preserve">на проект </w:t>
      </w:r>
      <w:r w:rsidR="00153960">
        <w:rPr>
          <w:b/>
          <w:sz w:val="28"/>
          <w:szCs w:val="28"/>
        </w:rPr>
        <w:t>Решения Совета Сортавальского муниципального района «О внесении изменений в Положени</w:t>
      </w:r>
      <w:r w:rsidR="00A118C6">
        <w:rPr>
          <w:b/>
          <w:sz w:val="28"/>
          <w:szCs w:val="28"/>
        </w:rPr>
        <w:t>я</w:t>
      </w:r>
      <w:r w:rsidR="00153960">
        <w:rPr>
          <w:b/>
          <w:sz w:val="28"/>
          <w:szCs w:val="28"/>
        </w:rPr>
        <w:t xml:space="preserve"> о бюджетном процессе в Сортавальском муниципальном районе, утвержденное Решением Совета Сортавальского муниципального района от 08.09.2022г. №22»</w:t>
      </w:r>
    </w:p>
    <w:p w:rsidR="005D4588" w:rsidRDefault="005D4588" w:rsidP="005D4588">
      <w:pPr>
        <w:pStyle w:val="ae"/>
        <w:jc w:val="left"/>
        <w:rPr>
          <w:szCs w:val="28"/>
        </w:rPr>
      </w:pPr>
    </w:p>
    <w:p w:rsidR="006F0F60" w:rsidRDefault="00153960" w:rsidP="005D4588">
      <w:pPr>
        <w:pStyle w:val="ae"/>
        <w:jc w:val="left"/>
        <w:rPr>
          <w:szCs w:val="28"/>
        </w:rPr>
      </w:pPr>
      <w:r>
        <w:rPr>
          <w:szCs w:val="28"/>
        </w:rPr>
        <w:t>1</w:t>
      </w:r>
      <w:r w:rsidR="00D012C3">
        <w:rPr>
          <w:szCs w:val="28"/>
        </w:rPr>
        <w:t>6</w:t>
      </w:r>
      <w:r w:rsidR="006F0F60">
        <w:rPr>
          <w:szCs w:val="28"/>
        </w:rPr>
        <w:t>.0</w:t>
      </w:r>
      <w:r>
        <w:rPr>
          <w:szCs w:val="28"/>
        </w:rPr>
        <w:t>5</w:t>
      </w:r>
      <w:r w:rsidR="006F0F60">
        <w:rPr>
          <w:szCs w:val="28"/>
        </w:rPr>
        <w:t>.20</w:t>
      </w:r>
      <w:r>
        <w:rPr>
          <w:szCs w:val="28"/>
        </w:rPr>
        <w:t>22</w:t>
      </w:r>
      <w:r w:rsidR="006F0F60">
        <w:rPr>
          <w:szCs w:val="28"/>
        </w:rPr>
        <w:t>г.                                                                                      №</w:t>
      </w:r>
      <w:r w:rsidR="00A118C6">
        <w:rPr>
          <w:szCs w:val="28"/>
        </w:rPr>
        <w:t>3</w:t>
      </w:r>
    </w:p>
    <w:p w:rsidR="006F0F60" w:rsidRDefault="006F0F60" w:rsidP="005D4588">
      <w:pPr>
        <w:pStyle w:val="ae"/>
        <w:jc w:val="left"/>
        <w:rPr>
          <w:szCs w:val="28"/>
        </w:rPr>
      </w:pPr>
    </w:p>
    <w:p w:rsidR="00700340" w:rsidRPr="00700340" w:rsidRDefault="00700340" w:rsidP="00700340">
      <w:pPr>
        <w:pStyle w:val="af0"/>
        <w:numPr>
          <w:ilvl w:val="0"/>
          <w:numId w:val="8"/>
        </w:numPr>
        <w:jc w:val="both"/>
        <w:rPr>
          <w:szCs w:val="28"/>
        </w:rPr>
      </w:pPr>
      <w:r w:rsidRPr="00700340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0340">
        <w:rPr>
          <w:rFonts w:ascii="Times New Roman" w:hAnsi="Times New Roman"/>
          <w:sz w:val="28"/>
          <w:szCs w:val="28"/>
        </w:rPr>
        <w:t xml:space="preserve">п. </w:t>
      </w:r>
      <w:r w:rsidR="00153960">
        <w:rPr>
          <w:rFonts w:ascii="Times New Roman" w:hAnsi="Times New Roman"/>
          <w:sz w:val="28"/>
          <w:szCs w:val="28"/>
        </w:rPr>
        <w:t>п.10.1 раздела 10</w:t>
      </w:r>
      <w:r w:rsidRPr="00700340">
        <w:rPr>
          <w:rFonts w:ascii="Times New Roman" w:hAnsi="Times New Roman"/>
          <w:sz w:val="28"/>
          <w:szCs w:val="28"/>
        </w:rPr>
        <w:t xml:space="preserve"> </w:t>
      </w:r>
      <w:r w:rsidR="00153960">
        <w:rPr>
          <w:rFonts w:ascii="Times New Roman" w:hAnsi="Times New Roman"/>
          <w:sz w:val="28"/>
          <w:szCs w:val="28"/>
        </w:rPr>
        <w:t>Положения о контрольно-счетном комитете Сортавальского муниципального района, утвержденное Решением Совета Сортавальского муниципального района от 30.11.2021г. №38</w:t>
      </w:r>
      <w:r w:rsidR="00A31E82">
        <w:rPr>
          <w:rFonts w:ascii="Times New Roman" w:hAnsi="Times New Roman"/>
          <w:sz w:val="28"/>
          <w:szCs w:val="28"/>
        </w:rPr>
        <w:t>.</w:t>
      </w:r>
    </w:p>
    <w:p w:rsidR="00700340" w:rsidRPr="00153960" w:rsidRDefault="00700340" w:rsidP="00700340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00340">
        <w:rPr>
          <w:rFonts w:ascii="Times New Roman" w:hAnsi="Times New Roman"/>
          <w:b/>
          <w:sz w:val="28"/>
          <w:szCs w:val="28"/>
        </w:rPr>
        <w:t>Цель экспертизы :</w:t>
      </w:r>
      <w:r w:rsidRPr="00700340">
        <w:rPr>
          <w:rFonts w:ascii="Times New Roman" w:hAnsi="Times New Roman"/>
          <w:sz w:val="28"/>
          <w:szCs w:val="28"/>
        </w:rPr>
        <w:t xml:space="preserve"> </w:t>
      </w:r>
      <w:r w:rsidR="00153960" w:rsidRPr="00153960">
        <w:rPr>
          <w:rFonts w:ascii="Times New Roman" w:hAnsi="Times New Roman"/>
          <w:sz w:val="28"/>
          <w:szCs w:val="28"/>
        </w:rPr>
        <w:t xml:space="preserve">Выявление отклонений норм </w:t>
      </w:r>
      <w:r w:rsidR="00A31E82">
        <w:rPr>
          <w:rFonts w:ascii="Times New Roman" w:hAnsi="Times New Roman"/>
          <w:sz w:val="28"/>
          <w:szCs w:val="28"/>
        </w:rPr>
        <w:t xml:space="preserve">нормативных </w:t>
      </w:r>
      <w:r w:rsidR="00153960" w:rsidRPr="00153960">
        <w:rPr>
          <w:rFonts w:ascii="Times New Roman" w:hAnsi="Times New Roman"/>
          <w:sz w:val="28"/>
          <w:szCs w:val="28"/>
        </w:rPr>
        <w:t xml:space="preserve">правовых актов, регулирующих бюджетные правоотношения в </w:t>
      </w:r>
      <w:r w:rsidR="00A31E82">
        <w:rPr>
          <w:rFonts w:ascii="Times New Roman" w:hAnsi="Times New Roman"/>
          <w:sz w:val="28"/>
          <w:szCs w:val="28"/>
        </w:rPr>
        <w:t>Сортавальском муниципальном районе</w:t>
      </w:r>
      <w:r w:rsidR="00153960" w:rsidRPr="00153960">
        <w:rPr>
          <w:rFonts w:ascii="Times New Roman" w:hAnsi="Times New Roman"/>
          <w:sz w:val="28"/>
          <w:szCs w:val="28"/>
        </w:rPr>
        <w:t xml:space="preserve">, от положений федерального и (или) </w:t>
      </w:r>
      <w:r w:rsidR="00A31E82">
        <w:rPr>
          <w:rFonts w:ascii="Times New Roman" w:hAnsi="Times New Roman"/>
          <w:sz w:val="28"/>
          <w:szCs w:val="28"/>
        </w:rPr>
        <w:t>республиканского</w:t>
      </w:r>
      <w:r w:rsidR="00153960" w:rsidRPr="00153960">
        <w:rPr>
          <w:rFonts w:ascii="Times New Roman" w:hAnsi="Times New Roman"/>
          <w:sz w:val="28"/>
          <w:szCs w:val="28"/>
        </w:rPr>
        <w:t xml:space="preserve"> законодательства путем анализа нормативно-правовой базы, оценка соответствия целям бюджетной и налоговой политики, и подготовка предложений по совершенствованию бюджетного процесса в </w:t>
      </w:r>
      <w:r w:rsidR="00A31E82">
        <w:rPr>
          <w:rFonts w:ascii="Times New Roman" w:hAnsi="Times New Roman"/>
          <w:sz w:val="28"/>
          <w:szCs w:val="28"/>
        </w:rPr>
        <w:t>Сортавальском муниципальном районе.</w:t>
      </w:r>
    </w:p>
    <w:p w:rsidR="00700340" w:rsidRPr="00700340" w:rsidRDefault="00700340" w:rsidP="00700340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00340">
        <w:rPr>
          <w:rFonts w:ascii="Times New Roman" w:hAnsi="Times New Roman"/>
          <w:b/>
          <w:sz w:val="28"/>
          <w:szCs w:val="28"/>
        </w:rPr>
        <w:t>Предмет экспертизы</w:t>
      </w:r>
      <w:r>
        <w:rPr>
          <w:rFonts w:ascii="Times New Roman" w:hAnsi="Times New Roman"/>
          <w:sz w:val="28"/>
          <w:szCs w:val="28"/>
        </w:rPr>
        <w:t xml:space="preserve"> : </w:t>
      </w:r>
      <w:r w:rsidR="00A31E82" w:rsidRPr="00A31E82">
        <w:rPr>
          <w:rFonts w:ascii="Times New Roman" w:hAnsi="Times New Roman"/>
          <w:sz w:val="28"/>
          <w:szCs w:val="28"/>
        </w:rPr>
        <w:t>Нормативн</w:t>
      </w:r>
      <w:r w:rsidR="00A31E82">
        <w:rPr>
          <w:rFonts w:ascii="Times New Roman" w:hAnsi="Times New Roman"/>
          <w:sz w:val="28"/>
          <w:szCs w:val="28"/>
        </w:rPr>
        <w:t xml:space="preserve">ые </w:t>
      </w:r>
      <w:r w:rsidR="00A31E82" w:rsidRPr="00A31E82">
        <w:rPr>
          <w:rFonts w:ascii="Times New Roman" w:hAnsi="Times New Roman"/>
          <w:sz w:val="28"/>
          <w:szCs w:val="28"/>
        </w:rPr>
        <w:t>правов</w:t>
      </w:r>
      <w:r w:rsidR="00A31E82">
        <w:rPr>
          <w:rFonts w:ascii="Times New Roman" w:hAnsi="Times New Roman"/>
          <w:sz w:val="28"/>
          <w:szCs w:val="28"/>
        </w:rPr>
        <w:t>ые</w:t>
      </w:r>
      <w:r w:rsidR="00A31E82" w:rsidRPr="00A31E82">
        <w:rPr>
          <w:rFonts w:ascii="Times New Roman" w:hAnsi="Times New Roman"/>
          <w:sz w:val="28"/>
          <w:szCs w:val="28"/>
        </w:rPr>
        <w:t xml:space="preserve"> </w:t>
      </w:r>
      <w:r w:rsidR="00A31E82">
        <w:rPr>
          <w:rFonts w:ascii="Times New Roman" w:hAnsi="Times New Roman"/>
          <w:sz w:val="28"/>
          <w:szCs w:val="28"/>
        </w:rPr>
        <w:t>документы</w:t>
      </w:r>
      <w:r w:rsidR="00A31E82" w:rsidRPr="00A31E82">
        <w:rPr>
          <w:rFonts w:ascii="Times New Roman" w:hAnsi="Times New Roman"/>
          <w:sz w:val="28"/>
          <w:szCs w:val="28"/>
        </w:rPr>
        <w:t xml:space="preserve"> </w:t>
      </w:r>
      <w:r w:rsidR="00A31E82">
        <w:rPr>
          <w:rFonts w:ascii="Times New Roman" w:hAnsi="Times New Roman"/>
          <w:sz w:val="28"/>
          <w:szCs w:val="28"/>
        </w:rPr>
        <w:t>Сортавальского муниципального района</w:t>
      </w:r>
      <w:r w:rsidR="00A31E82" w:rsidRPr="00A31E82">
        <w:rPr>
          <w:rFonts w:ascii="Times New Roman" w:hAnsi="Times New Roman"/>
          <w:sz w:val="28"/>
          <w:szCs w:val="28"/>
        </w:rPr>
        <w:t>, регулирующ</w:t>
      </w:r>
      <w:r w:rsidR="00A31E82">
        <w:rPr>
          <w:rFonts w:ascii="Times New Roman" w:hAnsi="Times New Roman"/>
          <w:sz w:val="28"/>
          <w:szCs w:val="28"/>
        </w:rPr>
        <w:t>ие</w:t>
      </w:r>
      <w:r w:rsidR="00A31E82" w:rsidRPr="00A31E82">
        <w:rPr>
          <w:rFonts w:ascii="Times New Roman" w:hAnsi="Times New Roman"/>
          <w:sz w:val="28"/>
          <w:szCs w:val="28"/>
        </w:rPr>
        <w:t xml:space="preserve"> бюджетные правоотношения на территории муниципального образования</w:t>
      </w:r>
      <w:r w:rsidRPr="00A31E82">
        <w:rPr>
          <w:rFonts w:ascii="Times New Roman" w:hAnsi="Times New Roman"/>
          <w:sz w:val="28"/>
          <w:szCs w:val="28"/>
        </w:rPr>
        <w:t>.</w:t>
      </w:r>
    </w:p>
    <w:p w:rsidR="00A31E82" w:rsidRDefault="00A31E82" w:rsidP="00A31E82">
      <w:pPr>
        <w:numPr>
          <w:ilvl w:val="0"/>
          <w:numId w:val="8"/>
        </w:numPr>
        <w:jc w:val="both"/>
        <w:rPr>
          <w:sz w:val="28"/>
          <w:szCs w:val="28"/>
        </w:rPr>
      </w:pPr>
      <w:r w:rsidRPr="00A31E82">
        <w:rPr>
          <w:b/>
          <w:sz w:val="28"/>
          <w:szCs w:val="28"/>
        </w:rPr>
        <w:t>Использованные источники информации</w:t>
      </w:r>
      <w:r w:rsidRPr="00A31E82">
        <w:rPr>
          <w:sz w:val="28"/>
          <w:szCs w:val="28"/>
        </w:rPr>
        <w:t xml:space="preserve">: </w:t>
      </w:r>
    </w:p>
    <w:p w:rsidR="00A31E82" w:rsidRDefault="00A31E82" w:rsidP="00465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1E82">
        <w:rPr>
          <w:sz w:val="28"/>
          <w:szCs w:val="28"/>
        </w:rPr>
        <w:t xml:space="preserve">Бюджетный кодекс Российской Федерации; </w:t>
      </w:r>
    </w:p>
    <w:p w:rsidR="00A31E82" w:rsidRDefault="00A31E82" w:rsidP="00A31E82">
      <w:pPr>
        <w:jc w:val="both"/>
        <w:rPr>
          <w:sz w:val="28"/>
          <w:szCs w:val="28"/>
        </w:rPr>
      </w:pPr>
      <w:r w:rsidRPr="00A31E82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A31E82" w:rsidRDefault="00A31E82" w:rsidP="00A31E82">
      <w:pPr>
        <w:jc w:val="both"/>
        <w:rPr>
          <w:sz w:val="28"/>
          <w:szCs w:val="28"/>
        </w:rPr>
      </w:pPr>
      <w:r w:rsidRPr="00A31E82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Сортавальского муниципального района </w:t>
      </w:r>
      <w:r w:rsidRPr="00A31E82">
        <w:rPr>
          <w:sz w:val="28"/>
          <w:szCs w:val="28"/>
        </w:rPr>
        <w:t xml:space="preserve">(далее –Устав); </w:t>
      </w:r>
    </w:p>
    <w:p w:rsidR="0087376A" w:rsidRDefault="00A31E82" w:rsidP="00A31E82">
      <w:pPr>
        <w:jc w:val="both"/>
        <w:rPr>
          <w:sz w:val="28"/>
          <w:szCs w:val="28"/>
        </w:rPr>
      </w:pPr>
      <w:r w:rsidRPr="00A31E82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Сортавальского муниципального района</w:t>
      </w:r>
      <w:r w:rsidRPr="00A31E82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A31E8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31E82">
        <w:rPr>
          <w:sz w:val="28"/>
          <w:szCs w:val="28"/>
        </w:rPr>
        <w:t>.20</w:t>
      </w:r>
      <w:r>
        <w:rPr>
          <w:sz w:val="28"/>
          <w:szCs w:val="28"/>
        </w:rPr>
        <w:t>21г.</w:t>
      </w:r>
      <w:r w:rsidRPr="00A31E82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A31E82">
        <w:rPr>
          <w:sz w:val="28"/>
          <w:szCs w:val="28"/>
        </w:rPr>
        <w:t xml:space="preserve"> «О</w:t>
      </w:r>
      <w:r w:rsidR="0087376A">
        <w:rPr>
          <w:sz w:val="28"/>
          <w:szCs w:val="28"/>
        </w:rPr>
        <w:t xml:space="preserve">б утверждении </w:t>
      </w:r>
      <w:r w:rsidRPr="00A31E82">
        <w:rPr>
          <w:sz w:val="28"/>
          <w:szCs w:val="28"/>
        </w:rPr>
        <w:t>Положени</w:t>
      </w:r>
      <w:r w:rsidR="0087376A">
        <w:rPr>
          <w:sz w:val="28"/>
          <w:szCs w:val="28"/>
        </w:rPr>
        <w:t>я</w:t>
      </w:r>
      <w:r w:rsidRPr="00A31E82">
        <w:rPr>
          <w:sz w:val="28"/>
          <w:szCs w:val="28"/>
        </w:rPr>
        <w:t xml:space="preserve"> </w:t>
      </w:r>
      <w:r w:rsidR="0087376A">
        <w:rPr>
          <w:sz w:val="28"/>
          <w:szCs w:val="28"/>
        </w:rPr>
        <w:t>о</w:t>
      </w:r>
      <w:r w:rsidRPr="00A31E82">
        <w:rPr>
          <w:sz w:val="28"/>
          <w:szCs w:val="28"/>
        </w:rPr>
        <w:t xml:space="preserve"> бюджетном процессе в </w:t>
      </w:r>
      <w:r w:rsidR="0087376A">
        <w:rPr>
          <w:sz w:val="28"/>
          <w:szCs w:val="28"/>
        </w:rPr>
        <w:t>Сортавальском муниципальном районе</w:t>
      </w:r>
      <w:r w:rsidRPr="00A31E82">
        <w:rPr>
          <w:sz w:val="28"/>
          <w:szCs w:val="28"/>
        </w:rPr>
        <w:t xml:space="preserve"> (</w:t>
      </w:r>
      <w:r w:rsidR="0087376A">
        <w:rPr>
          <w:sz w:val="28"/>
          <w:szCs w:val="28"/>
        </w:rPr>
        <w:t>в новой редакции</w:t>
      </w:r>
      <w:r w:rsidRPr="00A31E82">
        <w:rPr>
          <w:sz w:val="28"/>
          <w:szCs w:val="28"/>
        </w:rPr>
        <w:t>)</w:t>
      </w:r>
      <w:r w:rsidR="0087376A">
        <w:rPr>
          <w:sz w:val="28"/>
          <w:szCs w:val="28"/>
        </w:rPr>
        <w:t>»</w:t>
      </w:r>
      <w:r w:rsidRPr="00A31E82">
        <w:rPr>
          <w:sz w:val="28"/>
          <w:szCs w:val="28"/>
        </w:rPr>
        <w:t xml:space="preserve">; </w:t>
      </w:r>
    </w:p>
    <w:p w:rsidR="006F0F60" w:rsidRPr="00A31E82" w:rsidRDefault="00A31E82" w:rsidP="0087376A">
      <w:pPr>
        <w:spacing w:after="100" w:afterAutospacing="1"/>
        <w:jc w:val="both"/>
        <w:rPr>
          <w:bCs/>
          <w:sz w:val="28"/>
          <w:szCs w:val="28"/>
        </w:rPr>
      </w:pPr>
      <w:r w:rsidRPr="00A31E82">
        <w:rPr>
          <w:sz w:val="28"/>
          <w:szCs w:val="28"/>
        </w:rPr>
        <w:t xml:space="preserve">иные </w:t>
      </w:r>
      <w:r w:rsidR="0087376A">
        <w:rPr>
          <w:sz w:val="28"/>
          <w:szCs w:val="28"/>
        </w:rPr>
        <w:t>нормативные</w:t>
      </w:r>
      <w:r w:rsidRPr="00A31E82">
        <w:rPr>
          <w:sz w:val="28"/>
          <w:szCs w:val="28"/>
        </w:rPr>
        <w:t xml:space="preserve"> правовые акты, регламентирующие бюджетные правоотношения в </w:t>
      </w:r>
      <w:r w:rsidR="0087376A">
        <w:rPr>
          <w:sz w:val="28"/>
          <w:szCs w:val="28"/>
        </w:rPr>
        <w:t xml:space="preserve">Сортавальском муниципальном районе. </w:t>
      </w:r>
    </w:p>
    <w:p w:rsidR="0087376A" w:rsidRPr="0087376A" w:rsidRDefault="0087376A" w:rsidP="0046554B">
      <w:pPr>
        <w:jc w:val="both"/>
        <w:rPr>
          <w:b/>
          <w:sz w:val="28"/>
          <w:szCs w:val="28"/>
        </w:rPr>
      </w:pPr>
      <w:r w:rsidRPr="0087376A">
        <w:rPr>
          <w:b/>
          <w:sz w:val="28"/>
          <w:szCs w:val="28"/>
        </w:rPr>
        <w:t xml:space="preserve">Общие положения: </w:t>
      </w:r>
    </w:p>
    <w:p w:rsidR="009B66EB" w:rsidRDefault="0087376A" w:rsidP="0087376A">
      <w:pPr>
        <w:ind w:firstLine="851"/>
        <w:jc w:val="both"/>
        <w:rPr>
          <w:sz w:val="28"/>
          <w:szCs w:val="28"/>
        </w:rPr>
      </w:pPr>
      <w:r w:rsidRPr="0087376A">
        <w:rPr>
          <w:sz w:val="28"/>
          <w:szCs w:val="28"/>
        </w:rPr>
        <w:t xml:space="preserve">Основным законом, устанавливающим общие принципы бюджетного законодательства Российской Федерации, определяющим основы бюджетного процесса, является Бюджетный кодекс Российской Федерации (далее –БК РФ). </w:t>
      </w:r>
    </w:p>
    <w:p w:rsidR="009B66EB" w:rsidRDefault="0087376A" w:rsidP="0087376A">
      <w:pPr>
        <w:ind w:firstLine="851"/>
        <w:jc w:val="both"/>
        <w:rPr>
          <w:sz w:val="28"/>
          <w:szCs w:val="28"/>
        </w:rPr>
      </w:pPr>
      <w:r w:rsidRPr="0087376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</w:t>
      </w:r>
      <w:r>
        <w:rPr>
          <w:sz w:val="28"/>
          <w:szCs w:val="28"/>
        </w:rPr>
        <w:t xml:space="preserve">п.9 </w:t>
      </w:r>
      <w:r w:rsidRPr="0087376A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7376A">
        <w:rPr>
          <w:sz w:val="28"/>
          <w:szCs w:val="28"/>
        </w:rPr>
        <w:t xml:space="preserve"> 44) установлено, что Уставом муниципального образования должен определяться порядок формирования, утверждения и исполнения местного бюджета, а также порядок контроля за его исполнением. Во исполнение этого требования статьями </w:t>
      </w:r>
      <w:r w:rsidR="00B77673">
        <w:rPr>
          <w:sz w:val="28"/>
          <w:szCs w:val="28"/>
        </w:rPr>
        <w:t>46 и 47</w:t>
      </w:r>
      <w:r w:rsidRPr="0087376A">
        <w:rPr>
          <w:sz w:val="28"/>
          <w:szCs w:val="28"/>
        </w:rPr>
        <w:t xml:space="preserve"> Устава района определены основные принципы работы </w:t>
      </w:r>
      <w:r w:rsidRPr="00B3679B">
        <w:rPr>
          <w:sz w:val="28"/>
          <w:szCs w:val="28"/>
        </w:rPr>
        <w:t>над бюджетом района</w:t>
      </w:r>
      <w:r w:rsidRPr="0087376A">
        <w:rPr>
          <w:sz w:val="28"/>
          <w:szCs w:val="28"/>
        </w:rPr>
        <w:t xml:space="preserve">. </w:t>
      </w:r>
    </w:p>
    <w:p w:rsidR="009B66EB" w:rsidRDefault="0087376A" w:rsidP="0087376A">
      <w:pPr>
        <w:ind w:firstLine="851"/>
        <w:jc w:val="both"/>
        <w:rPr>
          <w:sz w:val="28"/>
          <w:szCs w:val="28"/>
        </w:rPr>
      </w:pPr>
      <w:r w:rsidRPr="0087376A">
        <w:rPr>
          <w:sz w:val="28"/>
          <w:szCs w:val="28"/>
        </w:rPr>
        <w:t>В соответствии с абзацем девятым статьи 6 Бюджетного кодекса РФ, бюджетный процесс -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 Согласно пункту 5 статьи 3 Бюджетного кодекса РФ, органы местного самоуправления принимают муниципальные правовые акты, регулирующие бюджетные правоотношения, в пределах своей компетенции, соответствии с Бюджетным кодексом РФ. В соответствии с частью 2 статьи 2 Бюджетного кодекса РФ муниципальные правовые акты представительных органов муниципальных образований, регулирующие бюджетные правоотношения, не могут противоречить Бюджетном кодексу РФ.</w:t>
      </w:r>
    </w:p>
    <w:p w:rsidR="009B66EB" w:rsidRDefault="0087376A" w:rsidP="0087376A">
      <w:pPr>
        <w:ind w:firstLine="851"/>
        <w:jc w:val="both"/>
        <w:rPr>
          <w:sz w:val="28"/>
          <w:szCs w:val="28"/>
        </w:rPr>
      </w:pPr>
      <w:r w:rsidRPr="0087376A">
        <w:rPr>
          <w:sz w:val="28"/>
          <w:szCs w:val="28"/>
        </w:rPr>
        <w:t xml:space="preserve"> Базовым документом для организации бюджетного процесса на территории </w:t>
      </w:r>
      <w:r w:rsidR="00B77673">
        <w:rPr>
          <w:sz w:val="28"/>
          <w:szCs w:val="28"/>
        </w:rPr>
        <w:t>Сортавальского муниципального района</w:t>
      </w:r>
      <w:r w:rsidRPr="0087376A">
        <w:rPr>
          <w:sz w:val="28"/>
          <w:szCs w:val="28"/>
        </w:rPr>
        <w:t xml:space="preserve"> является Положение о бюджетном процессе в </w:t>
      </w:r>
      <w:r w:rsidR="00B77673">
        <w:rPr>
          <w:sz w:val="28"/>
          <w:szCs w:val="28"/>
        </w:rPr>
        <w:t>Сортавальском муниципальном районе</w:t>
      </w:r>
      <w:r w:rsidRPr="0087376A">
        <w:rPr>
          <w:sz w:val="28"/>
          <w:szCs w:val="28"/>
        </w:rPr>
        <w:t xml:space="preserve">, утверждённое решением </w:t>
      </w:r>
      <w:r w:rsidR="00B77673">
        <w:rPr>
          <w:sz w:val="28"/>
          <w:szCs w:val="28"/>
        </w:rPr>
        <w:t>Совета Сортавальского муниципального района</w:t>
      </w:r>
      <w:r w:rsidRPr="0087376A">
        <w:rPr>
          <w:sz w:val="28"/>
          <w:szCs w:val="28"/>
        </w:rPr>
        <w:t xml:space="preserve"> от </w:t>
      </w:r>
      <w:r w:rsidR="00B77673">
        <w:rPr>
          <w:sz w:val="28"/>
          <w:szCs w:val="28"/>
        </w:rPr>
        <w:t>08.09.2021г.</w:t>
      </w:r>
      <w:r w:rsidRPr="0087376A">
        <w:rPr>
          <w:sz w:val="28"/>
          <w:szCs w:val="28"/>
        </w:rPr>
        <w:t xml:space="preserve"> № </w:t>
      </w:r>
      <w:r w:rsidR="00B77673">
        <w:rPr>
          <w:sz w:val="28"/>
          <w:szCs w:val="28"/>
        </w:rPr>
        <w:t>22</w:t>
      </w:r>
      <w:r w:rsidRPr="0087376A">
        <w:rPr>
          <w:sz w:val="28"/>
          <w:szCs w:val="28"/>
        </w:rPr>
        <w:t xml:space="preserve"> (</w:t>
      </w:r>
      <w:r w:rsidR="00B77673">
        <w:rPr>
          <w:sz w:val="28"/>
          <w:szCs w:val="28"/>
        </w:rPr>
        <w:t>в новой редакции</w:t>
      </w:r>
      <w:r w:rsidRPr="0087376A">
        <w:rPr>
          <w:sz w:val="28"/>
          <w:szCs w:val="28"/>
        </w:rPr>
        <w:t xml:space="preserve">) (далее - Положение о бюджетном процессе). Положение о бюджетном процессе регламентирует все этапы бюджетного процесса в </w:t>
      </w:r>
      <w:r w:rsidR="00B77673">
        <w:rPr>
          <w:sz w:val="28"/>
          <w:szCs w:val="28"/>
        </w:rPr>
        <w:t>Сортавальском муниципальном районе</w:t>
      </w:r>
      <w:r w:rsidRPr="0087376A">
        <w:rPr>
          <w:sz w:val="28"/>
          <w:szCs w:val="28"/>
        </w:rPr>
        <w:t xml:space="preserve">, детализирует процесс разработки проекта бюджета района, порядок его исполнения, подготовки и утверждения отчёта об исполнении бюджета района. </w:t>
      </w:r>
    </w:p>
    <w:p w:rsidR="009B66EB" w:rsidRDefault="0087376A" w:rsidP="0087376A">
      <w:pPr>
        <w:ind w:firstLine="851"/>
        <w:jc w:val="both"/>
        <w:rPr>
          <w:sz w:val="28"/>
          <w:szCs w:val="28"/>
        </w:rPr>
      </w:pPr>
      <w:r w:rsidRPr="0087376A">
        <w:rPr>
          <w:sz w:val="28"/>
          <w:szCs w:val="28"/>
        </w:rPr>
        <w:t xml:space="preserve">Кроме того, в состав муниципальной правовой базы, регулирующей бюджетные правоотношения на территории </w:t>
      </w:r>
      <w:r w:rsidR="00B77673">
        <w:rPr>
          <w:sz w:val="28"/>
          <w:szCs w:val="28"/>
        </w:rPr>
        <w:t>Сортавальского муниципального района</w:t>
      </w:r>
      <w:r w:rsidRPr="0087376A">
        <w:rPr>
          <w:sz w:val="28"/>
          <w:szCs w:val="28"/>
        </w:rPr>
        <w:t>, входят различные порядки и положения, принимаемые в соответствии с федеральным бюджетным законодательством. Положения и порядки, принимаемые исполнительно</w:t>
      </w:r>
      <w:r w:rsidR="00B77673">
        <w:rPr>
          <w:sz w:val="28"/>
          <w:szCs w:val="28"/>
        </w:rPr>
        <w:t>-</w:t>
      </w:r>
      <w:r w:rsidRPr="0087376A">
        <w:rPr>
          <w:sz w:val="28"/>
          <w:szCs w:val="28"/>
        </w:rPr>
        <w:t>распорядительным (</w:t>
      </w:r>
      <w:r w:rsidR="00B77673">
        <w:rPr>
          <w:sz w:val="28"/>
          <w:szCs w:val="28"/>
        </w:rPr>
        <w:t>А</w:t>
      </w:r>
      <w:r w:rsidRPr="0087376A">
        <w:rPr>
          <w:sz w:val="28"/>
          <w:szCs w:val="28"/>
        </w:rPr>
        <w:t xml:space="preserve">дминистрацией </w:t>
      </w:r>
      <w:r w:rsidR="00B77673">
        <w:rPr>
          <w:sz w:val="28"/>
          <w:szCs w:val="28"/>
        </w:rPr>
        <w:t xml:space="preserve">Сортавальского муниципального </w:t>
      </w:r>
      <w:r w:rsidRPr="0087376A">
        <w:rPr>
          <w:sz w:val="28"/>
          <w:szCs w:val="28"/>
        </w:rPr>
        <w:t>района) или финансовым органом муниципального образования (</w:t>
      </w:r>
      <w:r w:rsidR="00B77673">
        <w:rPr>
          <w:sz w:val="28"/>
          <w:szCs w:val="28"/>
        </w:rPr>
        <w:t>Финансовым управлением Сортавальского муниципального района</w:t>
      </w:r>
      <w:r w:rsidRPr="0087376A">
        <w:rPr>
          <w:sz w:val="28"/>
          <w:szCs w:val="28"/>
        </w:rPr>
        <w:t xml:space="preserve">), призваны конкретизировать отдельные специфические этапы бюджетного процесса. </w:t>
      </w:r>
    </w:p>
    <w:p w:rsidR="00755C72" w:rsidRDefault="0087376A" w:rsidP="0087376A">
      <w:pPr>
        <w:ind w:firstLine="851"/>
        <w:jc w:val="both"/>
        <w:rPr>
          <w:sz w:val="28"/>
          <w:szCs w:val="28"/>
        </w:rPr>
      </w:pPr>
      <w:r w:rsidRPr="0087376A">
        <w:rPr>
          <w:sz w:val="28"/>
          <w:szCs w:val="28"/>
        </w:rPr>
        <w:t xml:space="preserve">Правовые нормы, регулирующие бюджетный процесс, предписывают правила и порядок применения норм материального бюджетного права. В них регламентирован весь цикл формирования бюджета - от момента его составления до момента утверждения отчёта об его исполнении, порядок и последовательность вступления в бюджетные правоотношения различных субъектов - участников этих правоотношений на разных стадиях бюджетного процесса. Нормы процессуального бюджетного права, строгое их соблюдение, являются гарантией законности применения норм материального бюджетного права, т.е. гарантией правильности и своевременности поступления в бюджет доходов, законности и своевременности их расходования. </w:t>
      </w:r>
    </w:p>
    <w:p w:rsidR="004D3B8D" w:rsidRDefault="0087376A" w:rsidP="004D3B8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7376A">
        <w:rPr>
          <w:sz w:val="28"/>
          <w:szCs w:val="28"/>
        </w:rPr>
        <w:t xml:space="preserve">Участниками бюджетного процесса в </w:t>
      </w:r>
      <w:r w:rsidR="00952054">
        <w:rPr>
          <w:sz w:val="28"/>
          <w:szCs w:val="28"/>
        </w:rPr>
        <w:t>Сортавальском</w:t>
      </w:r>
      <w:r w:rsidRPr="0087376A">
        <w:rPr>
          <w:sz w:val="28"/>
          <w:szCs w:val="28"/>
        </w:rPr>
        <w:t xml:space="preserve"> районе являются</w:t>
      </w:r>
      <w:r w:rsidR="00952054">
        <w:rPr>
          <w:sz w:val="28"/>
          <w:szCs w:val="28"/>
        </w:rPr>
        <w:t>:</w:t>
      </w:r>
      <w:r w:rsidRPr="0087376A">
        <w:rPr>
          <w:sz w:val="28"/>
          <w:szCs w:val="28"/>
        </w:rPr>
        <w:t xml:space="preserve"> высшее должностное лицо муниципального образования - глава </w:t>
      </w:r>
      <w:r w:rsidR="00952054">
        <w:rPr>
          <w:sz w:val="28"/>
          <w:szCs w:val="28"/>
        </w:rPr>
        <w:t>Сортавальского муниципального</w:t>
      </w:r>
      <w:r w:rsidRPr="0087376A">
        <w:rPr>
          <w:sz w:val="28"/>
          <w:szCs w:val="28"/>
        </w:rPr>
        <w:t xml:space="preserve"> района; представительный орган муниципального образования </w:t>
      </w:r>
      <w:r w:rsidR="00952054">
        <w:rPr>
          <w:sz w:val="28"/>
          <w:szCs w:val="28"/>
        </w:rPr>
        <w:t>–</w:t>
      </w:r>
      <w:r w:rsidRPr="0087376A">
        <w:rPr>
          <w:sz w:val="28"/>
          <w:szCs w:val="28"/>
        </w:rPr>
        <w:t xml:space="preserve"> </w:t>
      </w:r>
      <w:r w:rsidR="00952054">
        <w:rPr>
          <w:sz w:val="28"/>
          <w:szCs w:val="28"/>
        </w:rPr>
        <w:t>Совет Сортавальского муниципального района</w:t>
      </w:r>
      <w:r w:rsidRPr="0087376A">
        <w:rPr>
          <w:sz w:val="28"/>
          <w:szCs w:val="28"/>
        </w:rPr>
        <w:t xml:space="preserve">; исполнительно-распорядительный орган муниципального образования - администрация </w:t>
      </w:r>
      <w:r w:rsidR="00952054">
        <w:rPr>
          <w:sz w:val="28"/>
          <w:szCs w:val="28"/>
        </w:rPr>
        <w:t>Сортавальского муниципального</w:t>
      </w:r>
      <w:r w:rsidRPr="0087376A">
        <w:rPr>
          <w:sz w:val="28"/>
          <w:szCs w:val="28"/>
        </w:rPr>
        <w:t xml:space="preserve"> района; финансовый орган муниципального образования - финансов</w:t>
      </w:r>
      <w:r w:rsidR="00952054">
        <w:rPr>
          <w:sz w:val="28"/>
          <w:szCs w:val="28"/>
        </w:rPr>
        <w:t>ое</w:t>
      </w:r>
      <w:r w:rsidRPr="0087376A">
        <w:rPr>
          <w:sz w:val="28"/>
          <w:szCs w:val="28"/>
        </w:rPr>
        <w:t xml:space="preserve"> </w:t>
      </w:r>
      <w:r w:rsidR="00952054">
        <w:rPr>
          <w:sz w:val="28"/>
          <w:szCs w:val="28"/>
        </w:rPr>
        <w:t>управление Сортавальского муниципального район</w:t>
      </w:r>
      <w:r w:rsidRPr="0087376A">
        <w:rPr>
          <w:sz w:val="28"/>
          <w:szCs w:val="28"/>
        </w:rPr>
        <w:t xml:space="preserve">а; контрольно-счетный орган муниципального образования </w:t>
      </w:r>
      <w:r w:rsidR="00952054">
        <w:rPr>
          <w:sz w:val="28"/>
          <w:szCs w:val="28"/>
        </w:rPr>
        <w:t>–</w:t>
      </w:r>
      <w:r w:rsidRPr="0087376A">
        <w:rPr>
          <w:sz w:val="28"/>
          <w:szCs w:val="28"/>
        </w:rPr>
        <w:t xml:space="preserve"> </w:t>
      </w:r>
      <w:r w:rsidR="00952054">
        <w:rPr>
          <w:sz w:val="28"/>
          <w:szCs w:val="28"/>
        </w:rPr>
        <w:t>контрольно-счетный комитет</w:t>
      </w:r>
      <w:r w:rsidRPr="0087376A">
        <w:rPr>
          <w:sz w:val="28"/>
          <w:szCs w:val="28"/>
        </w:rPr>
        <w:t xml:space="preserve"> </w:t>
      </w:r>
      <w:r w:rsidR="00952054">
        <w:rPr>
          <w:sz w:val="28"/>
          <w:szCs w:val="28"/>
        </w:rPr>
        <w:t>Сортавальского муниципального</w:t>
      </w:r>
      <w:r w:rsidRPr="0087376A">
        <w:rPr>
          <w:sz w:val="28"/>
          <w:szCs w:val="28"/>
        </w:rPr>
        <w:t xml:space="preserve"> района;</w:t>
      </w:r>
      <w:r w:rsidR="00952054">
        <w:rPr>
          <w:sz w:val="28"/>
          <w:szCs w:val="28"/>
        </w:rPr>
        <w:t xml:space="preserve"> органы внутреннего финансового контроля;</w:t>
      </w:r>
      <w:r w:rsidRPr="0087376A">
        <w:rPr>
          <w:sz w:val="28"/>
          <w:szCs w:val="28"/>
        </w:rPr>
        <w:t xml:space="preserve"> главные распорядители (распорядители) бюджетных средств; главные администраторы (администраторы) доходов бюджета; главные администраторы (администраторы) источников финансирования дефицита бюджета; получатели бюджетных средств.</w:t>
      </w:r>
      <w:r w:rsidR="009E3573">
        <w:rPr>
          <w:sz w:val="28"/>
          <w:szCs w:val="28"/>
        </w:rPr>
        <w:t xml:space="preserve"> </w:t>
      </w:r>
    </w:p>
    <w:p w:rsidR="009B66EB" w:rsidRDefault="004D3B8D" w:rsidP="004D3B8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7376A">
        <w:rPr>
          <w:sz w:val="28"/>
          <w:szCs w:val="28"/>
        </w:rPr>
        <w:t xml:space="preserve">Бюджетные полномочия участников определены в статьях </w:t>
      </w:r>
      <w:r>
        <w:rPr>
          <w:sz w:val="28"/>
          <w:szCs w:val="28"/>
        </w:rPr>
        <w:t>2-10 Главы 1</w:t>
      </w:r>
      <w:r w:rsidRPr="0087376A">
        <w:rPr>
          <w:sz w:val="28"/>
          <w:szCs w:val="28"/>
        </w:rPr>
        <w:t xml:space="preserve"> и </w:t>
      </w:r>
      <w:r>
        <w:rPr>
          <w:sz w:val="28"/>
          <w:szCs w:val="28"/>
        </w:rPr>
        <w:t>57-58 Главы 6</w:t>
      </w:r>
      <w:r w:rsidRPr="0087376A">
        <w:rPr>
          <w:sz w:val="28"/>
          <w:szCs w:val="28"/>
        </w:rPr>
        <w:t xml:space="preserve"> Положения о бюджетном процессе</w:t>
      </w:r>
      <w:r w:rsidR="00A77A08">
        <w:rPr>
          <w:sz w:val="28"/>
          <w:szCs w:val="28"/>
        </w:rPr>
        <w:t xml:space="preserve">. </w:t>
      </w:r>
    </w:p>
    <w:p w:rsidR="009B66EB" w:rsidRDefault="007D64E8" w:rsidP="004D3B8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Бюджетные полномочия органов внутреннего муниципального финансового контроля установлены в статье 5 и с</w:t>
      </w:r>
      <w:r w:rsidR="00A77A08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="00A77A08">
        <w:rPr>
          <w:sz w:val="28"/>
          <w:szCs w:val="28"/>
        </w:rPr>
        <w:t xml:space="preserve"> 58</w:t>
      </w:r>
      <w:r>
        <w:rPr>
          <w:sz w:val="28"/>
          <w:szCs w:val="28"/>
        </w:rPr>
        <w:t xml:space="preserve">, причем, в статье 5 не конкретизированы, а в статье 58 </w:t>
      </w:r>
      <w:r w:rsidR="009B66EB">
        <w:rPr>
          <w:sz w:val="28"/>
          <w:szCs w:val="28"/>
        </w:rPr>
        <w:t xml:space="preserve">конкретизированы </w:t>
      </w:r>
      <w:r>
        <w:rPr>
          <w:sz w:val="28"/>
          <w:szCs w:val="28"/>
        </w:rPr>
        <w:t xml:space="preserve">бюджетные полномочия органа </w:t>
      </w:r>
      <w:r w:rsidRPr="00081722">
        <w:rPr>
          <w:bCs/>
          <w:iCs/>
          <w:sz w:val="28"/>
          <w:szCs w:val="28"/>
        </w:rPr>
        <w:t xml:space="preserve">по осуществлению внутреннего муниципального финансового контроля – </w:t>
      </w:r>
      <w:r w:rsidRPr="00081722">
        <w:rPr>
          <w:sz w:val="28"/>
          <w:szCs w:val="28"/>
        </w:rPr>
        <w:t>отдела по контролю и противодействию коррупции</w:t>
      </w:r>
      <w:r w:rsidRPr="00081722">
        <w:rPr>
          <w:bCs/>
          <w:iCs/>
          <w:sz w:val="28"/>
          <w:szCs w:val="28"/>
        </w:rPr>
        <w:t xml:space="preserve"> администрации Сортавальского муниципального района</w:t>
      </w:r>
      <w:r>
        <w:rPr>
          <w:bCs/>
          <w:iCs/>
          <w:sz w:val="28"/>
          <w:szCs w:val="28"/>
        </w:rPr>
        <w:t>.</w:t>
      </w:r>
      <w:r w:rsidRPr="007D64E8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5, при определении полномочий органов внутреннего муниципального контроля делается отсылка на  полномочия, установленные БК РФ и статьей 57 Положения, однако, статья 57 Положения регулирует п</w:t>
      </w:r>
      <w:r w:rsidRPr="008F7D9D">
        <w:rPr>
          <w:sz w:val="28"/>
          <w:szCs w:val="28"/>
        </w:rPr>
        <w:t xml:space="preserve">олномочия контрольно-счетного комитета Сортавальского муниципального района по осуществлению </w:t>
      </w:r>
      <w:r w:rsidRPr="004014EC">
        <w:rPr>
          <w:b/>
          <w:sz w:val="28"/>
          <w:szCs w:val="28"/>
          <w:u w:val="single"/>
        </w:rPr>
        <w:t>внешнего</w:t>
      </w:r>
      <w:r w:rsidRPr="008F7D9D">
        <w:rPr>
          <w:sz w:val="28"/>
          <w:szCs w:val="28"/>
        </w:rPr>
        <w:t xml:space="preserve"> муниципального финансового контроля</w:t>
      </w:r>
      <w:r>
        <w:rPr>
          <w:sz w:val="28"/>
          <w:szCs w:val="28"/>
        </w:rPr>
        <w:t xml:space="preserve">. </w:t>
      </w:r>
      <w:r w:rsidR="00A77A08">
        <w:rPr>
          <w:sz w:val="28"/>
          <w:szCs w:val="28"/>
        </w:rPr>
        <w:t xml:space="preserve"> </w:t>
      </w:r>
    </w:p>
    <w:p w:rsidR="004D3B8D" w:rsidRPr="004D3B8D" w:rsidRDefault="007D64E8" w:rsidP="004D3B8D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4D3B8D">
        <w:rPr>
          <w:sz w:val="28"/>
          <w:szCs w:val="28"/>
        </w:rPr>
        <w:t xml:space="preserve"> статье 10 установлены бюджетные полномочия </w:t>
      </w:r>
      <w:r w:rsidR="004D3B8D" w:rsidRPr="004D3B8D">
        <w:rPr>
          <w:bCs/>
          <w:sz w:val="28"/>
          <w:szCs w:val="28"/>
        </w:rPr>
        <w:t>других участников бюджетного процесса</w:t>
      </w:r>
      <w:r w:rsidR="004D3B8D">
        <w:rPr>
          <w:bCs/>
          <w:sz w:val="28"/>
          <w:szCs w:val="28"/>
        </w:rPr>
        <w:t>, которые не фигурируют в статье 1, как участники бюджетного процесса в Сортавальском районе.</w:t>
      </w:r>
    </w:p>
    <w:p w:rsidR="004014EC" w:rsidRDefault="0087376A" w:rsidP="00A118C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7376A">
        <w:rPr>
          <w:sz w:val="28"/>
          <w:szCs w:val="28"/>
        </w:rPr>
        <w:t xml:space="preserve"> Статьи </w:t>
      </w:r>
      <w:r w:rsidR="009E3573">
        <w:rPr>
          <w:sz w:val="28"/>
          <w:szCs w:val="28"/>
        </w:rPr>
        <w:t>2</w:t>
      </w:r>
      <w:r w:rsidRPr="0087376A">
        <w:rPr>
          <w:sz w:val="28"/>
          <w:szCs w:val="28"/>
        </w:rPr>
        <w:t>-</w:t>
      </w:r>
      <w:r w:rsidR="007D64E8">
        <w:rPr>
          <w:sz w:val="28"/>
          <w:szCs w:val="28"/>
        </w:rPr>
        <w:t>5</w:t>
      </w:r>
      <w:r w:rsidR="00BE1406">
        <w:rPr>
          <w:sz w:val="28"/>
          <w:szCs w:val="28"/>
        </w:rPr>
        <w:t xml:space="preserve"> и 57</w:t>
      </w:r>
      <w:r w:rsidR="007D64E8">
        <w:rPr>
          <w:sz w:val="28"/>
          <w:szCs w:val="28"/>
        </w:rPr>
        <w:t>,58</w:t>
      </w:r>
      <w:r w:rsidRPr="0087376A">
        <w:rPr>
          <w:sz w:val="28"/>
          <w:szCs w:val="28"/>
        </w:rPr>
        <w:t xml:space="preserve"> посвящены бюджетным полномочиям органов местного самоуправления района. Статьи </w:t>
      </w:r>
      <w:r w:rsidR="00BE1406">
        <w:rPr>
          <w:sz w:val="28"/>
          <w:szCs w:val="28"/>
        </w:rPr>
        <w:t>6</w:t>
      </w:r>
      <w:r w:rsidRPr="0087376A">
        <w:rPr>
          <w:sz w:val="28"/>
          <w:szCs w:val="28"/>
        </w:rPr>
        <w:t>-</w:t>
      </w:r>
      <w:r w:rsidR="00BE1406">
        <w:rPr>
          <w:sz w:val="28"/>
          <w:szCs w:val="28"/>
        </w:rPr>
        <w:t>9</w:t>
      </w:r>
      <w:r w:rsidRPr="0087376A">
        <w:rPr>
          <w:sz w:val="28"/>
          <w:szCs w:val="28"/>
        </w:rPr>
        <w:t xml:space="preserve"> регулируют полномочия главного распорядителя (распорядителя) бюджетных средств, главного администратора (администратора) доходов бюджета; главного администратора (администратора) источников финансирования дефицита бюджета; получателя бюджетных средств. При этом прямо не указывается, какой конкретно орган местного самоуправления района</w:t>
      </w:r>
      <w:r w:rsidR="002C3D5B">
        <w:rPr>
          <w:sz w:val="28"/>
          <w:szCs w:val="28"/>
        </w:rPr>
        <w:t xml:space="preserve"> (орган местной администрации)</w:t>
      </w:r>
      <w:r w:rsidRPr="0087376A">
        <w:rPr>
          <w:sz w:val="28"/>
          <w:szCs w:val="28"/>
        </w:rPr>
        <w:t xml:space="preserve"> исполняет полномочия, указанные в статьях </w:t>
      </w:r>
      <w:r w:rsidR="00BE1406">
        <w:rPr>
          <w:sz w:val="28"/>
          <w:szCs w:val="28"/>
        </w:rPr>
        <w:t>6</w:t>
      </w:r>
      <w:r w:rsidRPr="0087376A">
        <w:rPr>
          <w:sz w:val="28"/>
          <w:szCs w:val="28"/>
        </w:rPr>
        <w:t>-</w:t>
      </w:r>
      <w:r w:rsidR="00BE1406">
        <w:rPr>
          <w:sz w:val="28"/>
          <w:szCs w:val="28"/>
        </w:rPr>
        <w:t>9</w:t>
      </w:r>
      <w:r w:rsidRPr="0087376A">
        <w:rPr>
          <w:sz w:val="28"/>
          <w:szCs w:val="28"/>
        </w:rPr>
        <w:t xml:space="preserve"> Положения, и определить, кто в районе является, например, главным распорядителем бюджетных средств, </w:t>
      </w:r>
      <w:r w:rsidR="00BE1406">
        <w:rPr>
          <w:sz w:val="28"/>
          <w:szCs w:val="28"/>
        </w:rPr>
        <w:t>не</w:t>
      </w:r>
      <w:r w:rsidR="00D75DCE">
        <w:rPr>
          <w:sz w:val="28"/>
          <w:szCs w:val="28"/>
        </w:rPr>
        <w:t xml:space="preserve"> представляется </w:t>
      </w:r>
      <w:r w:rsidR="00BE1406">
        <w:rPr>
          <w:sz w:val="28"/>
          <w:szCs w:val="28"/>
        </w:rPr>
        <w:t>воз</w:t>
      </w:r>
      <w:r w:rsidRPr="0087376A">
        <w:rPr>
          <w:sz w:val="28"/>
          <w:szCs w:val="28"/>
        </w:rPr>
        <w:t>можн</w:t>
      </w:r>
      <w:r w:rsidR="00D75DCE">
        <w:rPr>
          <w:sz w:val="28"/>
          <w:szCs w:val="28"/>
        </w:rPr>
        <w:t>ым</w:t>
      </w:r>
      <w:r w:rsidR="00BE1406">
        <w:rPr>
          <w:sz w:val="28"/>
          <w:szCs w:val="28"/>
        </w:rPr>
        <w:t>, что</w:t>
      </w:r>
      <w:r w:rsidRPr="0087376A">
        <w:rPr>
          <w:sz w:val="28"/>
          <w:szCs w:val="28"/>
        </w:rPr>
        <w:t xml:space="preserve"> в целом затрудняет применение Положения о бюджетном процессе в практической работе. </w:t>
      </w:r>
      <w:r w:rsidR="002C3D5B">
        <w:rPr>
          <w:sz w:val="28"/>
          <w:szCs w:val="28"/>
        </w:rPr>
        <w:t>В статья</w:t>
      </w:r>
      <w:r w:rsidR="009B66EB">
        <w:rPr>
          <w:sz w:val="28"/>
          <w:szCs w:val="28"/>
        </w:rPr>
        <w:t>х</w:t>
      </w:r>
      <w:r w:rsidR="002C3D5B">
        <w:rPr>
          <w:sz w:val="28"/>
          <w:szCs w:val="28"/>
        </w:rPr>
        <w:t xml:space="preserve"> 6-9 Положения, полномочия участников бюджетного процесса определены в соответствии со статьями </w:t>
      </w:r>
      <w:r w:rsidRPr="0087376A">
        <w:rPr>
          <w:sz w:val="28"/>
          <w:szCs w:val="28"/>
        </w:rPr>
        <w:t>158, 160.1, 160.2</w:t>
      </w:r>
      <w:r w:rsidR="002C3D5B">
        <w:rPr>
          <w:sz w:val="28"/>
          <w:szCs w:val="28"/>
        </w:rPr>
        <w:t xml:space="preserve"> БК РФ</w:t>
      </w:r>
      <w:r w:rsidRPr="0087376A">
        <w:rPr>
          <w:sz w:val="28"/>
          <w:szCs w:val="28"/>
        </w:rPr>
        <w:t xml:space="preserve"> </w:t>
      </w:r>
      <w:r w:rsidR="002C3D5B">
        <w:rPr>
          <w:sz w:val="28"/>
          <w:szCs w:val="28"/>
        </w:rPr>
        <w:t xml:space="preserve">. Бюджетные полномочия по организации и осуществлению внутреннего финансового аудита, установленные статьей  </w:t>
      </w:r>
      <w:r w:rsidRPr="0087376A">
        <w:rPr>
          <w:sz w:val="28"/>
          <w:szCs w:val="28"/>
        </w:rPr>
        <w:t>160.2-1 БК РФ</w:t>
      </w:r>
      <w:r w:rsidR="002C3D5B">
        <w:rPr>
          <w:sz w:val="28"/>
          <w:szCs w:val="28"/>
        </w:rPr>
        <w:t>, не закреплены за участниками бюджетного процесса.</w:t>
      </w:r>
      <w:r w:rsidRPr="0087376A">
        <w:rPr>
          <w:sz w:val="28"/>
          <w:szCs w:val="28"/>
        </w:rPr>
        <w:t xml:space="preserve"> </w:t>
      </w:r>
    </w:p>
    <w:p w:rsidR="00A118C6" w:rsidRPr="00A118C6" w:rsidRDefault="00A118C6" w:rsidP="00A118C6">
      <w:pPr>
        <w:autoSpaceDE w:val="0"/>
        <w:autoSpaceDN w:val="0"/>
        <w:adjustRightInd w:val="0"/>
        <w:spacing w:after="100" w:afterAutospacing="1"/>
        <w:ind w:firstLine="540"/>
        <w:jc w:val="both"/>
        <w:outlineLvl w:val="0"/>
        <w:rPr>
          <w:sz w:val="28"/>
          <w:szCs w:val="28"/>
        </w:rPr>
      </w:pPr>
      <w:r w:rsidRPr="00A118C6">
        <w:rPr>
          <w:sz w:val="28"/>
          <w:szCs w:val="28"/>
        </w:rPr>
        <w:t>Контрольно-счетный комитет считает, что было бы целесообразно отказаться от статей Положения, излагающих полномочия главного распорядителя (распорядителя) бюджетных средств, главного администратора (администратора) доходов бюджета; главного администратора (администратора) источников финансирования дефицита бюджета в Положении о бюджетном процессе, и указать данные полномочия в полномочиях органов местного самоуправления, фактически их исполняющих. В целом же при этом – напрямую руководствоваться статьями 158, 160.1, 160.2, 160.2-1 БК РФ</w:t>
      </w:r>
      <w:r>
        <w:rPr>
          <w:sz w:val="28"/>
          <w:szCs w:val="28"/>
        </w:rPr>
        <w:t xml:space="preserve">. Кроме того, в статьях 6-8 </w:t>
      </w:r>
      <w:r w:rsidRPr="00A118C6">
        <w:rPr>
          <w:sz w:val="28"/>
          <w:szCs w:val="28"/>
        </w:rPr>
        <w:t xml:space="preserve">содержится большое количество отсылочных норм к другим источникам, что частично может быть расценено как </w:t>
      </w:r>
      <w:proofErr w:type="spellStart"/>
      <w:r w:rsidRPr="00A118C6">
        <w:rPr>
          <w:sz w:val="28"/>
          <w:szCs w:val="28"/>
        </w:rPr>
        <w:t>коррупциогенный</w:t>
      </w:r>
      <w:proofErr w:type="spellEnd"/>
      <w:r w:rsidRPr="00A118C6">
        <w:rPr>
          <w:sz w:val="28"/>
          <w:szCs w:val="28"/>
        </w:rPr>
        <w:t xml:space="preserve"> фактор, поскольку в данном случае есть отхождение от прямого регулирования правоотношений</w:t>
      </w:r>
      <w:r>
        <w:rPr>
          <w:sz w:val="28"/>
          <w:szCs w:val="28"/>
        </w:rPr>
        <w:t>.</w:t>
      </w:r>
    </w:p>
    <w:p w:rsidR="0087376A" w:rsidRPr="002C3D5B" w:rsidRDefault="002C3D5B" w:rsidP="0046554B">
      <w:pPr>
        <w:jc w:val="both"/>
        <w:rPr>
          <w:b/>
          <w:bCs/>
          <w:sz w:val="28"/>
          <w:szCs w:val="28"/>
        </w:rPr>
      </w:pPr>
      <w:r w:rsidRPr="002C3D5B">
        <w:rPr>
          <w:b/>
          <w:sz w:val="28"/>
          <w:szCs w:val="28"/>
        </w:rPr>
        <w:t>Анализ действующего муниципального законодательства, регулирующего бюджетный процесс</w:t>
      </w:r>
    </w:p>
    <w:p w:rsidR="0087376A" w:rsidRDefault="0087376A" w:rsidP="0046554B">
      <w:pPr>
        <w:jc w:val="both"/>
        <w:rPr>
          <w:bCs/>
          <w:sz w:val="28"/>
          <w:szCs w:val="28"/>
        </w:rPr>
      </w:pPr>
    </w:p>
    <w:p w:rsidR="001F5193" w:rsidRDefault="001F5193" w:rsidP="001F5193">
      <w:pPr>
        <w:ind w:firstLine="567"/>
        <w:jc w:val="both"/>
        <w:rPr>
          <w:sz w:val="28"/>
          <w:szCs w:val="28"/>
        </w:rPr>
      </w:pPr>
      <w:r w:rsidRPr="001F5193">
        <w:rPr>
          <w:sz w:val="28"/>
          <w:szCs w:val="28"/>
        </w:rPr>
        <w:t xml:space="preserve">Базовым документом для организации бюджетного процесса в районе </w:t>
      </w:r>
      <w:r>
        <w:rPr>
          <w:sz w:val="28"/>
          <w:szCs w:val="28"/>
        </w:rPr>
        <w:t>является</w:t>
      </w:r>
      <w:r w:rsidRPr="001F5193">
        <w:rPr>
          <w:sz w:val="28"/>
          <w:szCs w:val="28"/>
        </w:rPr>
        <w:t xml:space="preserve"> Положение о бюджетном процессе</w:t>
      </w:r>
      <w:r>
        <w:rPr>
          <w:sz w:val="28"/>
          <w:szCs w:val="28"/>
        </w:rPr>
        <w:t>, которым</w:t>
      </w:r>
      <w:r w:rsidRPr="001F5193">
        <w:rPr>
          <w:sz w:val="28"/>
          <w:szCs w:val="28"/>
        </w:rPr>
        <w:t xml:space="preserve"> определены участники бюджетного процесса и их полномочия, описан порядок проведения необходимых процедур. </w:t>
      </w:r>
    </w:p>
    <w:p w:rsidR="001F5193" w:rsidRDefault="001F5193" w:rsidP="00F40EAA">
      <w:pPr>
        <w:ind w:firstLine="567"/>
        <w:jc w:val="both"/>
        <w:rPr>
          <w:sz w:val="28"/>
          <w:szCs w:val="28"/>
        </w:rPr>
      </w:pPr>
      <w:r w:rsidRPr="001F5193">
        <w:rPr>
          <w:sz w:val="28"/>
          <w:szCs w:val="28"/>
        </w:rPr>
        <w:t xml:space="preserve">Анализ норм, закрепленных в Положении о бюджетном процессе, показал, что данный нормативно-правовой акт содержит основные этапы бюджетного процесса в </w:t>
      </w:r>
      <w:r w:rsidR="00F40EAA">
        <w:rPr>
          <w:sz w:val="28"/>
          <w:szCs w:val="28"/>
        </w:rPr>
        <w:t xml:space="preserve">Сортавальском </w:t>
      </w:r>
      <w:r w:rsidRPr="001F5193">
        <w:rPr>
          <w:sz w:val="28"/>
          <w:szCs w:val="28"/>
        </w:rPr>
        <w:t>муниципальном район</w:t>
      </w:r>
      <w:r w:rsidR="00F40EAA">
        <w:rPr>
          <w:sz w:val="28"/>
          <w:szCs w:val="28"/>
        </w:rPr>
        <w:t>е</w:t>
      </w:r>
      <w:r w:rsidRPr="001F5193">
        <w:rPr>
          <w:sz w:val="28"/>
          <w:szCs w:val="28"/>
        </w:rPr>
        <w:t xml:space="preserve">, что соответствует нормам части третьей Бюджетного кодекса РФ, однако в данном документе имеется ряд недочётов, несоответствий федеральному бюджетному законодательству, а также незначительные нарушения юридической техники: </w:t>
      </w:r>
    </w:p>
    <w:p w:rsidR="00A77A08" w:rsidRDefault="00512705" w:rsidP="00F80D8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Статьи 5-10,58 рекомендуем откорректировать в соответствии с замечаниями, изложенными выше</w:t>
      </w:r>
      <w:r w:rsidR="00F80D88">
        <w:rPr>
          <w:sz w:val="28"/>
          <w:szCs w:val="28"/>
        </w:rPr>
        <w:t>;</w:t>
      </w:r>
    </w:p>
    <w:p w:rsidR="00F80D88" w:rsidRPr="00007C23" w:rsidRDefault="00F80D88" w:rsidP="00F80D88">
      <w:pPr>
        <w:numPr>
          <w:ilvl w:val="0"/>
          <w:numId w:val="11"/>
        </w:numPr>
        <w:ind w:left="850" w:hanging="4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ч.3 ст.173 БК РФ установлено, что </w:t>
      </w:r>
      <w:r w:rsidRPr="00F80D88">
        <w:rPr>
          <w:color w:val="22272F"/>
          <w:sz w:val="28"/>
          <w:szCs w:val="28"/>
          <w:shd w:val="clear" w:color="auto" w:fill="FFFFFF"/>
        </w:rPr>
        <w:t xml:space="preserve"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</w:t>
      </w:r>
      <w:r>
        <w:rPr>
          <w:color w:val="22272F"/>
          <w:sz w:val="28"/>
          <w:szCs w:val="28"/>
          <w:shd w:val="clear" w:color="auto" w:fill="FFFFFF"/>
        </w:rPr>
        <w:t>представительный</w:t>
      </w:r>
      <w:r w:rsidRPr="00F80D88">
        <w:rPr>
          <w:color w:val="22272F"/>
          <w:sz w:val="28"/>
          <w:szCs w:val="28"/>
          <w:shd w:val="clear" w:color="auto" w:fill="FFFFFF"/>
        </w:rPr>
        <w:t xml:space="preserve"> орган</w:t>
      </w:r>
      <w:r>
        <w:rPr>
          <w:color w:val="22272F"/>
          <w:sz w:val="23"/>
          <w:szCs w:val="23"/>
          <w:shd w:val="clear" w:color="auto" w:fill="FFFFFF"/>
        </w:rPr>
        <w:t xml:space="preserve">, </w:t>
      </w:r>
      <w:r w:rsidRPr="00F80D88">
        <w:rPr>
          <w:color w:val="22272F"/>
          <w:sz w:val="28"/>
          <w:szCs w:val="28"/>
          <w:shd w:val="clear" w:color="auto" w:fill="FFFFFF"/>
        </w:rPr>
        <w:t>поэтом</w:t>
      </w:r>
      <w:r>
        <w:rPr>
          <w:color w:val="22272F"/>
          <w:sz w:val="28"/>
          <w:szCs w:val="28"/>
          <w:shd w:val="clear" w:color="auto" w:fill="FFFFFF"/>
        </w:rPr>
        <w:t>у Контрольно-счетный комитет предлагает дополнить пункт 3 ч.1 ст. 3 Положения словами «</w:t>
      </w:r>
      <w:r w:rsidRPr="00F80D88">
        <w:rPr>
          <w:color w:val="22272F"/>
          <w:sz w:val="28"/>
          <w:szCs w:val="28"/>
          <w:shd w:val="clear" w:color="auto" w:fill="FFFFFF"/>
        </w:rPr>
        <w:t xml:space="preserve">одновременно с принятием решения о внесении проекта бюджета в </w:t>
      </w:r>
      <w:r>
        <w:rPr>
          <w:color w:val="22272F"/>
          <w:sz w:val="28"/>
          <w:szCs w:val="28"/>
          <w:shd w:val="clear" w:color="auto" w:fill="FFFFFF"/>
        </w:rPr>
        <w:t>Совет Сортавальского муниципального района»</w:t>
      </w:r>
      <w:r w:rsidR="00120730">
        <w:rPr>
          <w:color w:val="22272F"/>
          <w:sz w:val="28"/>
          <w:szCs w:val="28"/>
          <w:shd w:val="clear" w:color="auto" w:fill="FFFFFF"/>
        </w:rPr>
        <w:t>;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007C23" w:rsidRPr="00007C23" w:rsidRDefault="00007C23" w:rsidP="00F80D88">
      <w:pPr>
        <w:numPr>
          <w:ilvl w:val="0"/>
          <w:numId w:val="11"/>
        </w:numPr>
        <w:ind w:left="850" w:hanging="493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В соответствии со статьей 72 БК РФ, ч.4 ст. 154 БК РФ, ч.1 ст.157 БК РФ</w:t>
      </w:r>
      <w:r w:rsidR="00EB0520">
        <w:rPr>
          <w:color w:val="22272F"/>
          <w:sz w:val="28"/>
          <w:szCs w:val="28"/>
          <w:shd w:val="clear" w:color="auto" w:fill="FFFFFF"/>
        </w:rPr>
        <w:t>, статьей 169 БК РФ, статьей 174 БК РФ,</w:t>
      </w:r>
      <w:r>
        <w:rPr>
          <w:color w:val="22272F"/>
          <w:sz w:val="28"/>
          <w:szCs w:val="28"/>
          <w:shd w:val="clear" w:color="auto" w:fill="FFFFFF"/>
        </w:rPr>
        <w:t xml:space="preserve"> Контрольно-счетный комитет предлагает дополнить статью 3 бюджетными полномочиями местной администрации, установленными Бюджетным кодексом РФ:</w:t>
      </w:r>
    </w:p>
    <w:p w:rsidR="00007C23" w:rsidRDefault="00CE5264" w:rsidP="00EB052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7C23">
        <w:rPr>
          <w:sz w:val="28"/>
          <w:szCs w:val="28"/>
        </w:rPr>
        <w:t xml:space="preserve">пределяет порядок </w:t>
      </w:r>
      <w:r w:rsidR="00EB0520">
        <w:rPr>
          <w:sz w:val="28"/>
          <w:szCs w:val="28"/>
        </w:rPr>
        <w:t xml:space="preserve">заключения от имени муниципального образования муниципальных контрактов, </w:t>
      </w:r>
      <w:r w:rsidR="00007C23">
        <w:rPr>
          <w:sz w:val="28"/>
          <w:szCs w:val="28"/>
        </w:rPr>
        <w:t xml:space="preserve"> </w:t>
      </w:r>
      <w:r w:rsidR="00EB0520">
        <w:rPr>
          <w:sz w:val="28"/>
          <w:szCs w:val="28"/>
        </w:rPr>
        <w:t>предметом которых являются выполнение работ, оказание услуг, длительность производственного цикла которых превышает срок действия лимитов бюджетных обязательств;</w:t>
      </w:r>
    </w:p>
    <w:p w:rsidR="00EB0520" w:rsidRDefault="00CE5264" w:rsidP="00EB052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B0520">
        <w:rPr>
          <w:sz w:val="28"/>
          <w:szCs w:val="28"/>
        </w:rPr>
        <w:t>существляет бюджетные полномочия главного распорядителя бюджетных средств, главного администратора доходов бюджета Сортавальского муниципального района;</w:t>
      </w:r>
    </w:p>
    <w:p w:rsidR="00EB0520" w:rsidRDefault="00CE5264" w:rsidP="00EB052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B0520">
        <w:rPr>
          <w:sz w:val="28"/>
          <w:szCs w:val="28"/>
        </w:rPr>
        <w:t>существляет бюджетные полномочия органа внутреннего муниципального финансового контроля;</w:t>
      </w:r>
    </w:p>
    <w:p w:rsidR="00EB0520" w:rsidRDefault="00CE5264" w:rsidP="00EB052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0520">
        <w:rPr>
          <w:sz w:val="28"/>
          <w:szCs w:val="28"/>
        </w:rPr>
        <w:t xml:space="preserve"> случае, если проект местного бюджета составляется и утверждается на очередной финансовый год, разрабатывает и утверждает среднесрочный финансовый план  муниципального образования</w:t>
      </w:r>
      <w:r>
        <w:rPr>
          <w:sz w:val="28"/>
          <w:szCs w:val="28"/>
        </w:rPr>
        <w:t>, и предоставляет в Совет Сортавальского муниципального района одновременно с проектом местного бюджета;</w:t>
      </w:r>
    </w:p>
    <w:p w:rsidR="00CE5264" w:rsidRDefault="00CE5264" w:rsidP="00EB052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порядок и форму разработки среднесрочного финансового плана.</w:t>
      </w:r>
    </w:p>
    <w:p w:rsidR="003B2BD4" w:rsidRDefault="00156963" w:rsidP="003B2BD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 w:rsidR="003B2BD4">
        <w:rPr>
          <w:sz w:val="28"/>
          <w:szCs w:val="28"/>
        </w:rPr>
        <w:t>3 ст.115.2</w:t>
      </w:r>
      <w:r>
        <w:rPr>
          <w:sz w:val="28"/>
          <w:szCs w:val="28"/>
        </w:rPr>
        <w:t>,</w:t>
      </w:r>
      <w:r w:rsidR="003B2BD4">
        <w:rPr>
          <w:sz w:val="28"/>
          <w:szCs w:val="28"/>
        </w:rPr>
        <w:t xml:space="preserve"> </w:t>
      </w:r>
      <w:r w:rsidR="003B2BD4">
        <w:rPr>
          <w:color w:val="22272F"/>
          <w:sz w:val="28"/>
          <w:szCs w:val="28"/>
          <w:shd w:val="clear" w:color="auto" w:fill="FFFFFF"/>
        </w:rPr>
        <w:t>а</w:t>
      </w:r>
      <w:r w:rsidR="003B2BD4" w:rsidRPr="003B2BD4">
        <w:rPr>
          <w:color w:val="22272F"/>
          <w:sz w:val="28"/>
          <w:szCs w:val="28"/>
          <w:shd w:val="clear" w:color="auto" w:fill="FFFFFF"/>
        </w:rPr>
        <w:t>нализ финансового состояния принципала, проверка достаточности, надежности и ликвидности обеспечения, предоставляемого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актом</w:t>
      </w:r>
      <w:r w:rsidR="003B2BD4">
        <w:rPr>
          <w:color w:val="22272F"/>
          <w:sz w:val="28"/>
          <w:szCs w:val="28"/>
          <w:shd w:val="clear" w:color="auto" w:fill="FFFFFF"/>
        </w:rPr>
        <w:t xml:space="preserve"> местной администрации, поэтому Контрольно-счетный комитет предлагает дополнить п.50 статьи 4 Положения словами «в соответствии муниципальным актом, принятым Администрацией Сортавальского муниципального района».</w:t>
      </w:r>
    </w:p>
    <w:p w:rsidR="00CE5264" w:rsidRDefault="00CE5264" w:rsidP="00CE526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31724">
        <w:rPr>
          <w:sz w:val="28"/>
          <w:szCs w:val="28"/>
        </w:rPr>
        <w:t>абз.6 ч.3 статьи 72 БК РФ,</w:t>
      </w:r>
      <w:r>
        <w:rPr>
          <w:sz w:val="28"/>
          <w:szCs w:val="28"/>
        </w:rPr>
        <w:t xml:space="preserve"> п.1 ч.6 статьи 160.2-1 БК РФ Контрольно-счетный комитет предлагает статью 4 Положения дополнить полномочием финансового органа:</w:t>
      </w:r>
    </w:p>
    <w:p w:rsidR="00531724" w:rsidRDefault="00531724" w:rsidP="0053172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порядок заключения муниципальными заказчиками муниципальных контрактов в период отзыва лимитов бюджетных обязательств </w:t>
      </w:r>
      <w:r w:rsidRPr="00531724">
        <w:rPr>
          <w:color w:val="22272F"/>
          <w:sz w:val="28"/>
          <w:szCs w:val="28"/>
          <w:shd w:val="clear" w:color="auto" w:fill="FFFFFF"/>
        </w:rPr>
        <w:t>в целях их приведения в соответствие с решением о бюджете в размере, не превышающем объема принимаемых бюджетных обязательств, поставленных на учет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CE5264" w:rsidRDefault="00CE5264" w:rsidP="0053172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качества финансового менеджмента, включая мониторинг качества исполнения бюджетных полномочий.</w:t>
      </w:r>
    </w:p>
    <w:p w:rsidR="001355C4" w:rsidRDefault="001355C4" w:rsidP="001355C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4 статьи 20, при определении перечня документов и материалов, направляемых в Контрольно-счетный комитет для проведения экспертизы, делается отсылка на  статью 22 Положения, однако, статья 22 Положения определяет состав показателей решения о бюджете, а перечень документов и материалов, предоставляемых одновременно с проектом решения о бюджете, определен статьей 21 Положения, поэтому Контрольно-счетный комитет предлагает откорректировать ч.4 ст.20 Положения. </w:t>
      </w:r>
    </w:p>
    <w:p w:rsidR="001355C4" w:rsidRDefault="001355C4" w:rsidP="001355C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абз.5 ч.3 ст.217 БК РФ, решением о бюджете должен быть определен объем и </w:t>
      </w:r>
      <w:r w:rsidR="00915ADD">
        <w:rPr>
          <w:sz w:val="28"/>
          <w:szCs w:val="28"/>
        </w:rPr>
        <w:t>направления использования средств резервных фондов администрации, а также средств, иным образом зарезервированных, поэтому Контрольно-счетный комитет предлагает пункт 12 части 3 статьи 22 Положения изложить в следующей редакции «</w:t>
      </w:r>
      <w:r w:rsidR="00915ADD" w:rsidRPr="00915ADD">
        <w:rPr>
          <w:sz w:val="28"/>
          <w:szCs w:val="28"/>
        </w:rPr>
        <w:t>размер</w:t>
      </w:r>
      <w:r w:rsidR="00915ADD">
        <w:rPr>
          <w:sz w:val="28"/>
          <w:szCs w:val="28"/>
        </w:rPr>
        <w:t xml:space="preserve"> и направления использования</w:t>
      </w:r>
      <w:r w:rsidR="00915ADD" w:rsidRPr="00915ADD">
        <w:rPr>
          <w:sz w:val="28"/>
          <w:szCs w:val="28"/>
        </w:rPr>
        <w:t xml:space="preserve"> резервных фондов администрации Сортавальского муниципального района</w:t>
      </w:r>
      <w:r w:rsidR="00915ADD">
        <w:rPr>
          <w:sz w:val="28"/>
          <w:szCs w:val="28"/>
        </w:rPr>
        <w:t>, и иным образом зарезервированных средств».</w:t>
      </w:r>
      <w:r>
        <w:rPr>
          <w:sz w:val="28"/>
          <w:szCs w:val="28"/>
        </w:rPr>
        <w:t xml:space="preserve"> </w:t>
      </w:r>
    </w:p>
    <w:p w:rsidR="00F67FA7" w:rsidRDefault="00F67FA7" w:rsidP="001355C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3 статьи 31 Положения, при установлении возможности </w:t>
      </w:r>
      <w:r w:rsidRPr="00081722">
        <w:rPr>
          <w:sz w:val="28"/>
          <w:szCs w:val="28"/>
        </w:rPr>
        <w:t>отклонения проекта решения о внесении изменений в решение о бюджете Сортавальского муниципального района или возникновения разногласий по вносимым изменениям в решение о бюджете на текущий финансовый год и плановый период</w:t>
      </w:r>
      <w:r>
        <w:rPr>
          <w:sz w:val="28"/>
          <w:szCs w:val="28"/>
        </w:rPr>
        <w:t>, делается отсылка на  статью 22 Положения, однако, статья 22 Положения определяет состав показателей решения о бюджете, а п</w:t>
      </w:r>
      <w:r w:rsidRPr="00081722">
        <w:rPr>
          <w:sz w:val="28"/>
          <w:szCs w:val="28"/>
        </w:rPr>
        <w:t>орядок работы согласительной комиссии в случае отклонения проекта бюджета Сортавальского муниципального района Советом Сортавальского муниципального района</w:t>
      </w:r>
      <w:r>
        <w:rPr>
          <w:sz w:val="28"/>
          <w:szCs w:val="28"/>
        </w:rPr>
        <w:t xml:space="preserve"> определен статьей 25 Положения, поэтому Контрольно-счетный комитет предлагает откорректировать ч.3 ст.31 Положения</w:t>
      </w:r>
    </w:p>
    <w:p w:rsidR="00EB0520" w:rsidRDefault="00EB0520" w:rsidP="00B3679B">
      <w:pPr>
        <w:ind w:left="852"/>
        <w:jc w:val="both"/>
        <w:rPr>
          <w:sz w:val="28"/>
          <w:szCs w:val="28"/>
        </w:rPr>
      </w:pPr>
    </w:p>
    <w:p w:rsidR="00B3679B" w:rsidRDefault="00B3679B" w:rsidP="00CE5264">
      <w:pPr>
        <w:ind w:left="7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проекта решения «О внесении изменений в Положение о бюджетном процессе в Сортавальском муниципальном районе, утвержденное Решением Совета Сортавальского муниципального района от 08.09.2021 года №22»</w:t>
      </w:r>
      <w:r w:rsidR="003842FC">
        <w:rPr>
          <w:b/>
          <w:sz w:val="28"/>
          <w:szCs w:val="28"/>
        </w:rPr>
        <w:t xml:space="preserve"> (далее – проект Решения)</w:t>
      </w:r>
    </w:p>
    <w:p w:rsidR="00B3679B" w:rsidRDefault="00B3679B" w:rsidP="00CE5264">
      <w:pPr>
        <w:ind w:left="792"/>
        <w:jc w:val="both"/>
        <w:rPr>
          <w:b/>
          <w:sz w:val="28"/>
          <w:szCs w:val="28"/>
        </w:rPr>
      </w:pPr>
    </w:p>
    <w:p w:rsidR="00B3679B" w:rsidRDefault="003842FC" w:rsidP="003842F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пунктов 1</w:t>
      </w:r>
      <w:r w:rsidR="00156963">
        <w:rPr>
          <w:sz w:val="28"/>
          <w:szCs w:val="28"/>
        </w:rPr>
        <w:t>-4</w:t>
      </w:r>
      <w:r>
        <w:rPr>
          <w:sz w:val="28"/>
          <w:szCs w:val="28"/>
        </w:rPr>
        <w:t xml:space="preserve"> проекта Решения нарушений норм действующего законодательства не установлено.</w:t>
      </w:r>
    </w:p>
    <w:p w:rsidR="005A1D3B" w:rsidRDefault="00156963" w:rsidP="003842F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пункта 5 проекта Решения установлено, что в нарушение регламента Совета Сортавальского муниципального района не учтен срок ознакомления депутатов с заключением Контрольно-счетного комитета на проведенную экспертизу </w:t>
      </w:r>
      <w:r w:rsidR="00A131BA">
        <w:rPr>
          <w:sz w:val="28"/>
          <w:szCs w:val="28"/>
        </w:rPr>
        <w:t xml:space="preserve">проекта нормативного правового акта, поэтому Контрольно-счетный комитет предлагает пункт 5 изложить в следующей редакции : </w:t>
      </w:r>
    </w:p>
    <w:p w:rsidR="005A1D3B" w:rsidRDefault="00A131BA" w:rsidP="005A1D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1D3B">
        <w:rPr>
          <w:sz w:val="28"/>
          <w:szCs w:val="28"/>
        </w:rPr>
        <w:t xml:space="preserve">5. В целях реализации полномочий предусмотренных пунктами 3,4 настоящей статьи, субъекты нормотворческой инициативы не позднее, чем за 6 рабочих дней, до планируемой даты принятия нормативного правового акта, направляют в Контрольно-счетный комитет Сортавальского муниципального района, указанные в пунктах 3,4 проекты нормативных правовых актов. </w:t>
      </w:r>
    </w:p>
    <w:p w:rsidR="00203B0A" w:rsidRDefault="005A1D3B" w:rsidP="005A1D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Экспертное заключение готовится в течение 3 рабочих дней от даты поступления в Контрольно-счетный комитет Сортавальского муниципального района проекта нормативного правового акта, указанного в пунктах 3,4 настоящей статьи, и направляется в муниципальный орган, принимающий решение об утверждении данного нормативного правового акта, для его рассмотрения.» </w:t>
      </w:r>
    </w:p>
    <w:p w:rsidR="003842FC" w:rsidRDefault="00203B0A" w:rsidP="00203B0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текстовой части проекта Решения обнаружено, что изменения вносятся в Положения (</w:t>
      </w:r>
      <w:r w:rsidRPr="00203B0A">
        <w:rPr>
          <w:sz w:val="28"/>
          <w:szCs w:val="28"/>
          <w:u w:val="single"/>
        </w:rPr>
        <w:t>приведена редакция во множественном числе</w:t>
      </w:r>
      <w:r>
        <w:rPr>
          <w:sz w:val="28"/>
          <w:szCs w:val="28"/>
        </w:rPr>
        <w:t xml:space="preserve">) о бюджетном процессе в Сортавальском муниципальном </w:t>
      </w:r>
      <w:r w:rsidR="00D012C3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, тогда как Решением Совета Сортавальского муниципального района от 08.09.2021г. №22 утверждено только одно Положение о бюджетном процессе в Сортавальском </w:t>
      </w:r>
      <w:r w:rsidR="00D012C3">
        <w:rPr>
          <w:sz w:val="28"/>
          <w:szCs w:val="28"/>
        </w:rPr>
        <w:t>муниципальном районе.</w:t>
      </w:r>
    </w:p>
    <w:p w:rsidR="00203B0A" w:rsidRDefault="00203B0A" w:rsidP="005A1D3B">
      <w:pPr>
        <w:ind w:left="720"/>
        <w:jc w:val="both"/>
        <w:rPr>
          <w:sz w:val="28"/>
          <w:szCs w:val="28"/>
        </w:rPr>
      </w:pPr>
    </w:p>
    <w:p w:rsidR="00203B0A" w:rsidRPr="002E6712" w:rsidRDefault="00203B0A" w:rsidP="00203B0A">
      <w:pPr>
        <w:pStyle w:val="af0"/>
        <w:autoSpaceDE w:val="0"/>
        <w:autoSpaceDN w:val="0"/>
        <w:adjustRightInd w:val="0"/>
        <w:spacing w:before="100" w:beforeAutospacing="1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6712">
        <w:rPr>
          <w:rFonts w:ascii="Times New Roman" w:hAnsi="Times New Roman"/>
          <w:b/>
          <w:sz w:val="28"/>
          <w:szCs w:val="28"/>
        </w:rPr>
        <w:t>Предложения</w:t>
      </w:r>
      <w:r w:rsidRPr="002E6712">
        <w:rPr>
          <w:rFonts w:ascii="Times New Roman" w:hAnsi="Times New Roman"/>
          <w:sz w:val="28"/>
          <w:szCs w:val="28"/>
        </w:rPr>
        <w:t>:</w:t>
      </w:r>
    </w:p>
    <w:p w:rsidR="0087376A" w:rsidRDefault="00203B0A" w:rsidP="00203B0A">
      <w:pPr>
        <w:ind w:firstLine="851"/>
        <w:jc w:val="both"/>
        <w:rPr>
          <w:bCs/>
          <w:sz w:val="28"/>
          <w:szCs w:val="28"/>
        </w:rPr>
      </w:pPr>
      <w:r w:rsidRPr="00A8556E">
        <w:rPr>
          <w:sz w:val="28"/>
          <w:szCs w:val="28"/>
        </w:rPr>
        <w:t>Совету Сортавальского муниципального района рекомендовать</w:t>
      </w:r>
      <w:r>
        <w:rPr>
          <w:sz w:val="28"/>
          <w:szCs w:val="28"/>
        </w:rPr>
        <w:t xml:space="preserve"> отклонить проект решения Совета Сортавальского муниципального района «О внесении изменений в Положени</w:t>
      </w:r>
      <w:r w:rsidR="00D012C3">
        <w:rPr>
          <w:sz w:val="28"/>
          <w:szCs w:val="28"/>
        </w:rPr>
        <w:t>я</w:t>
      </w:r>
      <w:r>
        <w:rPr>
          <w:sz w:val="28"/>
          <w:szCs w:val="28"/>
        </w:rPr>
        <w:t xml:space="preserve"> о бюджетном процессе</w:t>
      </w:r>
      <w:r w:rsidR="00D012C3">
        <w:rPr>
          <w:sz w:val="28"/>
          <w:szCs w:val="28"/>
        </w:rPr>
        <w:t xml:space="preserve"> в Сортавальском муниципальном района, утвержденное Решением Совета Сортавальского муниципального района от 08.09.2021 года №22</w:t>
      </w:r>
      <w:r w:rsidRPr="009E632C">
        <w:rPr>
          <w:sz w:val="28"/>
          <w:szCs w:val="28"/>
        </w:rPr>
        <w:t>»</w:t>
      </w:r>
      <w:r w:rsidR="00D012C3">
        <w:rPr>
          <w:sz w:val="28"/>
          <w:szCs w:val="28"/>
        </w:rPr>
        <w:t xml:space="preserve">, т.к. положения данного проекта нормативного правового акта требуют корректировки, а также дополнительных оснований для изменений и дополнений в стати Положения о бюджетном процессе в Сортавальском муниципальном районе, утвержденное Решением Совета Сортавальского муниципального района от 08.09.2021г. №22.  </w:t>
      </w:r>
    </w:p>
    <w:p w:rsidR="0087376A" w:rsidRDefault="0087376A" w:rsidP="0046554B">
      <w:pPr>
        <w:jc w:val="both"/>
        <w:rPr>
          <w:bCs/>
          <w:sz w:val="28"/>
          <w:szCs w:val="28"/>
        </w:rPr>
      </w:pPr>
    </w:p>
    <w:p w:rsidR="0087376A" w:rsidRDefault="0087376A" w:rsidP="0046554B">
      <w:pPr>
        <w:jc w:val="both"/>
        <w:rPr>
          <w:bCs/>
          <w:sz w:val="28"/>
          <w:szCs w:val="28"/>
        </w:rPr>
      </w:pPr>
    </w:p>
    <w:p w:rsidR="00EE60D6" w:rsidRPr="00A07288" w:rsidRDefault="00EE60D6" w:rsidP="0046554B">
      <w:pPr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 xml:space="preserve">Председатель </w:t>
      </w:r>
    </w:p>
    <w:p w:rsidR="00EE60D6" w:rsidRPr="00A07288" w:rsidRDefault="00EE60D6" w:rsidP="0046554B">
      <w:pPr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>Контрольно-счетн</w:t>
      </w:r>
      <w:r w:rsidR="00AD29CA">
        <w:rPr>
          <w:bCs/>
          <w:sz w:val="28"/>
          <w:szCs w:val="28"/>
        </w:rPr>
        <w:t>ого</w:t>
      </w:r>
      <w:r w:rsidRPr="00A07288">
        <w:rPr>
          <w:bCs/>
          <w:sz w:val="28"/>
          <w:szCs w:val="28"/>
        </w:rPr>
        <w:t xml:space="preserve"> комитета</w:t>
      </w:r>
    </w:p>
    <w:p w:rsidR="00E82851" w:rsidRPr="0032078F" w:rsidRDefault="00EE60D6" w:rsidP="00AD29CA">
      <w:pPr>
        <w:jc w:val="both"/>
        <w:rPr>
          <w:sz w:val="28"/>
          <w:szCs w:val="28"/>
        </w:rPr>
      </w:pPr>
      <w:r w:rsidRPr="00A07288">
        <w:rPr>
          <w:bCs/>
          <w:sz w:val="28"/>
          <w:szCs w:val="28"/>
        </w:rPr>
        <w:t xml:space="preserve">Сортавальского муниципального района                  </w:t>
      </w:r>
      <w:r w:rsidR="00A07288">
        <w:rPr>
          <w:bCs/>
          <w:sz w:val="28"/>
          <w:szCs w:val="28"/>
        </w:rPr>
        <w:tab/>
      </w:r>
      <w:r w:rsidRPr="00A07288">
        <w:rPr>
          <w:bCs/>
          <w:sz w:val="28"/>
          <w:szCs w:val="28"/>
        </w:rPr>
        <w:tab/>
      </w:r>
      <w:r w:rsidR="00A118C6">
        <w:rPr>
          <w:bCs/>
          <w:sz w:val="28"/>
          <w:szCs w:val="28"/>
        </w:rPr>
        <w:t xml:space="preserve">    </w:t>
      </w:r>
      <w:r w:rsidRPr="00A07288">
        <w:rPr>
          <w:bCs/>
          <w:sz w:val="28"/>
          <w:szCs w:val="28"/>
        </w:rPr>
        <w:t>Н.А. Астафьева</w:t>
      </w:r>
    </w:p>
    <w:sectPr w:rsidR="00E82851" w:rsidRPr="0032078F" w:rsidSect="004176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055" w:rsidRDefault="006A3055" w:rsidP="004436D2">
      <w:r>
        <w:separator/>
      </w:r>
    </w:p>
  </w:endnote>
  <w:endnote w:type="continuationSeparator" w:id="0">
    <w:p w:rsidR="006A3055" w:rsidRDefault="006A3055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055" w:rsidRDefault="006A3055" w:rsidP="004436D2">
      <w:r>
        <w:separator/>
      </w:r>
    </w:p>
  </w:footnote>
  <w:footnote w:type="continuationSeparator" w:id="0">
    <w:p w:rsidR="006A3055" w:rsidRDefault="006A3055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67BA0">
      <w:rPr>
        <w:noProof/>
      </w:rPr>
      <w:t>7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4D2"/>
    <w:multiLevelType w:val="hybridMultilevel"/>
    <w:tmpl w:val="FDA4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02DD"/>
    <w:multiLevelType w:val="hybridMultilevel"/>
    <w:tmpl w:val="06F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0F6"/>
    <w:multiLevelType w:val="hybridMultilevel"/>
    <w:tmpl w:val="82AA2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9779A"/>
    <w:multiLevelType w:val="hybridMultilevel"/>
    <w:tmpl w:val="5380E2A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AC10B39"/>
    <w:multiLevelType w:val="hybridMultilevel"/>
    <w:tmpl w:val="FA52E73E"/>
    <w:lvl w:ilvl="0" w:tplc="39A4AB0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A455C"/>
    <w:multiLevelType w:val="hybridMultilevel"/>
    <w:tmpl w:val="EB60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7710"/>
    <w:multiLevelType w:val="hybridMultilevel"/>
    <w:tmpl w:val="EFEE469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4172727C"/>
    <w:multiLevelType w:val="hybridMultilevel"/>
    <w:tmpl w:val="85B4B00E"/>
    <w:lvl w:ilvl="0" w:tplc="A3A0D3DE">
      <w:start w:val="1"/>
      <w:numFmt w:val="decimal"/>
      <w:lvlText w:val="%1."/>
      <w:lvlJc w:val="left"/>
      <w:pPr>
        <w:ind w:left="1776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5421355B"/>
    <w:multiLevelType w:val="hybridMultilevel"/>
    <w:tmpl w:val="735E5408"/>
    <w:lvl w:ilvl="0" w:tplc="265030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8515850"/>
    <w:multiLevelType w:val="hybridMultilevel"/>
    <w:tmpl w:val="1B0C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E1D8E"/>
    <w:multiLevelType w:val="hybridMultilevel"/>
    <w:tmpl w:val="04A0C1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A57562"/>
    <w:multiLevelType w:val="hybridMultilevel"/>
    <w:tmpl w:val="E8768934"/>
    <w:lvl w:ilvl="0" w:tplc="FC8403D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4A35D2"/>
    <w:multiLevelType w:val="hybridMultilevel"/>
    <w:tmpl w:val="6536622E"/>
    <w:lvl w:ilvl="0" w:tplc="898AF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" w:hanging="360"/>
      </w:pPr>
    </w:lvl>
    <w:lvl w:ilvl="2" w:tplc="0419001B" w:tentative="1">
      <w:start w:val="1"/>
      <w:numFmt w:val="lowerRoman"/>
      <w:lvlText w:val="%3."/>
      <w:lvlJc w:val="right"/>
      <w:pPr>
        <w:ind w:left="1431" w:hanging="180"/>
      </w:pPr>
    </w:lvl>
    <w:lvl w:ilvl="3" w:tplc="0419000F" w:tentative="1">
      <w:start w:val="1"/>
      <w:numFmt w:val="decimal"/>
      <w:lvlText w:val="%4."/>
      <w:lvlJc w:val="left"/>
      <w:pPr>
        <w:ind w:left="2151" w:hanging="360"/>
      </w:pPr>
    </w:lvl>
    <w:lvl w:ilvl="4" w:tplc="04190019" w:tentative="1">
      <w:start w:val="1"/>
      <w:numFmt w:val="lowerLetter"/>
      <w:lvlText w:val="%5."/>
      <w:lvlJc w:val="left"/>
      <w:pPr>
        <w:ind w:left="2871" w:hanging="360"/>
      </w:pPr>
    </w:lvl>
    <w:lvl w:ilvl="5" w:tplc="0419001B" w:tentative="1">
      <w:start w:val="1"/>
      <w:numFmt w:val="lowerRoman"/>
      <w:lvlText w:val="%6."/>
      <w:lvlJc w:val="right"/>
      <w:pPr>
        <w:ind w:left="3591" w:hanging="180"/>
      </w:pPr>
    </w:lvl>
    <w:lvl w:ilvl="6" w:tplc="0419000F" w:tentative="1">
      <w:start w:val="1"/>
      <w:numFmt w:val="decimal"/>
      <w:lvlText w:val="%7."/>
      <w:lvlJc w:val="left"/>
      <w:pPr>
        <w:ind w:left="4311" w:hanging="360"/>
      </w:pPr>
    </w:lvl>
    <w:lvl w:ilvl="7" w:tplc="04190019" w:tentative="1">
      <w:start w:val="1"/>
      <w:numFmt w:val="lowerLetter"/>
      <w:lvlText w:val="%8."/>
      <w:lvlJc w:val="left"/>
      <w:pPr>
        <w:ind w:left="5031" w:hanging="360"/>
      </w:pPr>
    </w:lvl>
    <w:lvl w:ilvl="8" w:tplc="041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15" w15:restartNumberingAfterBreak="0">
    <w:nsid w:val="73F84878"/>
    <w:multiLevelType w:val="hybridMultilevel"/>
    <w:tmpl w:val="CA001BC8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6" w15:restartNumberingAfterBreak="0">
    <w:nsid w:val="7F9845AF"/>
    <w:multiLevelType w:val="hybridMultilevel"/>
    <w:tmpl w:val="D0AE4056"/>
    <w:lvl w:ilvl="0" w:tplc="BE1A5F8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6446">
    <w:abstractNumId w:val="11"/>
  </w:num>
  <w:num w:numId="2" w16cid:durableId="1668752318">
    <w:abstractNumId w:val="13"/>
  </w:num>
  <w:num w:numId="3" w16cid:durableId="1547377975">
    <w:abstractNumId w:val="10"/>
  </w:num>
  <w:num w:numId="4" w16cid:durableId="2026977267">
    <w:abstractNumId w:val="7"/>
  </w:num>
  <w:num w:numId="5" w16cid:durableId="464860340">
    <w:abstractNumId w:val="12"/>
  </w:num>
  <w:num w:numId="6" w16cid:durableId="472717455">
    <w:abstractNumId w:val="14"/>
  </w:num>
  <w:num w:numId="7" w16cid:durableId="1634675494">
    <w:abstractNumId w:val="8"/>
  </w:num>
  <w:num w:numId="8" w16cid:durableId="131408576">
    <w:abstractNumId w:val="4"/>
  </w:num>
  <w:num w:numId="9" w16cid:durableId="1794203978">
    <w:abstractNumId w:val="0"/>
  </w:num>
  <w:num w:numId="10" w16cid:durableId="650603021">
    <w:abstractNumId w:val="9"/>
  </w:num>
  <w:num w:numId="11" w16cid:durableId="1025520879">
    <w:abstractNumId w:val="16"/>
  </w:num>
  <w:num w:numId="12" w16cid:durableId="81265422">
    <w:abstractNumId w:val="15"/>
  </w:num>
  <w:num w:numId="13" w16cid:durableId="1355426996">
    <w:abstractNumId w:val="3"/>
  </w:num>
  <w:num w:numId="14" w16cid:durableId="1006902455">
    <w:abstractNumId w:val="2"/>
  </w:num>
  <w:num w:numId="15" w16cid:durableId="1502158527">
    <w:abstractNumId w:val="6"/>
  </w:num>
  <w:num w:numId="16" w16cid:durableId="884027847">
    <w:abstractNumId w:val="5"/>
  </w:num>
  <w:num w:numId="17" w16cid:durableId="1592348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00"/>
    <w:rsid w:val="000014C7"/>
    <w:rsid w:val="000073AC"/>
    <w:rsid w:val="00007C23"/>
    <w:rsid w:val="00024CC8"/>
    <w:rsid w:val="00030739"/>
    <w:rsid w:val="00031E13"/>
    <w:rsid w:val="000356D2"/>
    <w:rsid w:val="0005244D"/>
    <w:rsid w:val="000547C8"/>
    <w:rsid w:val="00066583"/>
    <w:rsid w:val="000768A0"/>
    <w:rsid w:val="000A0251"/>
    <w:rsid w:val="000A043F"/>
    <w:rsid w:val="000A12D0"/>
    <w:rsid w:val="000A3DFF"/>
    <w:rsid w:val="000A5478"/>
    <w:rsid w:val="000C10E9"/>
    <w:rsid w:val="000D183B"/>
    <w:rsid w:val="000F2055"/>
    <w:rsid w:val="000F37C9"/>
    <w:rsid w:val="000F7541"/>
    <w:rsid w:val="00120730"/>
    <w:rsid w:val="001225C3"/>
    <w:rsid w:val="00124832"/>
    <w:rsid w:val="001355C4"/>
    <w:rsid w:val="00150383"/>
    <w:rsid w:val="00153960"/>
    <w:rsid w:val="00156963"/>
    <w:rsid w:val="00163586"/>
    <w:rsid w:val="001856A5"/>
    <w:rsid w:val="00187A9B"/>
    <w:rsid w:val="00191EF6"/>
    <w:rsid w:val="001A000B"/>
    <w:rsid w:val="001F5193"/>
    <w:rsid w:val="0020224C"/>
    <w:rsid w:val="00203B0A"/>
    <w:rsid w:val="00215B05"/>
    <w:rsid w:val="002179CE"/>
    <w:rsid w:val="00221B4B"/>
    <w:rsid w:val="00230B5F"/>
    <w:rsid w:val="002441C4"/>
    <w:rsid w:val="00261481"/>
    <w:rsid w:val="002621C9"/>
    <w:rsid w:val="002652B3"/>
    <w:rsid w:val="00276E95"/>
    <w:rsid w:val="002819B1"/>
    <w:rsid w:val="00284823"/>
    <w:rsid w:val="00285BC0"/>
    <w:rsid w:val="002927AC"/>
    <w:rsid w:val="002A3009"/>
    <w:rsid w:val="002B190A"/>
    <w:rsid w:val="002C2DED"/>
    <w:rsid w:val="002C3D5B"/>
    <w:rsid w:val="002E2A1C"/>
    <w:rsid w:val="002E4B48"/>
    <w:rsid w:val="002F3A9D"/>
    <w:rsid w:val="002F3AAE"/>
    <w:rsid w:val="00300900"/>
    <w:rsid w:val="003020AF"/>
    <w:rsid w:val="0031428C"/>
    <w:rsid w:val="0032078F"/>
    <w:rsid w:val="00324B3D"/>
    <w:rsid w:val="00334089"/>
    <w:rsid w:val="00337393"/>
    <w:rsid w:val="0034516F"/>
    <w:rsid w:val="003646D4"/>
    <w:rsid w:val="00372707"/>
    <w:rsid w:val="0037564F"/>
    <w:rsid w:val="003842FC"/>
    <w:rsid w:val="003908F0"/>
    <w:rsid w:val="003B2BD4"/>
    <w:rsid w:val="003B35AC"/>
    <w:rsid w:val="004014EC"/>
    <w:rsid w:val="00407966"/>
    <w:rsid w:val="004176C7"/>
    <w:rsid w:val="00426678"/>
    <w:rsid w:val="004436D2"/>
    <w:rsid w:val="0046554B"/>
    <w:rsid w:val="00474B5E"/>
    <w:rsid w:val="00484E08"/>
    <w:rsid w:val="00495190"/>
    <w:rsid w:val="004C0102"/>
    <w:rsid w:val="004D3B8D"/>
    <w:rsid w:val="00512705"/>
    <w:rsid w:val="00531724"/>
    <w:rsid w:val="0055099F"/>
    <w:rsid w:val="00554D4B"/>
    <w:rsid w:val="0055570F"/>
    <w:rsid w:val="005561F0"/>
    <w:rsid w:val="00585DE1"/>
    <w:rsid w:val="005967AE"/>
    <w:rsid w:val="005A1D3B"/>
    <w:rsid w:val="005B4CB4"/>
    <w:rsid w:val="005D0A1F"/>
    <w:rsid w:val="005D4588"/>
    <w:rsid w:val="00621A3B"/>
    <w:rsid w:val="0062266F"/>
    <w:rsid w:val="0062430B"/>
    <w:rsid w:val="006254DF"/>
    <w:rsid w:val="006307C0"/>
    <w:rsid w:val="006365FB"/>
    <w:rsid w:val="00662981"/>
    <w:rsid w:val="006807BF"/>
    <w:rsid w:val="00694F9E"/>
    <w:rsid w:val="006A3055"/>
    <w:rsid w:val="006A7DE8"/>
    <w:rsid w:val="006B3A56"/>
    <w:rsid w:val="006C1B75"/>
    <w:rsid w:val="006C459A"/>
    <w:rsid w:val="006E2059"/>
    <w:rsid w:val="006F0694"/>
    <w:rsid w:val="006F0F60"/>
    <w:rsid w:val="006F18DF"/>
    <w:rsid w:val="00700340"/>
    <w:rsid w:val="00703A50"/>
    <w:rsid w:val="00706922"/>
    <w:rsid w:val="00707E31"/>
    <w:rsid w:val="0072731D"/>
    <w:rsid w:val="00737469"/>
    <w:rsid w:val="00753403"/>
    <w:rsid w:val="00755C72"/>
    <w:rsid w:val="00785332"/>
    <w:rsid w:val="007A1035"/>
    <w:rsid w:val="007A6DF4"/>
    <w:rsid w:val="007C469D"/>
    <w:rsid w:val="007C7557"/>
    <w:rsid w:val="007D64E8"/>
    <w:rsid w:val="007E2DF6"/>
    <w:rsid w:val="007F0C73"/>
    <w:rsid w:val="007F30D7"/>
    <w:rsid w:val="007F6D12"/>
    <w:rsid w:val="00800B8A"/>
    <w:rsid w:val="0080168A"/>
    <w:rsid w:val="00810AD8"/>
    <w:rsid w:val="0081471A"/>
    <w:rsid w:val="00824830"/>
    <w:rsid w:val="00855F44"/>
    <w:rsid w:val="00867BA0"/>
    <w:rsid w:val="0087376A"/>
    <w:rsid w:val="008773CB"/>
    <w:rsid w:val="0088608B"/>
    <w:rsid w:val="0089229B"/>
    <w:rsid w:val="00893F47"/>
    <w:rsid w:val="008A4C62"/>
    <w:rsid w:val="008A6990"/>
    <w:rsid w:val="008B577E"/>
    <w:rsid w:val="008C20D9"/>
    <w:rsid w:val="008C37F6"/>
    <w:rsid w:val="008F192B"/>
    <w:rsid w:val="00906BEA"/>
    <w:rsid w:val="00915ADD"/>
    <w:rsid w:val="0093100A"/>
    <w:rsid w:val="00942ED2"/>
    <w:rsid w:val="00951B51"/>
    <w:rsid w:val="00952054"/>
    <w:rsid w:val="009725B6"/>
    <w:rsid w:val="009836EF"/>
    <w:rsid w:val="009B3DF7"/>
    <w:rsid w:val="009B4335"/>
    <w:rsid w:val="009B66EB"/>
    <w:rsid w:val="009C5CA2"/>
    <w:rsid w:val="009D2B4F"/>
    <w:rsid w:val="009D6F13"/>
    <w:rsid w:val="009E3573"/>
    <w:rsid w:val="009E48E1"/>
    <w:rsid w:val="00A07288"/>
    <w:rsid w:val="00A118C6"/>
    <w:rsid w:val="00A131BA"/>
    <w:rsid w:val="00A31E82"/>
    <w:rsid w:val="00A46517"/>
    <w:rsid w:val="00A54674"/>
    <w:rsid w:val="00A65C86"/>
    <w:rsid w:val="00A66343"/>
    <w:rsid w:val="00A77A08"/>
    <w:rsid w:val="00A8176F"/>
    <w:rsid w:val="00A90F3B"/>
    <w:rsid w:val="00AA2607"/>
    <w:rsid w:val="00AB131D"/>
    <w:rsid w:val="00AC36D8"/>
    <w:rsid w:val="00AD29CA"/>
    <w:rsid w:val="00AE3C36"/>
    <w:rsid w:val="00AF1C87"/>
    <w:rsid w:val="00B2777E"/>
    <w:rsid w:val="00B27810"/>
    <w:rsid w:val="00B337F2"/>
    <w:rsid w:val="00B3679B"/>
    <w:rsid w:val="00B40DAB"/>
    <w:rsid w:val="00B5688A"/>
    <w:rsid w:val="00B63CD3"/>
    <w:rsid w:val="00B65FC6"/>
    <w:rsid w:val="00B66208"/>
    <w:rsid w:val="00B77673"/>
    <w:rsid w:val="00B84847"/>
    <w:rsid w:val="00BA5D3D"/>
    <w:rsid w:val="00BB4FFC"/>
    <w:rsid w:val="00BB71CA"/>
    <w:rsid w:val="00BC3984"/>
    <w:rsid w:val="00BD3F63"/>
    <w:rsid w:val="00BE1406"/>
    <w:rsid w:val="00BF0F16"/>
    <w:rsid w:val="00BF6621"/>
    <w:rsid w:val="00C16618"/>
    <w:rsid w:val="00C21547"/>
    <w:rsid w:val="00C3777A"/>
    <w:rsid w:val="00C37F0F"/>
    <w:rsid w:val="00C53DB4"/>
    <w:rsid w:val="00C758B2"/>
    <w:rsid w:val="00C81A73"/>
    <w:rsid w:val="00C851E6"/>
    <w:rsid w:val="00C96B07"/>
    <w:rsid w:val="00CA4377"/>
    <w:rsid w:val="00CB10E5"/>
    <w:rsid w:val="00CC7811"/>
    <w:rsid w:val="00CE5264"/>
    <w:rsid w:val="00D012C3"/>
    <w:rsid w:val="00D04367"/>
    <w:rsid w:val="00D04D1F"/>
    <w:rsid w:val="00D21AC3"/>
    <w:rsid w:val="00D44AE0"/>
    <w:rsid w:val="00D61490"/>
    <w:rsid w:val="00D653F3"/>
    <w:rsid w:val="00D665C5"/>
    <w:rsid w:val="00D75DCE"/>
    <w:rsid w:val="00DA3691"/>
    <w:rsid w:val="00DB102C"/>
    <w:rsid w:val="00DB2614"/>
    <w:rsid w:val="00DE44E1"/>
    <w:rsid w:val="00DE72C1"/>
    <w:rsid w:val="00DF5AD5"/>
    <w:rsid w:val="00E05FFF"/>
    <w:rsid w:val="00E06032"/>
    <w:rsid w:val="00E07C46"/>
    <w:rsid w:val="00E33F2F"/>
    <w:rsid w:val="00E60370"/>
    <w:rsid w:val="00E638EA"/>
    <w:rsid w:val="00E74110"/>
    <w:rsid w:val="00E82851"/>
    <w:rsid w:val="00E957C7"/>
    <w:rsid w:val="00EA12D7"/>
    <w:rsid w:val="00EB0520"/>
    <w:rsid w:val="00EE5185"/>
    <w:rsid w:val="00EE60D6"/>
    <w:rsid w:val="00EF7FBA"/>
    <w:rsid w:val="00F40EAA"/>
    <w:rsid w:val="00F43D56"/>
    <w:rsid w:val="00F67FA7"/>
    <w:rsid w:val="00F80D88"/>
    <w:rsid w:val="00F97B9E"/>
    <w:rsid w:val="00FB7FDC"/>
    <w:rsid w:val="00FC2ABF"/>
    <w:rsid w:val="00FC6671"/>
    <w:rsid w:val="00FD1E4D"/>
    <w:rsid w:val="00FD217B"/>
    <w:rsid w:val="00FD2923"/>
    <w:rsid w:val="00FD3529"/>
    <w:rsid w:val="00FE2478"/>
    <w:rsid w:val="00FF0711"/>
    <w:rsid w:val="00FF5235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C969692D-36A1-46AD-AA58-28F720C5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694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Название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46554B"/>
    <w:pPr>
      <w:jc w:val="both"/>
    </w:pPr>
    <w:rPr>
      <w:rFonts w:ascii="Times New Roman" w:eastAsia="Times New Roman" w:hAnsi="Times New Roman"/>
      <w:sz w:val="26"/>
      <w:lang w:eastAsia="ru-RU"/>
    </w:rPr>
  </w:style>
  <w:style w:type="paragraph" w:styleId="af0">
    <w:name w:val="List Paragraph"/>
    <w:basedOn w:val="a"/>
    <w:uiPriority w:val="34"/>
    <w:qFormat/>
    <w:rsid w:val="007003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A3BC-EDEB-4594-AB4B-F957BDF1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14</cp:revision>
  <cp:lastPrinted>2022-05-16T18:09:00Z</cp:lastPrinted>
  <dcterms:created xsi:type="dcterms:W3CDTF">2022-06-28T05:55:00Z</dcterms:created>
  <dcterms:modified xsi:type="dcterms:W3CDTF">2022-06-28T05:55:00Z</dcterms:modified>
</cp:coreProperties>
</file>