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9" w:rsidRDefault="007A68F6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20868655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r w:rsidR="00A435AF">
        <w:rPr>
          <w:b/>
          <w:sz w:val="28"/>
          <w:szCs w:val="28"/>
        </w:rPr>
        <w:t>Хелюл</w:t>
      </w:r>
      <w:r w:rsidR="002E1833">
        <w:rPr>
          <w:b/>
          <w:sz w:val="28"/>
          <w:szCs w:val="28"/>
        </w:rPr>
        <w:t>ь</w:t>
      </w:r>
      <w:r w:rsidR="00A435AF">
        <w:rPr>
          <w:b/>
          <w:sz w:val="28"/>
          <w:szCs w:val="28"/>
        </w:rPr>
        <w:t>ского городского поселения</w:t>
      </w:r>
      <w:r>
        <w:rPr>
          <w:b/>
          <w:sz w:val="28"/>
          <w:szCs w:val="28"/>
        </w:rPr>
        <w:t xml:space="preserve"> </w:t>
      </w:r>
      <w:r w:rsidR="0003565D">
        <w:rPr>
          <w:b/>
          <w:sz w:val="28"/>
          <w:szCs w:val="28"/>
        </w:rPr>
        <w:t>в</w:t>
      </w:r>
      <w:r w:rsidR="00362CDD"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</w:t>
      </w:r>
      <w:r w:rsidR="000356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</w:t>
      </w:r>
      <w:r w:rsidR="005F35E6">
        <w:rPr>
          <w:b/>
          <w:sz w:val="28"/>
          <w:szCs w:val="28"/>
        </w:rPr>
        <w:t>2</w:t>
      </w:r>
      <w:r w:rsidR="00BF2B8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года.</w:t>
      </w:r>
    </w:p>
    <w:p w:rsidR="006F70D8" w:rsidRDefault="006F70D8" w:rsidP="00A51C39">
      <w:pPr>
        <w:jc w:val="center"/>
        <w:rPr>
          <w:b/>
          <w:sz w:val="28"/>
          <w:szCs w:val="28"/>
        </w:rPr>
      </w:pPr>
    </w:p>
    <w:p w:rsidR="00A51C39" w:rsidRDefault="00BF2B8A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02</w:t>
      </w:r>
      <w:r w:rsidR="004653D8">
        <w:rPr>
          <w:b/>
          <w:sz w:val="28"/>
          <w:szCs w:val="28"/>
        </w:rPr>
        <w:t xml:space="preserve"> </w:t>
      </w:r>
      <w:r w:rsidR="008B4209">
        <w:rPr>
          <w:b/>
          <w:sz w:val="28"/>
          <w:szCs w:val="28"/>
        </w:rPr>
        <w:t>августа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8B42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</w:t>
      </w:r>
      <w:r w:rsidR="006F70D8">
        <w:rPr>
          <w:b/>
          <w:sz w:val="28"/>
          <w:szCs w:val="28"/>
        </w:rPr>
        <w:t xml:space="preserve">      </w:t>
      </w:r>
      <w:r w:rsidR="00F41C55">
        <w:rPr>
          <w:b/>
          <w:sz w:val="28"/>
          <w:szCs w:val="28"/>
        </w:rPr>
        <w:t xml:space="preserve">  № </w:t>
      </w:r>
      <w:r w:rsidR="004C3447">
        <w:rPr>
          <w:b/>
          <w:sz w:val="28"/>
          <w:szCs w:val="28"/>
        </w:rPr>
        <w:t>15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</w:t>
      </w:r>
      <w:r w:rsidR="000278F3" w:rsidRPr="000278F3">
        <w:rPr>
          <w:sz w:val="28"/>
          <w:szCs w:val="28"/>
        </w:rPr>
        <w:t>от 30.11</w:t>
      </w:r>
      <w:r w:rsidRPr="000278F3">
        <w:rPr>
          <w:sz w:val="28"/>
          <w:szCs w:val="28"/>
        </w:rPr>
        <w:t>.20</w:t>
      </w:r>
      <w:r w:rsidR="000278F3" w:rsidRPr="000278F3">
        <w:rPr>
          <w:sz w:val="28"/>
          <w:szCs w:val="28"/>
        </w:rPr>
        <w:t>21</w:t>
      </w:r>
      <w:r w:rsidRPr="000278F3">
        <w:rPr>
          <w:sz w:val="28"/>
          <w:szCs w:val="28"/>
        </w:rPr>
        <w:t>г. №</w:t>
      </w:r>
      <w:r w:rsidR="000278F3" w:rsidRPr="000278F3">
        <w:rPr>
          <w:sz w:val="28"/>
          <w:szCs w:val="28"/>
        </w:rPr>
        <w:t>38</w:t>
      </w:r>
      <w:r w:rsidRPr="000278F3"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района», </w:t>
      </w:r>
      <w:r w:rsidR="0003565D">
        <w:rPr>
          <w:sz w:val="28"/>
          <w:szCs w:val="28"/>
        </w:rPr>
        <w:t>П</w:t>
      </w:r>
      <w:r>
        <w:rPr>
          <w:sz w:val="28"/>
          <w:szCs w:val="28"/>
        </w:rPr>
        <w:t>лана работы Контрольно-счетного комитета Сортавальского муниципального района на 20</w:t>
      </w:r>
      <w:r w:rsidR="008B4209">
        <w:rPr>
          <w:sz w:val="28"/>
          <w:szCs w:val="28"/>
        </w:rPr>
        <w:t>2</w:t>
      </w:r>
      <w:r w:rsidR="00362CDD">
        <w:rPr>
          <w:sz w:val="28"/>
          <w:szCs w:val="28"/>
        </w:rPr>
        <w:t>2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</w:t>
      </w:r>
      <w:r w:rsidR="00362C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56112">
        <w:rPr>
          <w:sz w:val="28"/>
          <w:szCs w:val="28"/>
        </w:rPr>
        <w:t>2</w:t>
      </w:r>
      <w:r w:rsidR="00362CD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B56112">
        <w:rPr>
          <w:sz w:val="28"/>
          <w:szCs w:val="28"/>
        </w:rPr>
        <w:t>1</w:t>
      </w:r>
      <w:r w:rsidR="00362CDD">
        <w:rPr>
          <w:sz w:val="28"/>
          <w:szCs w:val="28"/>
        </w:rPr>
        <w:t>5</w:t>
      </w:r>
      <w:r w:rsidR="00A435AF">
        <w:rPr>
          <w:sz w:val="28"/>
          <w:szCs w:val="28"/>
        </w:rPr>
        <w:t xml:space="preserve">, </w:t>
      </w:r>
      <w:r w:rsidR="00C45292" w:rsidRPr="00C45292">
        <w:rPr>
          <w:sz w:val="28"/>
          <w:szCs w:val="28"/>
        </w:rPr>
        <w:t xml:space="preserve">Соглашения с </w:t>
      </w:r>
      <w:r w:rsidR="00C45292" w:rsidRPr="00C45292">
        <w:rPr>
          <w:sz w:val="28"/>
          <w:szCs w:val="28"/>
          <w:shd w:val="clear" w:color="auto" w:fill="FFFFFF"/>
        </w:rPr>
        <w:t>Советом Сортавальского городского поселения о передаче Контрольно-счетному комитету Сортавальского муниципального района полномочий контрольно-счетного органа Сортавальского городского поселения по осуществлению внешнего муниципального финансового контроля на 2022 год</w:t>
      </w:r>
      <w:r w:rsidR="00C45292" w:rsidRPr="00C45292">
        <w:rPr>
          <w:sz w:val="28"/>
          <w:szCs w:val="28"/>
        </w:rPr>
        <w:t xml:space="preserve"> </w:t>
      </w:r>
      <w:r w:rsidR="00A435AF" w:rsidRPr="00C45292">
        <w:rPr>
          <w:sz w:val="28"/>
          <w:szCs w:val="28"/>
        </w:rPr>
        <w:t xml:space="preserve">от </w:t>
      </w:r>
      <w:r w:rsidR="00B56112" w:rsidRPr="00C45292">
        <w:rPr>
          <w:sz w:val="28"/>
          <w:szCs w:val="28"/>
        </w:rPr>
        <w:t>09</w:t>
      </w:r>
      <w:r w:rsidR="00A435AF" w:rsidRPr="00C45292">
        <w:rPr>
          <w:sz w:val="28"/>
          <w:szCs w:val="28"/>
        </w:rPr>
        <w:t>.</w:t>
      </w:r>
      <w:r w:rsidR="00B56112" w:rsidRPr="00C45292">
        <w:rPr>
          <w:sz w:val="28"/>
          <w:szCs w:val="28"/>
        </w:rPr>
        <w:t>0</w:t>
      </w:r>
      <w:r w:rsidR="005A165A">
        <w:rPr>
          <w:sz w:val="28"/>
          <w:szCs w:val="28"/>
        </w:rPr>
        <w:t>6</w:t>
      </w:r>
      <w:r w:rsidR="00A435AF" w:rsidRPr="00C45292">
        <w:rPr>
          <w:sz w:val="28"/>
          <w:szCs w:val="28"/>
        </w:rPr>
        <w:t>.20</w:t>
      </w:r>
      <w:r w:rsidR="00B56112" w:rsidRPr="00C45292">
        <w:rPr>
          <w:sz w:val="28"/>
          <w:szCs w:val="28"/>
        </w:rPr>
        <w:t>2</w:t>
      </w:r>
      <w:r w:rsidR="005A165A">
        <w:rPr>
          <w:sz w:val="28"/>
          <w:szCs w:val="28"/>
        </w:rPr>
        <w:t>2</w:t>
      </w:r>
      <w:r w:rsidR="00A435AF" w:rsidRPr="00C45292">
        <w:rPr>
          <w:sz w:val="28"/>
          <w:szCs w:val="28"/>
        </w:rPr>
        <w:t xml:space="preserve">г. </w:t>
      </w:r>
      <w:r>
        <w:rPr>
          <w:sz w:val="28"/>
          <w:szCs w:val="28"/>
        </w:rPr>
        <w:t>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C45292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r w:rsidR="00A435AF">
        <w:rPr>
          <w:sz w:val="28"/>
          <w:szCs w:val="28"/>
        </w:rPr>
        <w:t>Хелюльского городского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B4209">
        <w:rPr>
          <w:sz w:val="28"/>
          <w:szCs w:val="28"/>
        </w:rPr>
        <w:t>2</w:t>
      </w:r>
      <w:r w:rsidR="00C452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B56112">
        <w:rPr>
          <w:sz w:val="28"/>
          <w:szCs w:val="28"/>
        </w:rPr>
        <w:t>2</w:t>
      </w:r>
      <w:r w:rsidR="00C45292">
        <w:rPr>
          <w:sz w:val="28"/>
          <w:szCs w:val="28"/>
        </w:rPr>
        <w:t>1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C45292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r w:rsidR="002E1833">
        <w:rPr>
          <w:sz w:val="28"/>
          <w:szCs w:val="28"/>
        </w:rPr>
        <w:t>Хелюльского городского поселения</w:t>
      </w:r>
      <w:r>
        <w:rPr>
          <w:sz w:val="28"/>
          <w:szCs w:val="28"/>
        </w:rPr>
        <w:t xml:space="preserve"> </w:t>
      </w:r>
      <w:r w:rsidR="0003565D">
        <w:rPr>
          <w:sz w:val="28"/>
          <w:szCs w:val="28"/>
        </w:rPr>
        <w:t>в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полугоди</w:t>
      </w:r>
      <w:r w:rsidR="0003565D">
        <w:rPr>
          <w:sz w:val="28"/>
          <w:szCs w:val="28"/>
        </w:rPr>
        <w:t>и</w:t>
      </w:r>
      <w:r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</w:t>
      </w:r>
      <w:r w:rsidR="00C452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C45292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r w:rsidR="002E1833">
        <w:rPr>
          <w:sz w:val="28"/>
          <w:szCs w:val="28"/>
        </w:rPr>
        <w:t>Хелюльского городского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в разрезе видов доходов, кодов бюджетной классификации, </w:t>
      </w:r>
      <w:r w:rsidRPr="00BA6CBF">
        <w:rPr>
          <w:sz w:val="28"/>
          <w:szCs w:val="28"/>
        </w:rPr>
        <w:t>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</w:t>
      </w:r>
      <w:r w:rsidR="00C45292">
        <w:rPr>
          <w:sz w:val="28"/>
          <w:szCs w:val="28"/>
        </w:rPr>
        <w:t>2</w:t>
      </w:r>
      <w:r w:rsidRPr="00BA6CBF">
        <w:rPr>
          <w:sz w:val="28"/>
          <w:szCs w:val="28"/>
        </w:rPr>
        <w:t xml:space="preserve"> года;</w:t>
      </w:r>
    </w:p>
    <w:p w:rsidR="00730C5D" w:rsidRPr="00C45292" w:rsidRDefault="00BA6CBF" w:rsidP="00C45292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C45292">
        <w:rPr>
          <w:sz w:val="28"/>
          <w:szCs w:val="28"/>
        </w:rPr>
        <w:t xml:space="preserve">Решение Совета </w:t>
      </w:r>
      <w:r w:rsidR="00B44D44" w:rsidRPr="00C45292">
        <w:rPr>
          <w:sz w:val="28"/>
          <w:szCs w:val="28"/>
        </w:rPr>
        <w:t>Сортавальского</w:t>
      </w:r>
      <w:r w:rsidR="002E1833" w:rsidRPr="00C45292">
        <w:rPr>
          <w:sz w:val="28"/>
          <w:szCs w:val="28"/>
        </w:rPr>
        <w:t xml:space="preserve"> городского поселения </w:t>
      </w:r>
      <w:r w:rsidRPr="00C45292">
        <w:rPr>
          <w:sz w:val="28"/>
          <w:szCs w:val="28"/>
        </w:rPr>
        <w:t xml:space="preserve">от </w:t>
      </w:r>
      <w:r w:rsidR="00C45292" w:rsidRPr="00C45292">
        <w:rPr>
          <w:sz w:val="28"/>
          <w:szCs w:val="28"/>
        </w:rPr>
        <w:t>№168 от 24 декабря 2021 года «О бюджете Хелюльского городского поселения на 2022год и плановый период 2023 - 2024 года</w:t>
      </w:r>
      <w:r w:rsidR="00C45292">
        <w:rPr>
          <w:sz w:val="28"/>
          <w:szCs w:val="28"/>
        </w:rPr>
        <w:t>»</w:t>
      </w:r>
      <w:r w:rsidR="00730C5D" w:rsidRPr="00C45292">
        <w:rPr>
          <w:sz w:val="28"/>
          <w:szCs w:val="28"/>
        </w:rPr>
        <w:t>;</w:t>
      </w:r>
    </w:p>
    <w:p w:rsidR="002E1833" w:rsidRPr="002E1833" w:rsidRDefault="002E1833" w:rsidP="00C45292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Хелюльского городского поселения от </w:t>
      </w:r>
      <w:r w:rsidR="00C45292">
        <w:rPr>
          <w:sz w:val="28"/>
          <w:szCs w:val="28"/>
        </w:rPr>
        <w:t>24</w:t>
      </w:r>
      <w:r w:rsidR="00B44D44">
        <w:rPr>
          <w:sz w:val="28"/>
          <w:szCs w:val="28"/>
        </w:rPr>
        <w:t>.0</w:t>
      </w:r>
      <w:r w:rsidR="00C45292">
        <w:rPr>
          <w:sz w:val="28"/>
          <w:szCs w:val="28"/>
        </w:rPr>
        <w:t>2</w:t>
      </w:r>
      <w:r w:rsidR="00B44D44">
        <w:rPr>
          <w:sz w:val="28"/>
          <w:szCs w:val="28"/>
        </w:rPr>
        <w:t>.202</w:t>
      </w:r>
      <w:r w:rsidR="00C45292">
        <w:rPr>
          <w:sz w:val="28"/>
          <w:szCs w:val="28"/>
        </w:rPr>
        <w:t>2</w:t>
      </w:r>
      <w:r w:rsidR="00B44D44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C45292">
        <w:rPr>
          <w:sz w:val="28"/>
          <w:szCs w:val="28"/>
        </w:rPr>
        <w:t>179</w:t>
      </w:r>
      <w:r>
        <w:rPr>
          <w:sz w:val="28"/>
          <w:szCs w:val="28"/>
        </w:rPr>
        <w:t xml:space="preserve"> «О внесении изменений и дополнений в решение Совета </w:t>
      </w:r>
      <w:r w:rsidR="00B44D44">
        <w:rPr>
          <w:sz w:val="28"/>
          <w:szCs w:val="28"/>
        </w:rPr>
        <w:t>Сортавальского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поселения №</w:t>
      </w:r>
      <w:r w:rsidR="00857023">
        <w:rPr>
          <w:sz w:val="28"/>
          <w:szCs w:val="28"/>
        </w:rPr>
        <w:t>168</w:t>
      </w:r>
      <w:r>
        <w:rPr>
          <w:sz w:val="28"/>
          <w:szCs w:val="28"/>
        </w:rPr>
        <w:t xml:space="preserve"> от </w:t>
      </w:r>
      <w:r w:rsidR="00857023">
        <w:rPr>
          <w:sz w:val="28"/>
          <w:szCs w:val="28"/>
        </w:rPr>
        <w:t>24</w:t>
      </w:r>
      <w:r>
        <w:rPr>
          <w:sz w:val="28"/>
          <w:szCs w:val="28"/>
        </w:rPr>
        <w:t>.12.20</w:t>
      </w:r>
      <w:r w:rsidR="00B44D44">
        <w:rPr>
          <w:sz w:val="28"/>
          <w:szCs w:val="28"/>
        </w:rPr>
        <w:t>2</w:t>
      </w:r>
      <w:r w:rsidR="001150C5">
        <w:rPr>
          <w:sz w:val="28"/>
          <w:szCs w:val="28"/>
        </w:rPr>
        <w:t>1</w:t>
      </w:r>
      <w:r>
        <w:rPr>
          <w:sz w:val="28"/>
          <w:szCs w:val="28"/>
        </w:rPr>
        <w:t>г. «О бюджете Хелюльского городского поселения на 20</w:t>
      </w:r>
      <w:r w:rsidR="006C76D8" w:rsidRPr="006C76D8">
        <w:rPr>
          <w:sz w:val="28"/>
          <w:szCs w:val="28"/>
        </w:rPr>
        <w:t>2</w:t>
      </w:r>
      <w:r w:rsidR="0001098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830A1" w:rsidRPr="00E830A1">
        <w:rPr>
          <w:sz w:val="28"/>
          <w:szCs w:val="28"/>
        </w:rPr>
        <w:t xml:space="preserve"> </w:t>
      </w:r>
      <w:r w:rsidR="00E830A1">
        <w:rPr>
          <w:sz w:val="28"/>
          <w:szCs w:val="28"/>
        </w:rPr>
        <w:t>и плановый период 202</w:t>
      </w:r>
      <w:r w:rsidR="0001098F">
        <w:rPr>
          <w:sz w:val="28"/>
          <w:szCs w:val="28"/>
        </w:rPr>
        <w:t>3</w:t>
      </w:r>
      <w:r w:rsidR="00E830A1">
        <w:rPr>
          <w:sz w:val="28"/>
          <w:szCs w:val="28"/>
        </w:rPr>
        <w:t>-202</w:t>
      </w:r>
      <w:r w:rsidR="0001098F">
        <w:rPr>
          <w:sz w:val="28"/>
          <w:szCs w:val="28"/>
        </w:rPr>
        <w:t>4</w:t>
      </w:r>
      <w:r w:rsidR="00E830A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730C5D" w:rsidRPr="005A165A" w:rsidRDefault="00730C5D" w:rsidP="00C45292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r w:rsidR="002E1833">
        <w:rPr>
          <w:sz w:val="28"/>
          <w:szCs w:val="28"/>
        </w:rPr>
        <w:t xml:space="preserve">Хелюльского городского поселения </w:t>
      </w:r>
      <w:r w:rsidR="00715117">
        <w:rPr>
          <w:sz w:val="28"/>
          <w:szCs w:val="28"/>
        </w:rPr>
        <w:t>на 20</w:t>
      </w:r>
      <w:r w:rsidR="006C76D8" w:rsidRPr="006C76D8">
        <w:rPr>
          <w:sz w:val="28"/>
          <w:szCs w:val="28"/>
        </w:rPr>
        <w:t>2</w:t>
      </w:r>
      <w:r w:rsidR="00C45292">
        <w:rPr>
          <w:sz w:val="28"/>
          <w:szCs w:val="28"/>
        </w:rPr>
        <w:t>2</w:t>
      </w:r>
      <w:r w:rsidR="00715117">
        <w:rPr>
          <w:sz w:val="28"/>
          <w:szCs w:val="28"/>
        </w:rPr>
        <w:t xml:space="preserve"> год</w:t>
      </w:r>
      <w:r w:rsidRPr="00BA6CBF">
        <w:rPr>
          <w:sz w:val="28"/>
          <w:szCs w:val="28"/>
        </w:rPr>
        <w:t>.</w:t>
      </w:r>
    </w:p>
    <w:p w:rsidR="005A165A" w:rsidRPr="005A165A" w:rsidRDefault="005A165A" w:rsidP="005A165A">
      <w:pPr>
        <w:pStyle w:val="a3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6CBF">
        <w:rPr>
          <w:sz w:val="28"/>
          <w:szCs w:val="28"/>
        </w:rPr>
        <w:t xml:space="preserve">водная бюджетная роспись </w:t>
      </w:r>
      <w:r>
        <w:rPr>
          <w:sz w:val="28"/>
          <w:szCs w:val="28"/>
        </w:rPr>
        <w:t>Хелюльского городского поселения на 20</w:t>
      </w:r>
      <w:r w:rsidRPr="006C76D8">
        <w:rPr>
          <w:sz w:val="28"/>
          <w:szCs w:val="28"/>
        </w:rPr>
        <w:t>2</w:t>
      </w:r>
      <w:r>
        <w:rPr>
          <w:sz w:val="28"/>
          <w:szCs w:val="28"/>
        </w:rPr>
        <w:t>2 год</w:t>
      </w:r>
      <w:r w:rsidRPr="00BA6CBF">
        <w:rPr>
          <w:sz w:val="28"/>
          <w:szCs w:val="28"/>
        </w:rPr>
        <w:t>.</w:t>
      </w:r>
      <w:r>
        <w:rPr>
          <w:sz w:val="28"/>
          <w:szCs w:val="28"/>
        </w:rPr>
        <w:t xml:space="preserve"> по состоянию на 01.07.2022г.</w:t>
      </w:r>
    </w:p>
    <w:p w:rsidR="005A165A" w:rsidRPr="00BA6CBF" w:rsidRDefault="005A165A" w:rsidP="004D2D1F">
      <w:pPr>
        <w:pStyle w:val="a3"/>
        <w:ind w:left="360"/>
        <w:jc w:val="both"/>
        <w:rPr>
          <w:b/>
          <w:sz w:val="28"/>
          <w:szCs w:val="28"/>
        </w:rPr>
      </w:pPr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r w:rsidR="00A35A05">
        <w:rPr>
          <w:b/>
          <w:sz w:val="28"/>
          <w:szCs w:val="28"/>
        </w:rPr>
        <w:t>Хелюльского городского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6C76D8" w:rsidRPr="006C76D8">
        <w:rPr>
          <w:b/>
          <w:sz w:val="28"/>
          <w:szCs w:val="28"/>
        </w:rPr>
        <w:t>2</w:t>
      </w:r>
      <w:r w:rsidR="00CB54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6A4D84">
      <w:pPr>
        <w:pStyle w:val="a3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r w:rsidR="00A35A05">
        <w:rPr>
          <w:sz w:val="28"/>
          <w:szCs w:val="28"/>
        </w:rPr>
        <w:t>Хелюльского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</w:t>
      </w:r>
      <w:r w:rsidR="006A4D84">
        <w:rPr>
          <w:sz w:val="28"/>
          <w:szCs w:val="28"/>
        </w:rPr>
        <w:t>2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6A4D84" w:rsidP="006A4D84">
      <w:pPr>
        <w:pStyle w:val="a3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доходной и расходной части, источников финансирования дефицита бюджета</w:t>
      </w:r>
      <w:r w:rsidR="00A35A05">
        <w:rPr>
          <w:sz w:val="28"/>
          <w:szCs w:val="28"/>
        </w:rPr>
        <w:t xml:space="preserve"> поселения</w:t>
      </w:r>
      <w:r w:rsidR="00A51C39"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 w:rsidR="00A51C39"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 w:rsidR="00A51C39">
        <w:rPr>
          <w:sz w:val="28"/>
          <w:szCs w:val="28"/>
        </w:rPr>
        <w:t xml:space="preserve"> </w:t>
      </w:r>
    </w:p>
    <w:p w:rsidR="00A51C39" w:rsidRDefault="00A51C39" w:rsidP="006A4D84">
      <w:pPr>
        <w:pStyle w:val="a3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r w:rsidR="00A35A05">
        <w:rPr>
          <w:sz w:val="28"/>
          <w:szCs w:val="28"/>
        </w:rPr>
        <w:t>Хелюльского городского 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</w:t>
      </w:r>
      <w:r w:rsidR="006A4D84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A51C39" w:rsidRDefault="006A4D84" w:rsidP="006A4D84">
      <w:pPr>
        <w:pStyle w:val="a3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программной части бюджета</w:t>
      </w:r>
      <w:r w:rsidR="006901CC">
        <w:rPr>
          <w:sz w:val="28"/>
          <w:szCs w:val="28"/>
        </w:rPr>
        <w:t xml:space="preserve"> Хелюльского городского поселения</w:t>
      </w:r>
      <w:r w:rsidR="00A51C39"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 w:rsidR="00A51C39"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r w:rsidR="00EC24C6">
        <w:rPr>
          <w:b/>
          <w:sz w:val="28"/>
          <w:szCs w:val="28"/>
        </w:rPr>
        <w:t>Хелюльского городского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CD0A3D" w:rsidRDefault="00D717EE" w:rsidP="00CD0A3D">
      <w:pPr>
        <w:ind w:firstLine="567"/>
        <w:jc w:val="both"/>
        <w:rPr>
          <w:sz w:val="28"/>
          <w:szCs w:val="28"/>
        </w:rPr>
      </w:pPr>
      <w:r w:rsidRPr="00BD7ECB">
        <w:rPr>
          <w:sz w:val="28"/>
          <w:szCs w:val="28"/>
        </w:rPr>
        <w:t xml:space="preserve">Первоначально бюджет </w:t>
      </w:r>
      <w:r w:rsidR="00EC24C6">
        <w:rPr>
          <w:sz w:val="28"/>
          <w:szCs w:val="28"/>
        </w:rPr>
        <w:t>Хелюльского городского поселения</w:t>
      </w:r>
      <w:r w:rsidRPr="00BD7ECB">
        <w:rPr>
          <w:sz w:val="28"/>
          <w:szCs w:val="28"/>
        </w:rPr>
        <w:t xml:space="preserve"> на 20</w:t>
      </w:r>
      <w:r w:rsidR="006C76D8" w:rsidRPr="006C76D8">
        <w:rPr>
          <w:sz w:val="28"/>
          <w:szCs w:val="28"/>
        </w:rPr>
        <w:t>2</w:t>
      </w:r>
      <w:r w:rsidR="00E617A9">
        <w:rPr>
          <w:sz w:val="28"/>
          <w:szCs w:val="28"/>
        </w:rPr>
        <w:t xml:space="preserve">2 </w:t>
      </w:r>
      <w:r w:rsidRPr="00BD7ECB">
        <w:rPr>
          <w:sz w:val="28"/>
          <w:szCs w:val="28"/>
        </w:rPr>
        <w:t xml:space="preserve">год (решение Совета </w:t>
      </w:r>
      <w:r w:rsidR="00B44D44">
        <w:rPr>
          <w:sz w:val="28"/>
          <w:szCs w:val="28"/>
        </w:rPr>
        <w:t>Сортавальского</w:t>
      </w:r>
      <w:r w:rsidR="00EC24C6">
        <w:rPr>
          <w:sz w:val="28"/>
          <w:szCs w:val="28"/>
        </w:rPr>
        <w:t xml:space="preserve"> городского поселения</w:t>
      </w:r>
      <w:r w:rsidRPr="00BD7ECB">
        <w:rPr>
          <w:sz w:val="28"/>
          <w:szCs w:val="28"/>
        </w:rPr>
        <w:t xml:space="preserve"> от </w:t>
      </w:r>
      <w:r w:rsidR="00315400" w:rsidRPr="00BD7ECB">
        <w:rPr>
          <w:sz w:val="28"/>
          <w:szCs w:val="28"/>
        </w:rPr>
        <w:t>2</w:t>
      </w:r>
      <w:r w:rsidR="00E617A9">
        <w:rPr>
          <w:sz w:val="28"/>
          <w:szCs w:val="28"/>
        </w:rPr>
        <w:t>4</w:t>
      </w:r>
      <w:r w:rsidRPr="00BD7ECB">
        <w:rPr>
          <w:sz w:val="28"/>
          <w:szCs w:val="28"/>
        </w:rPr>
        <w:t>.12.20</w:t>
      </w:r>
      <w:r w:rsidR="00B44D44">
        <w:rPr>
          <w:sz w:val="28"/>
          <w:szCs w:val="28"/>
        </w:rPr>
        <w:t>2</w:t>
      </w:r>
      <w:r w:rsidR="00E617A9">
        <w:rPr>
          <w:sz w:val="28"/>
          <w:szCs w:val="28"/>
        </w:rPr>
        <w:t>1</w:t>
      </w:r>
      <w:r w:rsidRPr="00BD7ECB">
        <w:rPr>
          <w:sz w:val="28"/>
          <w:szCs w:val="28"/>
        </w:rPr>
        <w:t>г. №</w:t>
      </w:r>
      <w:r w:rsidR="00E617A9">
        <w:rPr>
          <w:sz w:val="28"/>
          <w:szCs w:val="28"/>
        </w:rPr>
        <w:t>168</w:t>
      </w:r>
      <w:r w:rsidRPr="00BD7ECB">
        <w:rPr>
          <w:sz w:val="28"/>
          <w:szCs w:val="28"/>
        </w:rPr>
        <w:t xml:space="preserve">) был утвержден по доходным источникам в сумме </w:t>
      </w:r>
      <w:r w:rsidR="00B45437">
        <w:rPr>
          <w:sz w:val="28"/>
          <w:szCs w:val="28"/>
        </w:rPr>
        <w:t>17 961,0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CD0A3D">
        <w:rPr>
          <w:sz w:val="28"/>
          <w:szCs w:val="28"/>
        </w:rPr>
        <w:t>тыс. руб</w:t>
      </w:r>
      <w:r w:rsidRPr="00BD7ECB">
        <w:rPr>
          <w:sz w:val="28"/>
          <w:szCs w:val="28"/>
        </w:rPr>
        <w:t xml:space="preserve">., </w:t>
      </w:r>
      <w:r w:rsidR="00CD0A3D">
        <w:rPr>
          <w:sz w:val="28"/>
          <w:szCs w:val="28"/>
        </w:rPr>
        <w:t>расходам</w:t>
      </w:r>
      <w:r w:rsidRPr="00BD7ECB">
        <w:rPr>
          <w:sz w:val="28"/>
          <w:szCs w:val="28"/>
        </w:rPr>
        <w:t xml:space="preserve"> – </w:t>
      </w:r>
      <w:r w:rsidR="006D54A9" w:rsidRPr="00B46A0D">
        <w:rPr>
          <w:sz w:val="28"/>
          <w:szCs w:val="28"/>
        </w:rPr>
        <w:t>18 251,8</w:t>
      </w:r>
      <w:r w:rsidR="001C70A0" w:rsidRPr="00B46A0D">
        <w:rPr>
          <w:sz w:val="28"/>
          <w:szCs w:val="28"/>
        </w:rPr>
        <w:t xml:space="preserve"> </w:t>
      </w:r>
      <w:r w:rsidR="001C70A0" w:rsidRPr="00CD0A3D">
        <w:rPr>
          <w:sz w:val="28"/>
          <w:szCs w:val="28"/>
        </w:rPr>
        <w:t>тыс. руб</w:t>
      </w:r>
      <w:r w:rsidR="001C70A0" w:rsidRPr="00BD7ECB">
        <w:rPr>
          <w:b/>
          <w:sz w:val="28"/>
          <w:szCs w:val="28"/>
        </w:rPr>
        <w:t>.</w:t>
      </w:r>
      <w:r w:rsidR="00B44D44">
        <w:rPr>
          <w:sz w:val="28"/>
          <w:szCs w:val="28"/>
        </w:rPr>
        <w:t xml:space="preserve"> Б</w:t>
      </w:r>
      <w:r w:rsidRPr="00BD7ECB">
        <w:rPr>
          <w:sz w:val="28"/>
          <w:szCs w:val="28"/>
        </w:rPr>
        <w:t xml:space="preserve">юджета </w:t>
      </w:r>
      <w:r w:rsidR="00EC24C6">
        <w:rPr>
          <w:sz w:val="28"/>
          <w:szCs w:val="28"/>
        </w:rPr>
        <w:t>Хелюльского городского поселения</w:t>
      </w:r>
      <w:r w:rsidRPr="00BD7ECB">
        <w:rPr>
          <w:sz w:val="28"/>
          <w:szCs w:val="28"/>
        </w:rPr>
        <w:t xml:space="preserve"> был утвержден</w:t>
      </w:r>
      <w:r w:rsidR="00B44D44">
        <w:rPr>
          <w:sz w:val="28"/>
          <w:szCs w:val="28"/>
        </w:rPr>
        <w:t xml:space="preserve"> с </w:t>
      </w:r>
      <w:r w:rsidR="00B46A0D">
        <w:rPr>
          <w:sz w:val="28"/>
          <w:szCs w:val="28"/>
        </w:rPr>
        <w:t>де</w:t>
      </w:r>
      <w:r w:rsidR="00B44D44">
        <w:rPr>
          <w:sz w:val="28"/>
          <w:szCs w:val="28"/>
        </w:rPr>
        <w:t>фицитом</w:t>
      </w:r>
      <w:r w:rsidRPr="00BD7ECB">
        <w:rPr>
          <w:sz w:val="28"/>
          <w:szCs w:val="28"/>
        </w:rPr>
        <w:t xml:space="preserve"> в сумме </w:t>
      </w:r>
      <w:r w:rsidR="00B46A0D">
        <w:rPr>
          <w:sz w:val="28"/>
          <w:szCs w:val="28"/>
        </w:rPr>
        <w:t>290,8</w:t>
      </w:r>
      <w:r w:rsidR="001C70A0" w:rsidRPr="00B46A0D">
        <w:rPr>
          <w:sz w:val="28"/>
          <w:szCs w:val="28"/>
        </w:rPr>
        <w:t xml:space="preserve"> тыс. рублей. </w:t>
      </w:r>
    </w:p>
    <w:p w:rsidR="00D717EE" w:rsidRPr="00BD7ECB" w:rsidRDefault="00E35433" w:rsidP="00CD0A3D">
      <w:pPr>
        <w:spacing w:after="100" w:afterAutospacing="1"/>
        <w:ind w:firstLine="567"/>
        <w:jc w:val="both"/>
        <w:rPr>
          <w:sz w:val="28"/>
          <w:szCs w:val="28"/>
        </w:rPr>
      </w:pP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полугодие</w:t>
      </w:r>
      <w:r w:rsidR="00D717EE" w:rsidRPr="00BD7ECB">
        <w:rPr>
          <w:sz w:val="28"/>
          <w:szCs w:val="28"/>
        </w:rPr>
        <w:t xml:space="preserve"> 20</w:t>
      </w:r>
      <w:r w:rsidR="00815C78">
        <w:rPr>
          <w:sz w:val="28"/>
          <w:szCs w:val="28"/>
        </w:rPr>
        <w:t>2</w:t>
      </w:r>
      <w:r w:rsidR="00B46A0D">
        <w:rPr>
          <w:sz w:val="28"/>
          <w:szCs w:val="28"/>
        </w:rPr>
        <w:t>2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</w:t>
      </w:r>
      <w:r w:rsidR="007353D4">
        <w:rPr>
          <w:sz w:val="28"/>
          <w:szCs w:val="28"/>
        </w:rPr>
        <w:t>1</w:t>
      </w:r>
      <w:r w:rsidR="00EC24C6">
        <w:rPr>
          <w:sz w:val="28"/>
          <w:szCs w:val="28"/>
        </w:rPr>
        <w:t xml:space="preserve"> раз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Хелюльского городского поселения был утвержден по доходным источникам в сумме </w:t>
      </w:r>
      <w:r w:rsidR="007353D4">
        <w:rPr>
          <w:sz w:val="28"/>
          <w:szCs w:val="28"/>
        </w:rPr>
        <w:t>17 961,0</w:t>
      </w:r>
      <w:r w:rsidR="00EC24C6">
        <w:rPr>
          <w:sz w:val="28"/>
          <w:szCs w:val="28"/>
        </w:rPr>
        <w:t xml:space="preserve"> тыс. руб., </w:t>
      </w:r>
      <w:r w:rsidR="00CD0A3D">
        <w:rPr>
          <w:sz w:val="28"/>
          <w:szCs w:val="28"/>
        </w:rPr>
        <w:t>расходам</w:t>
      </w:r>
      <w:r w:rsidR="00EC24C6">
        <w:rPr>
          <w:sz w:val="28"/>
          <w:szCs w:val="28"/>
        </w:rPr>
        <w:t xml:space="preserve"> – </w:t>
      </w:r>
      <w:r w:rsidR="007353D4">
        <w:rPr>
          <w:sz w:val="28"/>
          <w:szCs w:val="28"/>
        </w:rPr>
        <w:t>19 436,3</w:t>
      </w:r>
      <w:r w:rsidR="00CD0A3D">
        <w:rPr>
          <w:sz w:val="28"/>
          <w:szCs w:val="28"/>
        </w:rPr>
        <w:t xml:space="preserve"> тыс. руб. </w:t>
      </w:r>
      <w:r w:rsidR="00324BD4">
        <w:rPr>
          <w:sz w:val="28"/>
          <w:szCs w:val="28"/>
        </w:rPr>
        <w:t>Де</w:t>
      </w:r>
      <w:r w:rsidR="00B44D44">
        <w:rPr>
          <w:sz w:val="28"/>
          <w:szCs w:val="28"/>
        </w:rPr>
        <w:t>фицит</w:t>
      </w:r>
      <w:r w:rsidR="00EC24C6">
        <w:rPr>
          <w:sz w:val="28"/>
          <w:szCs w:val="28"/>
        </w:rPr>
        <w:t xml:space="preserve"> бюджета поселения </w:t>
      </w:r>
      <w:r w:rsidR="00CD0A3D">
        <w:rPr>
          <w:sz w:val="28"/>
          <w:szCs w:val="28"/>
        </w:rPr>
        <w:t>утвержден в сумме</w:t>
      </w:r>
      <w:r w:rsidR="00EC24C6">
        <w:rPr>
          <w:sz w:val="28"/>
          <w:szCs w:val="28"/>
        </w:rPr>
        <w:t xml:space="preserve"> </w:t>
      </w:r>
      <w:r w:rsidR="001B57A6">
        <w:rPr>
          <w:sz w:val="28"/>
          <w:szCs w:val="28"/>
        </w:rPr>
        <w:t>1 475,3</w:t>
      </w:r>
      <w:r w:rsidR="00CD0A3D">
        <w:rPr>
          <w:sz w:val="28"/>
          <w:szCs w:val="28"/>
        </w:rPr>
        <w:t xml:space="preserve"> тыс. руб.</w:t>
      </w: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</w:t>
      </w:r>
      <w:r w:rsidR="00EC24C6">
        <w:rPr>
          <w:b/>
          <w:sz w:val="28"/>
          <w:szCs w:val="28"/>
        </w:rPr>
        <w:t>Хелюльского городского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</w:t>
      </w:r>
      <w:r w:rsidR="00815C78">
        <w:rPr>
          <w:b/>
          <w:sz w:val="28"/>
          <w:szCs w:val="28"/>
        </w:rPr>
        <w:t>2</w:t>
      </w:r>
      <w:r w:rsidR="001B57A6">
        <w:rPr>
          <w:b/>
          <w:sz w:val="28"/>
          <w:szCs w:val="28"/>
        </w:rPr>
        <w:t>2</w:t>
      </w:r>
      <w:r w:rsidRPr="003B2E67">
        <w:rPr>
          <w:b/>
          <w:sz w:val="28"/>
          <w:szCs w:val="28"/>
        </w:rPr>
        <w:t xml:space="preserve"> года</w:t>
      </w:r>
    </w:p>
    <w:p w:rsidR="00A51C39" w:rsidRPr="00484ED4" w:rsidRDefault="00B62998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 xml:space="preserve"> </w:t>
      </w:r>
      <w:r w:rsidR="00A51C39"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6"/>
        <w:gridCol w:w="1011"/>
        <w:gridCol w:w="1026"/>
        <w:gridCol w:w="1220"/>
        <w:gridCol w:w="709"/>
        <w:gridCol w:w="986"/>
      </w:tblGrid>
      <w:tr w:rsidR="009C0637" w:rsidRPr="00937FAB" w:rsidTr="00B364D5">
        <w:trPr>
          <w:trHeight w:val="204"/>
        </w:trPr>
        <w:tc>
          <w:tcPr>
            <w:tcW w:w="1413" w:type="dxa"/>
            <w:vMerge w:val="restart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Наименование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Merge w:val="restart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Утверждено</w:t>
            </w:r>
            <w:r w:rsidR="001B57A6" w:rsidRPr="008E0FB2">
              <w:rPr>
                <w:b/>
                <w:sz w:val="18"/>
                <w:szCs w:val="18"/>
              </w:rPr>
              <w:t xml:space="preserve"> </w:t>
            </w:r>
            <w:r w:rsidRPr="008E0FB2">
              <w:rPr>
                <w:b/>
                <w:sz w:val="18"/>
                <w:szCs w:val="18"/>
              </w:rPr>
              <w:t>Решением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992" w:type="dxa"/>
            <w:vMerge w:val="restart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Уточненные назначения</w:t>
            </w:r>
          </w:p>
        </w:tc>
        <w:tc>
          <w:tcPr>
            <w:tcW w:w="996" w:type="dxa"/>
            <w:vMerge w:val="restart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Отклонение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(гр.3-гр.2)</w:t>
            </w:r>
          </w:p>
        </w:tc>
        <w:tc>
          <w:tcPr>
            <w:tcW w:w="2037" w:type="dxa"/>
            <w:gridSpan w:val="2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220" w:type="dxa"/>
            <w:vMerge w:val="restart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Отклонение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(гр.6-гр.5)</w:t>
            </w:r>
          </w:p>
        </w:tc>
        <w:tc>
          <w:tcPr>
            <w:tcW w:w="1695" w:type="dxa"/>
            <w:gridSpan w:val="2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Исполнение,%</w:t>
            </w:r>
          </w:p>
        </w:tc>
      </w:tr>
      <w:tr w:rsidR="001B57A6" w:rsidRPr="00937FAB" w:rsidTr="00600900">
        <w:trPr>
          <w:trHeight w:val="492"/>
        </w:trPr>
        <w:tc>
          <w:tcPr>
            <w:tcW w:w="1413" w:type="dxa"/>
            <w:vMerge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По отчету об исполнении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1026" w:type="dxa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По результатам проверки</w:t>
            </w:r>
          </w:p>
        </w:tc>
        <w:tc>
          <w:tcPr>
            <w:tcW w:w="1220" w:type="dxa"/>
            <w:vMerge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к решению</w:t>
            </w:r>
          </w:p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986" w:type="dxa"/>
          </w:tcPr>
          <w:p w:rsidR="003B2E67" w:rsidRPr="008E0FB2" w:rsidRDefault="003B2E67" w:rsidP="001B57A6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8E0FB2">
              <w:rPr>
                <w:b/>
                <w:sz w:val="18"/>
                <w:szCs w:val="18"/>
              </w:rPr>
              <w:t>К уточненным назначениям</w:t>
            </w:r>
          </w:p>
        </w:tc>
      </w:tr>
      <w:tr w:rsidR="001B57A6" w:rsidRPr="00B3615F" w:rsidTr="00600900">
        <w:tc>
          <w:tcPr>
            <w:tcW w:w="1413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3</w:t>
            </w:r>
          </w:p>
        </w:tc>
        <w:tc>
          <w:tcPr>
            <w:tcW w:w="996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5</w:t>
            </w:r>
          </w:p>
        </w:tc>
        <w:tc>
          <w:tcPr>
            <w:tcW w:w="1026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6</w:t>
            </w:r>
          </w:p>
        </w:tc>
        <w:tc>
          <w:tcPr>
            <w:tcW w:w="1220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:rsidR="003B2E67" w:rsidRPr="00D71994" w:rsidRDefault="003B2E67" w:rsidP="001B57A6">
            <w:pPr>
              <w:ind w:left="-57"/>
              <w:jc w:val="center"/>
              <w:rPr>
                <w:sz w:val="16"/>
                <w:szCs w:val="16"/>
              </w:rPr>
            </w:pPr>
            <w:r w:rsidRPr="00D71994">
              <w:rPr>
                <w:sz w:val="16"/>
                <w:szCs w:val="16"/>
              </w:rPr>
              <w:t>9</w:t>
            </w:r>
          </w:p>
        </w:tc>
      </w:tr>
      <w:tr w:rsidR="008E0FB2" w:rsidRPr="00E54DE9" w:rsidTr="00600900">
        <w:tc>
          <w:tcPr>
            <w:tcW w:w="1413" w:type="dxa"/>
          </w:tcPr>
          <w:p w:rsidR="008E0FB2" w:rsidRPr="00B3615F" w:rsidRDefault="008E0FB2" w:rsidP="008E0FB2">
            <w:pPr>
              <w:ind w:left="-113"/>
            </w:pPr>
            <w:r>
              <w:t>Общий объем доходов, в том числе</w:t>
            </w:r>
          </w:p>
        </w:tc>
        <w:tc>
          <w:tcPr>
            <w:tcW w:w="992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17 961,00</w:t>
            </w:r>
          </w:p>
        </w:tc>
        <w:tc>
          <w:tcPr>
            <w:tcW w:w="992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17 961,00</w:t>
            </w:r>
          </w:p>
        </w:tc>
        <w:tc>
          <w:tcPr>
            <w:tcW w:w="996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7 141,69</w:t>
            </w:r>
          </w:p>
        </w:tc>
        <w:tc>
          <w:tcPr>
            <w:tcW w:w="1026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7 149,69</w:t>
            </w:r>
          </w:p>
        </w:tc>
        <w:tc>
          <w:tcPr>
            <w:tcW w:w="1220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8E0FB2" w:rsidRDefault="00994D85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86" w:type="dxa"/>
            <w:vAlign w:val="center"/>
          </w:tcPr>
          <w:p w:rsidR="008E0FB2" w:rsidRDefault="00BF3CBC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8E0FB2" w:rsidRPr="00E54DE9" w:rsidTr="00600900">
        <w:tc>
          <w:tcPr>
            <w:tcW w:w="1413" w:type="dxa"/>
          </w:tcPr>
          <w:p w:rsidR="008E0FB2" w:rsidRPr="00B3615F" w:rsidRDefault="008E0FB2" w:rsidP="008E0FB2">
            <w:pPr>
              <w:ind w:left="-113"/>
            </w:pPr>
            <w:r>
              <w:lastRenderedPageBreak/>
              <w:t>Объем безвозмездных поступлений</w:t>
            </w:r>
          </w:p>
        </w:tc>
        <w:tc>
          <w:tcPr>
            <w:tcW w:w="992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0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vAlign w:val="center"/>
          </w:tcPr>
          <w:p w:rsidR="008E0FB2" w:rsidRDefault="00BF3CBC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E0FB2" w:rsidRPr="00E54DE9" w:rsidTr="00600900">
        <w:tc>
          <w:tcPr>
            <w:tcW w:w="1413" w:type="dxa"/>
          </w:tcPr>
          <w:p w:rsidR="008E0FB2" w:rsidRDefault="008E0FB2" w:rsidP="008E0FB2">
            <w:pPr>
              <w:ind w:left="-113"/>
            </w:pPr>
            <w:r>
              <w:t>Общий объем расходов</w:t>
            </w:r>
          </w:p>
          <w:p w:rsidR="008E0FB2" w:rsidRPr="00B3615F" w:rsidRDefault="008E0FB2" w:rsidP="008E0FB2">
            <w:pPr>
              <w:ind w:left="-113"/>
            </w:pPr>
          </w:p>
        </w:tc>
        <w:tc>
          <w:tcPr>
            <w:tcW w:w="992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19 436,30</w:t>
            </w:r>
          </w:p>
        </w:tc>
        <w:tc>
          <w:tcPr>
            <w:tcW w:w="992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19 436,30</w:t>
            </w:r>
          </w:p>
        </w:tc>
        <w:tc>
          <w:tcPr>
            <w:tcW w:w="996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9 270,14</w:t>
            </w:r>
          </w:p>
        </w:tc>
        <w:tc>
          <w:tcPr>
            <w:tcW w:w="1026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9 270,14</w:t>
            </w:r>
          </w:p>
        </w:tc>
        <w:tc>
          <w:tcPr>
            <w:tcW w:w="1220" w:type="dxa"/>
            <w:vAlign w:val="center"/>
          </w:tcPr>
          <w:p w:rsidR="008E0FB2" w:rsidRDefault="008E0FB2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E0FB2" w:rsidRDefault="00994D85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86" w:type="dxa"/>
            <w:vAlign w:val="center"/>
          </w:tcPr>
          <w:p w:rsidR="008E0FB2" w:rsidRDefault="00BF3CBC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</w:tr>
      <w:tr w:rsidR="008E0FB2" w:rsidRPr="00E54DE9" w:rsidTr="00600900">
        <w:tc>
          <w:tcPr>
            <w:tcW w:w="1413" w:type="dxa"/>
          </w:tcPr>
          <w:p w:rsidR="008E0FB2" w:rsidRDefault="00F101C8" w:rsidP="008E0FB2">
            <w:pPr>
              <w:ind w:left="-113"/>
            </w:pPr>
            <w:r>
              <w:t>Де</w:t>
            </w:r>
            <w:r w:rsidR="00324BD4">
              <w:t xml:space="preserve">фицит/профицит </w:t>
            </w:r>
            <w:r w:rsidR="008E0FB2">
              <w:t xml:space="preserve">бюджета </w:t>
            </w:r>
          </w:p>
        </w:tc>
        <w:tc>
          <w:tcPr>
            <w:tcW w:w="992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1 475,30</w:t>
            </w:r>
          </w:p>
        </w:tc>
        <w:tc>
          <w:tcPr>
            <w:tcW w:w="992" w:type="dxa"/>
            <w:vAlign w:val="center"/>
          </w:tcPr>
          <w:p w:rsidR="008E0FB2" w:rsidRDefault="00600900" w:rsidP="00600900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1 475,30</w:t>
            </w:r>
          </w:p>
        </w:tc>
        <w:tc>
          <w:tcPr>
            <w:tcW w:w="996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vAlign w:val="center"/>
          </w:tcPr>
          <w:p w:rsidR="008E0FB2" w:rsidRDefault="00994D85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2 128,45</w:t>
            </w:r>
          </w:p>
        </w:tc>
        <w:tc>
          <w:tcPr>
            <w:tcW w:w="1026" w:type="dxa"/>
            <w:vAlign w:val="center"/>
          </w:tcPr>
          <w:p w:rsidR="008E0FB2" w:rsidRDefault="00994D85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2 128,45</w:t>
            </w:r>
          </w:p>
        </w:tc>
        <w:tc>
          <w:tcPr>
            <w:tcW w:w="1220" w:type="dxa"/>
            <w:vAlign w:val="center"/>
          </w:tcPr>
          <w:p w:rsidR="008E0FB2" w:rsidRDefault="00600900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E0FB2" w:rsidRDefault="00994D85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986" w:type="dxa"/>
            <w:vAlign w:val="center"/>
          </w:tcPr>
          <w:p w:rsidR="008E0FB2" w:rsidRDefault="00BF3CBC" w:rsidP="008E0FB2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</w:tr>
    </w:tbl>
    <w:p w:rsidR="00765BA4" w:rsidRDefault="00765BA4" w:rsidP="004F71DB">
      <w:pPr>
        <w:ind w:firstLine="709"/>
        <w:jc w:val="both"/>
        <w:rPr>
          <w:sz w:val="28"/>
          <w:szCs w:val="28"/>
        </w:rPr>
      </w:pPr>
    </w:p>
    <w:p w:rsidR="00BE7458" w:rsidRDefault="00B62998" w:rsidP="004F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7458" w:rsidRPr="00E21805">
        <w:rPr>
          <w:sz w:val="28"/>
          <w:szCs w:val="28"/>
        </w:rPr>
        <w:t>отчете об исполнении бюджета</w:t>
      </w:r>
      <w:r w:rsidR="00BE7458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 w:rsidR="00BE7458"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="00BE7458"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6C577B">
        <w:rPr>
          <w:sz w:val="28"/>
          <w:szCs w:val="28"/>
        </w:rPr>
        <w:t>2</w:t>
      </w:r>
      <w:r w:rsidR="003E785E">
        <w:rPr>
          <w:sz w:val="28"/>
          <w:szCs w:val="28"/>
        </w:rPr>
        <w:t>2</w:t>
      </w:r>
      <w:r w:rsidR="004F71DB">
        <w:rPr>
          <w:sz w:val="28"/>
          <w:szCs w:val="28"/>
        </w:rPr>
        <w:t xml:space="preserve">г. </w:t>
      </w:r>
      <w:r w:rsidR="00BE7458" w:rsidRPr="00E21805">
        <w:rPr>
          <w:sz w:val="28"/>
          <w:szCs w:val="28"/>
        </w:rPr>
        <w:t xml:space="preserve">отражены </w:t>
      </w:r>
      <w:r w:rsidR="00BB1B79">
        <w:rPr>
          <w:sz w:val="28"/>
          <w:szCs w:val="28"/>
        </w:rPr>
        <w:t>показатели</w:t>
      </w:r>
      <w:r w:rsidR="00DD02C7">
        <w:rPr>
          <w:sz w:val="28"/>
          <w:szCs w:val="28"/>
        </w:rPr>
        <w:t>,</w:t>
      </w:r>
      <w:r w:rsidR="00BB1B79">
        <w:rPr>
          <w:sz w:val="28"/>
          <w:szCs w:val="28"/>
        </w:rPr>
        <w:t xml:space="preserve"> соответствующие </w:t>
      </w:r>
      <w:r w:rsidR="00BE7458"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="00BE7458" w:rsidRPr="00E21805">
        <w:rPr>
          <w:sz w:val="28"/>
          <w:szCs w:val="28"/>
        </w:rPr>
        <w:t xml:space="preserve"> решением о бюджете назначения по доходам </w:t>
      </w:r>
      <w:r w:rsidR="006C577B">
        <w:rPr>
          <w:sz w:val="28"/>
          <w:szCs w:val="28"/>
        </w:rPr>
        <w:t>(</w:t>
      </w:r>
      <w:r w:rsidR="00DD02C7">
        <w:rPr>
          <w:sz w:val="28"/>
          <w:szCs w:val="28"/>
        </w:rPr>
        <w:t>17 961,0</w:t>
      </w:r>
      <w:r w:rsidR="006C577B">
        <w:rPr>
          <w:sz w:val="28"/>
          <w:szCs w:val="28"/>
        </w:rPr>
        <w:t xml:space="preserve"> тыс.</w:t>
      </w:r>
      <w:r w:rsidR="00EB22DB">
        <w:rPr>
          <w:sz w:val="28"/>
          <w:szCs w:val="28"/>
        </w:rPr>
        <w:t xml:space="preserve"> </w:t>
      </w:r>
      <w:r w:rsidR="006C577B">
        <w:rPr>
          <w:sz w:val="28"/>
          <w:szCs w:val="28"/>
        </w:rPr>
        <w:t>руб.)</w:t>
      </w:r>
      <w:r w:rsidR="00BE7458" w:rsidRPr="00E21805">
        <w:rPr>
          <w:sz w:val="28"/>
          <w:szCs w:val="28"/>
        </w:rPr>
        <w:t xml:space="preserve">. </w:t>
      </w:r>
      <w:r w:rsidR="00BE7458" w:rsidRPr="00EF1F50">
        <w:rPr>
          <w:sz w:val="28"/>
          <w:szCs w:val="28"/>
        </w:rPr>
        <w:t>по расходам – утвержденные в соответствии с</w:t>
      </w:r>
      <w:r w:rsidR="00204A6C" w:rsidRPr="00EF1F50">
        <w:rPr>
          <w:sz w:val="28"/>
          <w:szCs w:val="28"/>
        </w:rPr>
        <w:t xml:space="preserve"> утвержденной</w:t>
      </w:r>
      <w:r w:rsidR="00BE7458" w:rsidRPr="00EF1F50">
        <w:rPr>
          <w:sz w:val="28"/>
          <w:szCs w:val="28"/>
        </w:rPr>
        <w:t xml:space="preserve"> сводной бюджетной росписью в сумме </w:t>
      </w:r>
      <w:r w:rsidR="00DD02C7">
        <w:rPr>
          <w:sz w:val="28"/>
          <w:szCs w:val="28"/>
        </w:rPr>
        <w:t>19 436,3</w:t>
      </w:r>
      <w:r w:rsidR="00BE7458" w:rsidRPr="00EF1F50">
        <w:rPr>
          <w:sz w:val="28"/>
          <w:szCs w:val="28"/>
        </w:rPr>
        <w:t xml:space="preserve"> тыс. руб</w:t>
      </w:r>
      <w:r w:rsidR="00DD02C7">
        <w:rPr>
          <w:sz w:val="28"/>
          <w:szCs w:val="28"/>
        </w:rPr>
        <w:t xml:space="preserve">., </w:t>
      </w:r>
      <w:r w:rsidR="00F101C8">
        <w:rPr>
          <w:sz w:val="28"/>
          <w:szCs w:val="28"/>
        </w:rPr>
        <w:t>де</w:t>
      </w:r>
      <w:r w:rsidR="00BE7458" w:rsidRPr="00E21805">
        <w:rPr>
          <w:sz w:val="28"/>
          <w:szCs w:val="28"/>
        </w:rPr>
        <w:t>фицит бюджета – сумма плановых показателей</w:t>
      </w:r>
      <w:r w:rsidR="005719F9">
        <w:rPr>
          <w:sz w:val="28"/>
          <w:szCs w:val="28"/>
        </w:rPr>
        <w:t>,</w:t>
      </w:r>
      <w:r w:rsidR="00BE7458" w:rsidRPr="00E21805">
        <w:rPr>
          <w:sz w:val="28"/>
          <w:szCs w:val="28"/>
        </w:rPr>
        <w:t xml:space="preserve"> утвержденных решением о бюджете в сумме </w:t>
      </w:r>
      <w:r w:rsidR="000D49BE">
        <w:rPr>
          <w:sz w:val="28"/>
          <w:szCs w:val="28"/>
        </w:rPr>
        <w:t>1 475,30</w:t>
      </w:r>
      <w:r w:rsidR="00BE7458" w:rsidRPr="00E21805">
        <w:rPr>
          <w:sz w:val="28"/>
          <w:szCs w:val="28"/>
        </w:rPr>
        <w:t xml:space="preserve"> тыс. руб.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0D49BE">
        <w:rPr>
          <w:sz w:val="28"/>
          <w:szCs w:val="28"/>
        </w:rPr>
        <w:t>7 141,69</w:t>
      </w:r>
      <w:r w:rsidRPr="00E84419">
        <w:rPr>
          <w:sz w:val="28"/>
          <w:szCs w:val="28"/>
        </w:rPr>
        <w:t xml:space="preserve"> тыс. руб. или на </w:t>
      </w:r>
      <w:r w:rsidR="000D49BE">
        <w:rPr>
          <w:sz w:val="28"/>
          <w:szCs w:val="28"/>
        </w:rPr>
        <w:t>40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B16916">
        <w:rPr>
          <w:sz w:val="28"/>
          <w:szCs w:val="28"/>
        </w:rPr>
        <w:t xml:space="preserve">9 270,14 </w:t>
      </w:r>
      <w:r w:rsidRPr="00E84419">
        <w:rPr>
          <w:sz w:val="28"/>
          <w:szCs w:val="28"/>
        </w:rPr>
        <w:t xml:space="preserve">тыс. руб. или </w:t>
      </w:r>
      <w:r w:rsidR="000D49BE">
        <w:rPr>
          <w:sz w:val="28"/>
          <w:szCs w:val="28"/>
        </w:rPr>
        <w:t>48</w:t>
      </w:r>
      <w:r w:rsidRPr="00E84419">
        <w:rPr>
          <w:sz w:val="28"/>
          <w:szCs w:val="28"/>
        </w:rPr>
        <w:t>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</w:t>
      </w:r>
      <w:r w:rsidR="0007558A">
        <w:rPr>
          <w:sz w:val="28"/>
          <w:szCs w:val="28"/>
        </w:rPr>
        <w:t>Решением о бюджете</w:t>
      </w:r>
      <w:r>
        <w:rPr>
          <w:sz w:val="28"/>
          <w:szCs w:val="28"/>
        </w:rPr>
        <w:t>.</w:t>
      </w:r>
    </w:p>
    <w:p w:rsidR="00A51C39" w:rsidRDefault="00A51C39" w:rsidP="0007558A">
      <w:pPr>
        <w:spacing w:after="100" w:afterAutospacing="1"/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F101C8">
        <w:rPr>
          <w:sz w:val="28"/>
          <w:szCs w:val="28"/>
        </w:rPr>
        <w:t>де</w:t>
      </w:r>
      <w:r w:rsidR="0007558A">
        <w:rPr>
          <w:sz w:val="28"/>
          <w:szCs w:val="28"/>
        </w:rPr>
        <w:t>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0D49BE">
        <w:rPr>
          <w:sz w:val="28"/>
          <w:szCs w:val="28"/>
        </w:rPr>
        <w:t>2 128,45</w:t>
      </w:r>
      <w:r w:rsidRPr="00484ED4">
        <w:rPr>
          <w:sz w:val="28"/>
          <w:szCs w:val="28"/>
        </w:rPr>
        <w:t xml:space="preserve"> тыс. руб.</w:t>
      </w:r>
      <w:r w:rsidR="0008009E">
        <w:rPr>
          <w:sz w:val="28"/>
          <w:szCs w:val="28"/>
        </w:rPr>
        <w:t xml:space="preserve"> или </w:t>
      </w:r>
      <w:r w:rsidR="000D49BE">
        <w:rPr>
          <w:sz w:val="28"/>
          <w:szCs w:val="28"/>
        </w:rPr>
        <w:t>144</w:t>
      </w:r>
      <w:r w:rsidR="0008009E">
        <w:rPr>
          <w:sz w:val="28"/>
          <w:szCs w:val="28"/>
        </w:rPr>
        <w:t xml:space="preserve"> к утвержденному объему. </w:t>
      </w: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</w:t>
      </w:r>
      <w:r w:rsidR="00DA446D">
        <w:rPr>
          <w:sz w:val="28"/>
          <w:szCs w:val="28"/>
        </w:rPr>
        <w:t>Хелюльского 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EF1F50">
        <w:rPr>
          <w:sz w:val="28"/>
          <w:szCs w:val="28"/>
        </w:rPr>
        <w:t>2</w:t>
      </w:r>
      <w:r w:rsidR="00F101C8">
        <w:rPr>
          <w:sz w:val="28"/>
          <w:szCs w:val="28"/>
        </w:rPr>
        <w:t>2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F101C8" w:rsidRDefault="0007558A" w:rsidP="00A51C39">
      <w:pPr>
        <w:ind w:firstLine="680"/>
        <w:jc w:val="right"/>
        <w:rPr>
          <w:b/>
        </w:rPr>
      </w:pPr>
      <w:r w:rsidRPr="00F101C8">
        <w:rPr>
          <w:b/>
        </w:rPr>
        <w:t xml:space="preserve"> </w:t>
      </w:r>
      <w:r w:rsidR="00A51C39" w:rsidRPr="00F101C8">
        <w:rPr>
          <w:b/>
        </w:rPr>
        <w:t>(тыс.руб.)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1834"/>
        <w:gridCol w:w="1853"/>
        <w:gridCol w:w="1859"/>
        <w:gridCol w:w="1913"/>
      </w:tblGrid>
      <w:tr w:rsidR="00A51C39" w:rsidRPr="003E092B" w:rsidTr="00730C5D">
        <w:tc>
          <w:tcPr>
            <w:tcW w:w="1914" w:type="dxa"/>
          </w:tcPr>
          <w:p w:rsidR="00A51C39" w:rsidRPr="00A14BC4" w:rsidRDefault="00A51C39" w:rsidP="00730C5D">
            <w:pPr>
              <w:jc w:val="both"/>
              <w:rPr>
                <w:b/>
              </w:rPr>
            </w:pPr>
            <w:r w:rsidRPr="00A14BC4">
              <w:rPr>
                <w:b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A14BC4" w:rsidRDefault="00A51C39" w:rsidP="0002040B">
            <w:pPr>
              <w:jc w:val="both"/>
              <w:rPr>
                <w:b/>
              </w:rPr>
            </w:pPr>
            <w:r w:rsidRPr="00A14BC4">
              <w:rPr>
                <w:b/>
              </w:rPr>
              <w:t xml:space="preserve">Исполнено за </w:t>
            </w:r>
            <w:r w:rsidR="0079593D" w:rsidRPr="00A14BC4">
              <w:rPr>
                <w:b/>
              </w:rPr>
              <w:t>1</w:t>
            </w:r>
            <w:r w:rsidR="007F3D40" w:rsidRPr="00A14BC4">
              <w:rPr>
                <w:b/>
              </w:rPr>
              <w:t xml:space="preserve"> </w:t>
            </w:r>
            <w:r w:rsidR="00DA446D" w:rsidRPr="00A14BC4">
              <w:rPr>
                <w:b/>
              </w:rPr>
              <w:t>полугодие</w:t>
            </w:r>
          </w:p>
          <w:p w:rsidR="00A51C39" w:rsidRPr="00A14BC4" w:rsidRDefault="00A51C39" w:rsidP="00B8779D">
            <w:pPr>
              <w:jc w:val="both"/>
              <w:rPr>
                <w:b/>
              </w:rPr>
            </w:pPr>
            <w:r w:rsidRPr="00A14BC4">
              <w:rPr>
                <w:b/>
              </w:rPr>
              <w:t>20</w:t>
            </w:r>
            <w:r w:rsidR="00EF1F50" w:rsidRPr="00A14BC4">
              <w:rPr>
                <w:b/>
              </w:rPr>
              <w:t>2</w:t>
            </w:r>
            <w:r w:rsidR="00B8779D">
              <w:rPr>
                <w:b/>
              </w:rPr>
              <w:t>2</w:t>
            </w:r>
            <w:r w:rsidR="00EF1F50" w:rsidRPr="00A14BC4">
              <w:rPr>
                <w:b/>
              </w:rPr>
              <w:t xml:space="preserve"> </w:t>
            </w:r>
            <w:r w:rsidRPr="00A14BC4">
              <w:rPr>
                <w:b/>
              </w:rPr>
              <w:t>года</w:t>
            </w:r>
          </w:p>
        </w:tc>
        <w:tc>
          <w:tcPr>
            <w:tcW w:w="1914" w:type="dxa"/>
          </w:tcPr>
          <w:p w:rsidR="00A51C39" w:rsidRPr="00A14BC4" w:rsidRDefault="00A51C39" w:rsidP="00DA446D">
            <w:pPr>
              <w:jc w:val="both"/>
              <w:rPr>
                <w:b/>
              </w:rPr>
            </w:pPr>
            <w:r w:rsidRPr="00A14BC4">
              <w:rPr>
                <w:b/>
              </w:rPr>
              <w:t xml:space="preserve">Процент исполнения к прогнозу поступлений за </w:t>
            </w:r>
            <w:r w:rsidR="0079593D" w:rsidRPr="00A14BC4">
              <w:rPr>
                <w:b/>
              </w:rPr>
              <w:t>1</w:t>
            </w:r>
            <w:r w:rsidR="007F3D40" w:rsidRPr="00A14BC4">
              <w:rPr>
                <w:b/>
              </w:rPr>
              <w:t xml:space="preserve"> </w:t>
            </w:r>
            <w:r w:rsidR="00DA446D" w:rsidRPr="00A14BC4">
              <w:rPr>
                <w:b/>
              </w:rPr>
              <w:t>полугодие</w:t>
            </w:r>
          </w:p>
        </w:tc>
        <w:tc>
          <w:tcPr>
            <w:tcW w:w="1914" w:type="dxa"/>
          </w:tcPr>
          <w:p w:rsidR="00A51C39" w:rsidRPr="00A14BC4" w:rsidRDefault="00A51C39" w:rsidP="00DA446D">
            <w:pPr>
              <w:jc w:val="both"/>
              <w:rPr>
                <w:b/>
              </w:rPr>
            </w:pPr>
            <w:r w:rsidRPr="00A14BC4">
              <w:rPr>
                <w:b/>
              </w:rPr>
              <w:t xml:space="preserve">Процент исполнения к годовым назначениям бюджета </w:t>
            </w:r>
            <w:r w:rsidR="00DA446D" w:rsidRPr="00A14BC4">
              <w:rPr>
                <w:b/>
              </w:rPr>
              <w:t>Хелюльского городского поселения</w:t>
            </w:r>
          </w:p>
        </w:tc>
        <w:tc>
          <w:tcPr>
            <w:tcW w:w="1915" w:type="dxa"/>
          </w:tcPr>
          <w:p w:rsidR="00A51C39" w:rsidRPr="00A14BC4" w:rsidRDefault="00A51C39" w:rsidP="00B8779D">
            <w:pPr>
              <w:jc w:val="both"/>
              <w:rPr>
                <w:b/>
              </w:rPr>
            </w:pPr>
            <w:r w:rsidRPr="00A14BC4">
              <w:rPr>
                <w:b/>
              </w:rPr>
              <w:t>Темп роста к показателям соответствующего периода 20</w:t>
            </w:r>
            <w:r w:rsidR="00B8779D">
              <w:rPr>
                <w:b/>
              </w:rPr>
              <w:t>21</w:t>
            </w:r>
            <w:r w:rsidRPr="00A14BC4">
              <w:rPr>
                <w:b/>
              </w:rPr>
              <w:t xml:space="preserve"> года </w:t>
            </w:r>
          </w:p>
        </w:tc>
      </w:tr>
      <w:tr w:rsidR="00A51C39" w:rsidRPr="003E092B" w:rsidTr="00882669">
        <w:trPr>
          <w:trHeight w:val="53"/>
        </w:trPr>
        <w:tc>
          <w:tcPr>
            <w:tcW w:w="1914" w:type="dxa"/>
          </w:tcPr>
          <w:p w:rsidR="00A51C39" w:rsidRPr="00882669" w:rsidRDefault="00A51C39" w:rsidP="00730C5D">
            <w:pPr>
              <w:jc w:val="center"/>
              <w:rPr>
                <w:sz w:val="18"/>
                <w:szCs w:val="18"/>
              </w:rPr>
            </w:pPr>
            <w:r w:rsidRPr="00882669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A51C39" w:rsidRPr="00882669" w:rsidRDefault="00A51C39" w:rsidP="00730C5D">
            <w:pPr>
              <w:jc w:val="center"/>
              <w:rPr>
                <w:sz w:val="18"/>
                <w:szCs w:val="18"/>
              </w:rPr>
            </w:pPr>
            <w:r w:rsidRPr="00882669"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:rsidR="00A51C39" w:rsidRPr="00882669" w:rsidRDefault="00A51C39" w:rsidP="00730C5D">
            <w:pPr>
              <w:jc w:val="center"/>
              <w:rPr>
                <w:sz w:val="18"/>
                <w:szCs w:val="18"/>
              </w:rPr>
            </w:pPr>
            <w:r w:rsidRPr="00882669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A51C39" w:rsidRPr="00882669" w:rsidRDefault="00A51C39" w:rsidP="00730C5D">
            <w:pPr>
              <w:jc w:val="center"/>
              <w:rPr>
                <w:sz w:val="18"/>
                <w:szCs w:val="18"/>
              </w:rPr>
            </w:pPr>
            <w:r w:rsidRPr="00882669">
              <w:rPr>
                <w:sz w:val="18"/>
                <w:szCs w:val="18"/>
              </w:rPr>
              <w:t>4</w:t>
            </w:r>
          </w:p>
        </w:tc>
        <w:tc>
          <w:tcPr>
            <w:tcW w:w="1915" w:type="dxa"/>
          </w:tcPr>
          <w:p w:rsidR="00A51C39" w:rsidRPr="00882669" w:rsidRDefault="00A51C39" w:rsidP="00730C5D">
            <w:pPr>
              <w:jc w:val="center"/>
              <w:rPr>
                <w:sz w:val="18"/>
                <w:szCs w:val="18"/>
              </w:rPr>
            </w:pPr>
            <w:r w:rsidRPr="00882669">
              <w:rPr>
                <w:sz w:val="18"/>
                <w:szCs w:val="1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A14BC4" w:rsidRDefault="00A51C39" w:rsidP="00730C5D">
            <w:pPr>
              <w:jc w:val="both"/>
              <w:rPr>
                <w:b/>
              </w:rPr>
            </w:pPr>
            <w:r w:rsidRPr="00A14BC4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A14BC4" w:rsidRDefault="00F106FC" w:rsidP="0079593D">
            <w:pPr>
              <w:jc w:val="both"/>
            </w:pPr>
            <w:r>
              <w:t>7 141,69</w:t>
            </w:r>
          </w:p>
        </w:tc>
        <w:tc>
          <w:tcPr>
            <w:tcW w:w="1914" w:type="dxa"/>
          </w:tcPr>
          <w:p w:rsidR="00A51C39" w:rsidRPr="00882669" w:rsidRDefault="00F106FC" w:rsidP="0081745F">
            <w:pPr>
              <w:jc w:val="center"/>
            </w:pPr>
            <w:r>
              <w:t>103</w:t>
            </w:r>
          </w:p>
        </w:tc>
        <w:tc>
          <w:tcPr>
            <w:tcW w:w="1914" w:type="dxa"/>
          </w:tcPr>
          <w:p w:rsidR="00A51C39" w:rsidRPr="00A14BC4" w:rsidRDefault="00F106FC" w:rsidP="00507D06">
            <w:pPr>
              <w:jc w:val="center"/>
            </w:pPr>
            <w:r>
              <w:t>40</w:t>
            </w:r>
          </w:p>
        </w:tc>
        <w:tc>
          <w:tcPr>
            <w:tcW w:w="1915" w:type="dxa"/>
          </w:tcPr>
          <w:p w:rsidR="00A51C39" w:rsidRPr="00A14BC4" w:rsidRDefault="00F106FC" w:rsidP="00730C5D">
            <w:pPr>
              <w:jc w:val="center"/>
            </w:pPr>
            <w:r>
              <w:t>-11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A14BC4" w:rsidRDefault="00A51C39" w:rsidP="00730C5D">
            <w:pPr>
              <w:jc w:val="both"/>
              <w:rPr>
                <w:b/>
              </w:rPr>
            </w:pPr>
            <w:r w:rsidRPr="00A14BC4">
              <w:rPr>
                <w:b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A14BC4" w:rsidRDefault="00B8779D" w:rsidP="00730C5D">
            <w:pPr>
              <w:jc w:val="both"/>
            </w:pPr>
            <w:r>
              <w:t>0,0</w:t>
            </w:r>
          </w:p>
        </w:tc>
        <w:tc>
          <w:tcPr>
            <w:tcW w:w="1914" w:type="dxa"/>
          </w:tcPr>
          <w:p w:rsidR="00A51C39" w:rsidRPr="00882669" w:rsidRDefault="00882669" w:rsidP="00486D46">
            <w:pPr>
              <w:jc w:val="center"/>
            </w:pPr>
            <w:r w:rsidRPr="00882669">
              <w:t>0</w:t>
            </w:r>
          </w:p>
        </w:tc>
        <w:tc>
          <w:tcPr>
            <w:tcW w:w="1914" w:type="dxa"/>
          </w:tcPr>
          <w:p w:rsidR="00A51C39" w:rsidRPr="00A14BC4" w:rsidRDefault="00882669" w:rsidP="00C526D1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51C39" w:rsidRPr="00A14BC4" w:rsidRDefault="00B16916" w:rsidP="00C526D1">
            <w:pPr>
              <w:jc w:val="center"/>
            </w:pPr>
            <w:r>
              <w:t>х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A14BC4" w:rsidRDefault="00A51C39" w:rsidP="00730C5D">
            <w:pPr>
              <w:jc w:val="both"/>
              <w:rPr>
                <w:b/>
              </w:rPr>
            </w:pPr>
            <w:r w:rsidRPr="00A14BC4">
              <w:rPr>
                <w:b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A14BC4" w:rsidRDefault="00F106FC" w:rsidP="00730C5D">
            <w:pPr>
              <w:jc w:val="both"/>
            </w:pPr>
            <w:r>
              <w:t>7 141,69</w:t>
            </w:r>
          </w:p>
        </w:tc>
        <w:tc>
          <w:tcPr>
            <w:tcW w:w="1914" w:type="dxa"/>
          </w:tcPr>
          <w:p w:rsidR="00A51C39" w:rsidRPr="00882669" w:rsidRDefault="00F106FC" w:rsidP="0081745F">
            <w:pPr>
              <w:jc w:val="center"/>
            </w:pPr>
            <w:r>
              <w:t>103</w:t>
            </w:r>
          </w:p>
        </w:tc>
        <w:tc>
          <w:tcPr>
            <w:tcW w:w="1914" w:type="dxa"/>
          </w:tcPr>
          <w:p w:rsidR="00A51C39" w:rsidRPr="00A14BC4" w:rsidRDefault="00F106FC" w:rsidP="00E034AA">
            <w:pPr>
              <w:jc w:val="center"/>
            </w:pPr>
            <w:r>
              <w:t>40</w:t>
            </w:r>
          </w:p>
        </w:tc>
        <w:tc>
          <w:tcPr>
            <w:tcW w:w="1915" w:type="dxa"/>
          </w:tcPr>
          <w:p w:rsidR="00A51C39" w:rsidRPr="00A14BC4" w:rsidRDefault="00E47489" w:rsidP="00F106FC">
            <w:pPr>
              <w:jc w:val="center"/>
            </w:pPr>
            <w:r>
              <w:t>-</w:t>
            </w:r>
            <w:r w:rsidR="00F106FC">
              <w:t>5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882669" w:rsidRDefault="000C127D" w:rsidP="00A51C39">
      <w:pPr>
        <w:ind w:firstLine="680"/>
        <w:jc w:val="both"/>
        <w:rPr>
          <w:sz w:val="28"/>
          <w:szCs w:val="28"/>
        </w:rPr>
      </w:pPr>
      <w:r w:rsidRPr="00882669">
        <w:rPr>
          <w:sz w:val="28"/>
          <w:szCs w:val="28"/>
        </w:rPr>
        <w:t>Проводя анализ показателей, отраженных в таблице</w:t>
      </w:r>
      <w:r w:rsidR="00A51C39" w:rsidRPr="00882669">
        <w:rPr>
          <w:sz w:val="28"/>
          <w:szCs w:val="28"/>
        </w:rPr>
        <w:t xml:space="preserve">, </w:t>
      </w:r>
      <w:r w:rsidRPr="00882669">
        <w:rPr>
          <w:sz w:val="28"/>
          <w:szCs w:val="28"/>
        </w:rPr>
        <w:t>установлено, что</w:t>
      </w:r>
      <w:r w:rsidR="000B140B" w:rsidRPr="00882669">
        <w:rPr>
          <w:sz w:val="28"/>
          <w:szCs w:val="28"/>
        </w:rPr>
        <w:t xml:space="preserve"> поступление </w:t>
      </w:r>
      <w:r w:rsidR="00A51C39" w:rsidRPr="00882669">
        <w:rPr>
          <w:sz w:val="28"/>
          <w:szCs w:val="28"/>
        </w:rPr>
        <w:t>доход</w:t>
      </w:r>
      <w:r w:rsidR="000B140B" w:rsidRPr="00882669">
        <w:rPr>
          <w:sz w:val="28"/>
          <w:szCs w:val="28"/>
        </w:rPr>
        <w:t>ов</w:t>
      </w:r>
      <w:r w:rsidR="00A51C39" w:rsidRPr="00882669">
        <w:rPr>
          <w:sz w:val="28"/>
          <w:szCs w:val="28"/>
        </w:rPr>
        <w:t xml:space="preserve"> по группе «Налоговые и неналоговые доходы» </w:t>
      </w:r>
      <w:r w:rsidR="00882669" w:rsidRPr="00882669">
        <w:rPr>
          <w:sz w:val="28"/>
          <w:szCs w:val="28"/>
        </w:rPr>
        <w:t xml:space="preserve">и «Общий объем доходов» </w:t>
      </w:r>
      <w:r w:rsidR="00A51C39" w:rsidRPr="00882669">
        <w:rPr>
          <w:sz w:val="28"/>
          <w:szCs w:val="28"/>
        </w:rPr>
        <w:t xml:space="preserve">за рассматриваемый период </w:t>
      </w:r>
      <w:r w:rsidR="00B16916">
        <w:rPr>
          <w:sz w:val="28"/>
          <w:szCs w:val="28"/>
        </w:rPr>
        <w:t>текущего года</w:t>
      </w:r>
      <w:r w:rsidR="00A51C39" w:rsidRPr="00882669">
        <w:rPr>
          <w:sz w:val="28"/>
          <w:szCs w:val="28"/>
        </w:rPr>
        <w:t xml:space="preserve"> </w:t>
      </w:r>
      <w:r w:rsidR="008002B5">
        <w:rPr>
          <w:sz w:val="28"/>
          <w:szCs w:val="28"/>
        </w:rPr>
        <w:t>превысил</w:t>
      </w:r>
      <w:r w:rsidR="00882669" w:rsidRPr="00882669">
        <w:rPr>
          <w:sz w:val="28"/>
          <w:szCs w:val="28"/>
        </w:rPr>
        <w:t xml:space="preserve"> </w:t>
      </w:r>
      <w:r w:rsidR="00A51C39" w:rsidRPr="00882669">
        <w:rPr>
          <w:sz w:val="28"/>
          <w:szCs w:val="28"/>
        </w:rPr>
        <w:t>прогнозируем</w:t>
      </w:r>
      <w:r w:rsidR="009B4119">
        <w:rPr>
          <w:sz w:val="28"/>
          <w:szCs w:val="28"/>
        </w:rPr>
        <w:t>ый</w:t>
      </w:r>
      <w:r w:rsidR="00A51C39" w:rsidRPr="00882669">
        <w:rPr>
          <w:sz w:val="28"/>
          <w:szCs w:val="28"/>
        </w:rPr>
        <w:t xml:space="preserve"> объем (графа 3)</w:t>
      </w:r>
      <w:r w:rsidR="000B140B" w:rsidRPr="00882669">
        <w:rPr>
          <w:sz w:val="28"/>
          <w:szCs w:val="28"/>
        </w:rPr>
        <w:t xml:space="preserve"> на </w:t>
      </w:r>
      <w:r w:rsidR="008002B5">
        <w:rPr>
          <w:sz w:val="28"/>
          <w:szCs w:val="28"/>
        </w:rPr>
        <w:t>3</w:t>
      </w:r>
      <w:r w:rsidR="00882669" w:rsidRPr="00882669">
        <w:rPr>
          <w:sz w:val="28"/>
          <w:szCs w:val="28"/>
        </w:rPr>
        <w:t xml:space="preserve"> </w:t>
      </w:r>
      <w:r w:rsidR="000B140B" w:rsidRPr="00882669">
        <w:rPr>
          <w:sz w:val="28"/>
          <w:szCs w:val="28"/>
        </w:rPr>
        <w:t>процентных пункт</w:t>
      </w:r>
      <w:r w:rsidR="00B16916">
        <w:rPr>
          <w:sz w:val="28"/>
          <w:szCs w:val="28"/>
        </w:rPr>
        <w:t>а</w:t>
      </w:r>
      <w:r w:rsidR="00A51C39" w:rsidRPr="00882669">
        <w:rPr>
          <w:sz w:val="28"/>
          <w:szCs w:val="28"/>
        </w:rPr>
        <w:t xml:space="preserve">. </w:t>
      </w:r>
    </w:p>
    <w:p w:rsidR="005F35E6" w:rsidRDefault="00A51C39" w:rsidP="005F35E6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E47489">
        <w:rPr>
          <w:sz w:val="28"/>
          <w:szCs w:val="28"/>
        </w:rPr>
        <w:t>снижение</w:t>
      </w:r>
      <w:r w:rsidRPr="0076493F">
        <w:rPr>
          <w:sz w:val="28"/>
          <w:szCs w:val="28"/>
        </w:rPr>
        <w:t xml:space="preserve"> по группе </w:t>
      </w:r>
      <w:r w:rsidR="0084530E">
        <w:rPr>
          <w:sz w:val="28"/>
          <w:szCs w:val="28"/>
        </w:rPr>
        <w:t xml:space="preserve">«Налоговые и </w:t>
      </w:r>
      <w:r w:rsidR="0084530E">
        <w:rPr>
          <w:sz w:val="28"/>
          <w:szCs w:val="28"/>
        </w:rPr>
        <w:lastRenderedPageBreak/>
        <w:t>неналоговые доходы»</w:t>
      </w:r>
      <w:r w:rsidR="0084530E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на </w:t>
      </w:r>
      <w:r w:rsidR="00E47489">
        <w:rPr>
          <w:sz w:val="28"/>
          <w:szCs w:val="28"/>
        </w:rPr>
        <w:t>1</w:t>
      </w:r>
      <w:r w:rsidR="009B4119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 процентных пункт</w:t>
      </w:r>
      <w:r w:rsidR="00E47489">
        <w:rPr>
          <w:sz w:val="28"/>
          <w:szCs w:val="28"/>
        </w:rPr>
        <w:t>ов</w:t>
      </w:r>
      <w:r w:rsidRPr="0076493F">
        <w:rPr>
          <w:sz w:val="28"/>
          <w:szCs w:val="28"/>
        </w:rPr>
        <w:t>, по группе «</w:t>
      </w:r>
      <w:r w:rsidR="0084530E">
        <w:rPr>
          <w:sz w:val="28"/>
          <w:szCs w:val="28"/>
        </w:rPr>
        <w:t>Безвозмездные поступления</w:t>
      </w:r>
      <w:r w:rsidR="0084530E" w:rsidRPr="0076493F">
        <w:rPr>
          <w:sz w:val="28"/>
          <w:szCs w:val="28"/>
        </w:rPr>
        <w:t>»</w:t>
      </w:r>
      <w:r w:rsidRPr="0076493F">
        <w:rPr>
          <w:sz w:val="28"/>
          <w:szCs w:val="28"/>
        </w:rPr>
        <w:t xml:space="preserve"> </w:t>
      </w:r>
      <w:r w:rsidR="00E47489">
        <w:rPr>
          <w:sz w:val="28"/>
          <w:szCs w:val="28"/>
        </w:rPr>
        <w:t>плановые назначения и поступления отсутствуют</w:t>
      </w:r>
      <w:r w:rsidRPr="0076493F">
        <w:rPr>
          <w:sz w:val="28"/>
          <w:szCs w:val="28"/>
        </w:rPr>
        <w:t xml:space="preserve">. В целом объем доходной части бюджета </w:t>
      </w:r>
      <w:r w:rsidR="00DD709D">
        <w:rPr>
          <w:sz w:val="28"/>
          <w:szCs w:val="28"/>
        </w:rPr>
        <w:t>Хелюльского 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Pr="0076493F">
        <w:rPr>
          <w:sz w:val="28"/>
          <w:szCs w:val="28"/>
        </w:rPr>
        <w:t xml:space="preserve"> текущего года</w:t>
      </w:r>
      <w:r w:rsidR="00895EC6">
        <w:rPr>
          <w:sz w:val="28"/>
          <w:szCs w:val="28"/>
        </w:rPr>
        <w:t xml:space="preserve"> (</w:t>
      </w:r>
      <w:r w:rsidR="009B4119">
        <w:rPr>
          <w:sz w:val="28"/>
          <w:szCs w:val="28"/>
        </w:rPr>
        <w:t>7 141,69</w:t>
      </w:r>
      <w:r w:rsidR="00895EC6">
        <w:rPr>
          <w:sz w:val="28"/>
          <w:szCs w:val="28"/>
        </w:rPr>
        <w:t xml:space="preserve"> тыс. руб.)</w:t>
      </w:r>
      <w:r w:rsidRPr="0076493F">
        <w:rPr>
          <w:sz w:val="28"/>
          <w:szCs w:val="28"/>
        </w:rPr>
        <w:t xml:space="preserve"> </w:t>
      </w:r>
      <w:r w:rsidR="00E47489">
        <w:rPr>
          <w:sz w:val="28"/>
          <w:szCs w:val="28"/>
        </w:rPr>
        <w:t>больше</w:t>
      </w:r>
      <w:r w:rsidR="000742E6" w:rsidRPr="0076493F">
        <w:rPr>
          <w:sz w:val="28"/>
          <w:szCs w:val="28"/>
        </w:rPr>
        <w:t xml:space="preserve"> объем</w:t>
      </w:r>
      <w:r w:rsidR="00301A97">
        <w:rPr>
          <w:sz w:val="28"/>
          <w:szCs w:val="28"/>
        </w:rPr>
        <w:t>а</w:t>
      </w:r>
      <w:r w:rsidR="000742E6" w:rsidRPr="0076493F">
        <w:rPr>
          <w:sz w:val="28"/>
          <w:szCs w:val="28"/>
        </w:rPr>
        <w:t xml:space="preserve">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301A97">
        <w:rPr>
          <w:sz w:val="28"/>
          <w:szCs w:val="28"/>
        </w:rPr>
        <w:t>2</w:t>
      </w:r>
      <w:r w:rsidR="00E47489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</w:t>
      </w:r>
      <w:r w:rsidR="00895EC6">
        <w:rPr>
          <w:sz w:val="28"/>
          <w:szCs w:val="28"/>
        </w:rPr>
        <w:t>(</w:t>
      </w:r>
      <w:r w:rsidR="00E47489">
        <w:rPr>
          <w:sz w:val="28"/>
          <w:szCs w:val="28"/>
        </w:rPr>
        <w:t xml:space="preserve">6 149,9 </w:t>
      </w:r>
      <w:r w:rsidR="00895EC6">
        <w:rPr>
          <w:sz w:val="28"/>
          <w:szCs w:val="28"/>
        </w:rPr>
        <w:t>тыс. руб.)</w:t>
      </w:r>
      <w:r w:rsidR="00301A97">
        <w:rPr>
          <w:sz w:val="28"/>
          <w:szCs w:val="28"/>
        </w:rPr>
        <w:t xml:space="preserve"> на </w:t>
      </w:r>
      <w:r w:rsidR="009B4119">
        <w:rPr>
          <w:sz w:val="28"/>
          <w:szCs w:val="28"/>
        </w:rPr>
        <w:t>991,79</w:t>
      </w:r>
      <w:r w:rsidR="00301A97">
        <w:rPr>
          <w:sz w:val="28"/>
          <w:szCs w:val="28"/>
        </w:rPr>
        <w:t xml:space="preserve"> тыс. руб. или на </w:t>
      </w:r>
      <w:r w:rsidR="009B4119">
        <w:rPr>
          <w:sz w:val="28"/>
          <w:szCs w:val="28"/>
        </w:rPr>
        <w:t>16</w:t>
      </w:r>
      <w:r w:rsidR="00301A97">
        <w:rPr>
          <w:sz w:val="28"/>
          <w:szCs w:val="28"/>
        </w:rPr>
        <w:t>%</w:t>
      </w:r>
      <w:r w:rsidR="000742E6" w:rsidRPr="0076493F">
        <w:rPr>
          <w:sz w:val="28"/>
          <w:szCs w:val="28"/>
        </w:rPr>
        <w:t>.</w:t>
      </w:r>
    </w:p>
    <w:p w:rsidR="00A51C39" w:rsidRPr="0076493F" w:rsidRDefault="00A51C39" w:rsidP="005F35E6">
      <w:pPr>
        <w:spacing w:after="100" w:afterAutospacing="1"/>
        <w:ind w:firstLine="680"/>
        <w:jc w:val="both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По данным Отчета об исполнении бюджета </w:t>
      </w:r>
      <w:r w:rsidR="00DD709D">
        <w:rPr>
          <w:sz w:val="28"/>
          <w:szCs w:val="28"/>
        </w:rPr>
        <w:t>Хелюльского 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895EC6">
        <w:rPr>
          <w:sz w:val="28"/>
          <w:szCs w:val="28"/>
        </w:rPr>
        <w:t>2</w:t>
      </w:r>
      <w:r w:rsidR="007D5BC2">
        <w:rPr>
          <w:sz w:val="28"/>
          <w:szCs w:val="28"/>
        </w:rPr>
        <w:t xml:space="preserve">2г., предоставленного </w:t>
      </w:r>
      <w:r w:rsidRPr="0076493F">
        <w:rPr>
          <w:sz w:val="28"/>
          <w:szCs w:val="28"/>
        </w:rPr>
        <w:t xml:space="preserve">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Администрацией Хелюльского городского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</w:t>
      </w:r>
      <w:r w:rsidR="007D5BC2">
        <w:rPr>
          <w:sz w:val="28"/>
          <w:szCs w:val="28"/>
        </w:rPr>
        <w:t xml:space="preserve">2 </w:t>
      </w:r>
      <w:r w:rsidRPr="0076493F">
        <w:rPr>
          <w:sz w:val="28"/>
          <w:szCs w:val="28"/>
        </w:rPr>
        <w:t>г</w:t>
      </w:r>
      <w:r w:rsidR="007D5BC2">
        <w:rPr>
          <w:sz w:val="28"/>
          <w:szCs w:val="28"/>
        </w:rPr>
        <w:t xml:space="preserve">ода поступили в сумме </w:t>
      </w:r>
      <w:r w:rsidR="00E53038">
        <w:rPr>
          <w:sz w:val="28"/>
          <w:szCs w:val="28"/>
        </w:rPr>
        <w:t>7 141,69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E002AC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составило </w:t>
      </w:r>
      <w:r w:rsidR="007D5BC2">
        <w:rPr>
          <w:sz w:val="28"/>
          <w:szCs w:val="28"/>
        </w:rPr>
        <w:t>5 523,3</w:t>
      </w:r>
      <w:r w:rsidR="007D5BC2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тыс. руб., т.е.  объем поступлений </w:t>
      </w:r>
      <w:r w:rsidR="00301A97">
        <w:rPr>
          <w:sz w:val="28"/>
          <w:szCs w:val="28"/>
        </w:rPr>
        <w:t>увеличился</w:t>
      </w:r>
      <w:r w:rsidR="0025332A" w:rsidRPr="0076493F">
        <w:rPr>
          <w:sz w:val="28"/>
          <w:szCs w:val="28"/>
        </w:rPr>
        <w:t xml:space="preserve"> </w:t>
      </w:r>
      <w:r w:rsidR="007D5BC2">
        <w:rPr>
          <w:sz w:val="28"/>
          <w:szCs w:val="28"/>
        </w:rPr>
        <w:t xml:space="preserve">на </w:t>
      </w:r>
      <w:r w:rsidR="00E53038">
        <w:rPr>
          <w:sz w:val="28"/>
          <w:szCs w:val="28"/>
        </w:rPr>
        <w:t>1 618,39</w:t>
      </w:r>
      <w:r w:rsidR="007D5BC2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тыс. руб. или на </w:t>
      </w:r>
      <w:r w:rsidR="00E53038">
        <w:rPr>
          <w:sz w:val="28"/>
          <w:szCs w:val="28"/>
        </w:rPr>
        <w:t>29</w:t>
      </w:r>
      <w:r w:rsidRPr="0076493F">
        <w:rPr>
          <w:sz w:val="28"/>
          <w:szCs w:val="28"/>
        </w:rPr>
        <w:t xml:space="preserve"> процент</w:t>
      </w:r>
      <w:r w:rsidR="00895EC6">
        <w:rPr>
          <w:sz w:val="28"/>
          <w:szCs w:val="28"/>
        </w:rPr>
        <w:t>ных пункта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="00A51C39" w:rsidRPr="0076493F">
        <w:rPr>
          <w:sz w:val="28"/>
          <w:szCs w:val="28"/>
        </w:rPr>
        <w:t xml:space="preserve"> составила </w:t>
      </w:r>
      <w:r w:rsidR="00E53038">
        <w:rPr>
          <w:sz w:val="28"/>
          <w:szCs w:val="28"/>
        </w:rPr>
        <w:t>5 112,52</w:t>
      </w:r>
      <w:r w:rsidR="00A51C39" w:rsidRPr="0076493F">
        <w:rPr>
          <w:sz w:val="28"/>
          <w:szCs w:val="28"/>
        </w:rPr>
        <w:t xml:space="preserve"> тыс. руб., что составляет </w:t>
      </w:r>
      <w:r w:rsidR="00E53038">
        <w:rPr>
          <w:sz w:val="28"/>
          <w:szCs w:val="28"/>
        </w:rPr>
        <w:t>95</w:t>
      </w:r>
      <w:r w:rsidR="00A51C39" w:rsidRPr="0076493F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составлял </w:t>
      </w:r>
      <w:r w:rsidR="00882669">
        <w:rPr>
          <w:sz w:val="28"/>
          <w:szCs w:val="28"/>
        </w:rPr>
        <w:t>3</w:t>
      </w:r>
      <w:r w:rsidR="00472839">
        <w:rPr>
          <w:sz w:val="28"/>
          <w:szCs w:val="28"/>
        </w:rPr>
        <w:t xml:space="preserve"> </w:t>
      </w:r>
      <w:r w:rsidR="00882669">
        <w:rPr>
          <w:sz w:val="28"/>
          <w:szCs w:val="28"/>
        </w:rPr>
        <w:t>832,6</w:t>
      </w:r>
      <w:r w:rsidR="00882669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472839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882669">
        <w:rPr>
          <w:sz w:val="28"/>
          <w:szCs w:val="28"/>
        </w:rPr>
        <w:t>91,7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E53038">
        <w:rPr>
          <w:sz w:val="28"/>
          <w:szCs w:val="28"/>
        </w:rPr>
        <w:t>1 289,92</w:t>
      </w:r>
      <w:r w:rsidRPr="0076493F">
        <w:rPr>
          <w:sz w:val="28"/>
          <w:szCs w:val="28"/>
        </w:rPr>
        <w:t xml:space="preserve"> тыс. руб. </w:t>
      </w:r>
      <w:r w:rsidR="00091CD1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</w:t>
      </w:r>
      <w:r w:rsidR="00472839">
        <w:rPr>
          <w:sz w:val="28"/>
          <w:szCs w:val="28"/>
        </w:rPr>
        <w:t xml:space="preserve">2 </w:t>
      </w:r>
      <w:r w:rsidRPr="0076493F">
        <w:rPr>
          <w:sz w:val="28"/>
          <w:szCs w:val="28"/>
        </w:rPr>
        <w:t xml:space="preserve">года. </w:t>
      </w:r>
    </w:p>
    <w:p w:rsidR="005A40E9" w:rsidRPr="00614193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E53038">
        <w:rPr>
          <w:sz w:val="28"/>
          <w:szCs w:val="28"/>
        </w:rPr>
        <w:t>100</w:t>
      </w:r>
      <w:r w:rsidRPr="00614193">
        <w:rPr>
          <w:sz w:val="28"/>
          <w:szCs w:val="28"/>
        </w:rPr>
        <w:t>%</w:t>
      </w:r>
      <w:r w:rsidR="00895EC6">
        <w:rPr>
          <w:sz w:val="28"/>
          <w:szCs w:val="28"/>
        </w:rPr>
        <w:t>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r w:rsidR="00614193">
        <w:rPr>
          <w:sz w:val="28"/>
          <w:szCs w:val="28"/>
        </w:rPr>
        <w:t>Хелюльского 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E53038">
        <w:rPr>
          <w:color w:val="000000"/>
          <w:sz w:val="28"/>
          <w:szCs w:val="28"/>
        </w:rPr>
        <w:t>5 375,86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E53038">
        <w:rPr>
          <w:sz w:val="28"/>
          <w:szCs w:val="28"/>
        </w:rPr>
        <w:t>37</w:t>
      </w:r>
      <w:r w:rsidRPr="00EC4BDA">
        <w:rPr>
          <w:sz w:val="28"/>
          <w:szCs w:val="28"/>
        </w:rPr>
        <w:t xml:space="preserve">% к </w:t>
      </w:r>
      <w:r w:rsidR="00A84571">
        <w:rPr>
          <w:sz w:val="28"/>
          <w:szCs w:val="28"/>
        </w:rPr>
        <w:t xml:space="preserve">утвержденным </w:t>
      </w:r>
      <w:r w:rsidRPr="00EC4BDA">
        <w:rPr>
          <w:sz w:val="28"/>
          <w:szCs w:val="28"/>
        </w:rPr>
        <w:t xml:space="preserve">годовым бюджетным назначениям и </w:t>
      </w:r>
      <w:r w:rsidR="00E53038">
        <w:rPr>
          <w:sz w:val="28"/>
          <w:szCs w:val="28"/>
        </w:rPr>
        <w:t>99</w:t>
      </w:r>
      <w:r w:rsidR="00472839">
        <w:rPr>
          <w:sz w:val="28"/>
          <w:szCs w:val="28"/>
        </w:rPr>
        <w:t xml:space="preserve"> </w:t>
      </w:r>
      <w:r w:rsidR="00614193">
        <w:rPr>
          <w:sz w:val="28"/>
          <w:szCs w:val="28"/>
        </w:rPr>
        <w:t>процент</w:t>
      </w:r>
      <w:r w:rsidR="00472839">
        <w:rPr>
          <w:sz w:val="28"/>
          <w:szCs w:val="28"/>
        </w:rPr>
        <w:t>а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>20</w:t>
      </w:r>
      <w:r w:rsidR="00A84571">
        <w:rPr>
          <w:sz w:val="28"/>
          <w:szCs w:val="28"/>
        </w:rPr>
        <w:t>2</w:t>
      </w:r>
      <w:r w:rsidR="00954DDE">
        <w:rPr>
          <w:sz w:val="28"/>
          <w:szCs w:val="28"/>
        </w:rPr>
        <w:t>2</w:t>
      </w:r>
      <w:r w:rsidRPr="00DE48C0">
        <w:rPr>
          <w:sz w:val="28"/>
          <w:szCs w:val="28"/>
        </w:rPr>
        <w:t xml:space="preserve"> года существенно не изменилась по сравнению с ана</w:t>
      </w:r>
      <w:r w:rsidR="00954DDE">
        <w:rPr>
          <w:sz w:val="28"/>
          <w:szCs w:val="28"/>
        </w:rPr>
        <w:t>логичным периодом прошлого года</w:t>
      </w:r>
      <w:r w:rsidRPr="00DE48C0">
        <w:rPr>
          <w:sz w:val="28"/>
          <w:szCs w:val="28"/>
        </w:rPr>
        <w:t>:</w:t>
      </w:r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</w:t>
      </w:r>
      <w:r w:rsidR="006901CC">
        <w:rPr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A51C39" w:rsidRPr="00DE48C0" w:rsidTr="00954DDE">
        <w:tc>
          <w:tcPr>
            <w:tcW w:w="3120" w:type="dxa"/>
          </w:tcPr>
          <w:p w:rsidR="00A51C39" w:rsidRPr="00365804" w:rsidRDefault="00A51C39" w:rsidP="00730C5D">
            <w:pPr>
              <w:jc w:val="both"/>
              <w:rPr>
                <w:b/>
                <w:sz w:val="18"/>
                <w:szCs w:val="18"/>
              </w:rPr>
            </w:pPr>
            <w:r w:rsidRPr="00365804">
              <w:rPr>
                <w:b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3112" w:type="dxa"/>
          </w:tcPr>
          <w:p w:rsidR="00A51C39" w:rsidRPr="00365804" w:rsidRDefault="00A51C39" w:rsidP="00954DDE">
            <w:pPr>
              <w:jc w:val="both"/>
              <w:rPr>
                <w:b/>
                <w:sz w:val="18"/>
                <w:szCs w:val="18"/>
              </w:rPr>
            </w:pPr>
            <w:r w:rsidRPr="00365804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365804">
              <w:rPr>
                <w:b/>
                <w:sz w:val="18"/>
                <w:szCs w:val="18"/>
              </w:rPr>
              <w:t xml:space="preserve">за </w:t>
            </w:r>
            <w:r w:rsidR="00EC4BDA" w:rsidRPr="00365804">
              <w:rPr>
                <w:b/>
                <w:sz w:val="18"/>
                <w:szCs w:val="18"/>
              </w:rPr>
              <w:t>1</w:t>
            </w:r>
            <w:r w:rsidR="009D03B9" w:rsidRPr="00365804">
              <w:rPr>
                <w:b/>
                <w:sz w:val="18"/>
                <w:szCs w:val="18"/>
              </w:rPr>
              <w:t xml:space="preserve"> </w:t>
            </w:r>
            <w:r w:rsidR="00455A6F" w:rsidRPr="00365804">
              <w:rPr>
                <w:b/>
                <w:sz w:val="18"/>
                <w:szCs w:val="18"/>
              </w:rPr>
              <w:t>полугодие</w:t>
            </w:r>
            <w:r w:rsidRPr="00365804">
              <w:rPr>
                <w:b/>
                <w:sz w:val="18"/>
                <w:szCs w:val="18"/>
              </w:rPr>
              <w:t xml:space="preserve"> 20</w:t>
            </w:r>
            <w:r w:rsidR="00A84571" w:rsidRPr="00365804">
              <w:rPr>
                <w:b/>
                <w:sz w:val="18"/>
                <w:szCs w:val="18"/>
              </w:rPr>
              <w:t>2</w:t>
            </w:r>
            <w:r w:rsidR="00954DDE" w:rsidRPr="00365804">
              <w:rPr>
                <w:b/>
                <w:sz w:val="18"/>
                <w:szCs w:val="18"/>
              </w:rPr>
              <w:t>2</w:t>
            </w:r>
            <w:r w:rsidRPr="00365804">
              <w:rPr>
                <w:b/>
                <w:sz w:val="18"/>
                <w:szCs w:val="18"/>
              </w:rPr>
              <w:t xml:space="preserve"> года неналоговых доходов</w:t>
            </w:r>
          </w:p>
        </w:tc>
        <w:tc>
          <w:tcPr>
            <w:tcW w:w="3113" w:type="dxa"/>
          </w:tcPr>
          <w:p w:rsidR="00A51C39" w:rsidRPr="00365804" w:rsidRDefault="00A51C39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365804">
              <w:rPr>
                <w:b/>
                <w:sz w:val="18"/>
                <w:szCs w:val="18"/>
              </w:rPr>
              <w:t xml:space="preserve">за </w:t>
            </w:r>
            <w:r w:rsidR="00EC4BDA" w:rsidRPr="00365804">
              <w:rPr>
                <w:b/>
                <w:sz w:val="18"/>
                <w:szCs w:val="18"/>
              </w:rPr>
              <w:t>1</w:t>
            </w:r>
            <w:r w:rsidR="009D03B9" w:rsidRPr="00365804">
              <w:rPr>
                <w:b/>
                <w:sz w:val="18"/>
                <w:szCs w:val="18"/>
              </w:rPr>
              <w:t xml:space="preserve"> </w:t>
            </w:r>
            <w:r w:rsidR="00455A6F" w:rsidRPr="00365804">
              <w:rPr>
                <w:b/>
                <w:sz w:val="18"/>
                <w:szCs w:val="18"/>
              </w:rPr>
              <w:t>полугодие</w:t>
            </w:r>
            <w:r w:rsidRPr="00365804">
              <w:rPr>
                <w:b/>
                <w:sz w:val="18"/>
                <w:szCs w:val="18"/>
              </w:rPr>
              <w:t xml:space="preserve"> 20</w:t>
            </w:r>
            <w:r w:rsidR="00091CD1" w:rsidRPr="00365804">
              <w:rPr>
                <w:b/>
                <w:sz w:val="18"/>
                <w:szCs w:val="18"/>
              </w:rPr>
              <w:t>2</w:t>
            </w:r>
            <w:r w:rsidR="00954DDE" w:rsidRPr="00365804">
              <w:rPr>
                <w:b/>
                <w:sz w:val="18"/>
                <w:szCs w:val="18"/>
              </w:rPr>
              <w:t>1</w:t>
            </w:r>
            <w:r w:rsidRPr="00365804">
              <w:rPr>
                <w:b/>
                <w:sz w:val="18"/>
                <w:szCs w:val="18"/>
              </w:rPr>
              <w:t xml:space="preserve"> года неналоговых доходов</w:t>
            </w: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93%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100%</w:t>
            </w: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Доходы от платных услуг и компенсации затрат государства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4</w:t>
            </w:r>
            <w:r w:rsidR="00365804" w:rsidRPr="00365804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3</w:t>
            </w:r>
            <w:r w:rsidR="00365804" w:rsidRPr="00365804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0%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0%</w:t>
            </w: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0%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0%</w:t>
            </w:r>
          </w:p>
        </w:tc>
      </w:tr>
      <w:tr w:rsidR="00954DDE" w:rsidRPr="00DE48C0" w:rsidTr="00954DDE">
        <w:tc>
          <w:tcPr>
            <w:tcW w:w="3120" w:type="dxa"/>
          </w:tcPr>
          <w:p w:rsidR="00954DDE" w:rsidRPr="00365804" w:rsidRDefault="00954DDE" w:rsidP="00954DDE">
            <w:pPr>
              <w:jc w:val="both"/>
              <w:rPr>
                <w:b/>
                <w:sz w:val="18"/>
                <w:szCs w:val="18"/>
              </w:rPr>
            </w:pPr>
            <w:r w:rsidRPr="00365804">
              <w:rPr>
                <w:b/>
                <w:sz w:val="18"/>
                <w:szCs w:val="18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12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100%</w:t>
            </w:r>
          </w:p>
        </w:tc>
        <w:tc>
          <w:tcPr>
            <w:tcW w:w="3113" w:type="dxa"/>
          </w:tcPr>
          <w:p w:rsidR="00954DDE" w:rsidRPr="00365804" w:rsidRDefault="00954DDE" w:rsidP="00954DDE">
            <w:pPr>
              <w:jc w:val="center"/>
              <w:rPr>
                <w:sz w:val="18"/>
                <w:szCs w:val="18"/>
              </w:rPr>
            </w:pPr>
            <w:r w:rsidRPr="00365804">
              <w:rPr>
                <w:sz w:val="18"/>
                <w:szCs w:val="18"/>
              </w:rPr>
              <w:t>100%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2E71D1">
        <w:rPr>
          <w:sz w:val="28"/>
          <w:szCs w:val="28"/>
        </w:rPr>
        <w:t>2</w:t>
      </w:r>
      <w:r w:rsidR="00A44995">
        <w:rPr>
          <w:sz w:val="28"/>
          <w:szCs w:val="28"/>
        </w:rPr>
        <w:t>2</w:t>
      </w:r>
      <w:r w:rsidRPr="00637E53">
        <w:rPr>
          <w:sz w:val="28"/>
          <w:szCs w:val="28"/>
        </w:rPr>
        <w:t xml:space="preserve">г.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</w:t>
      </w:r>
      <w:r w:rsidR="006100F8">
        <w:rPr>
          <w:sz w:val="28"/>
          <w:szCs w:val="28"/>
        </w:rPr>
        <w:t>использования имущества, находящегося в муниципальной собственности</w:t>
      </w:r>
      <w:r w:rsidRPr="00637E53">
        <w:rPr>
          <w:sz w:val="28"/>
          <w:szCs w:val="28"/>
        </w:rPr>
        <w:t xml:space="preserve"> поступило </w:t>
      </w:r>
      <w:r w:rsidR="007A0FE1">
        <w:rPr>
          <w:sz w:val="28"/>
          <w:szCs w:val="28"/>
        </w:rPr>
        <w:t>1 656,0</w:t>
      </w:r>
      <w:r w:rsidR="00365804">
        <w:rPr>
          <w:sz w:val="28"/>
          <w:szCs w:val="28"/>
        </w:rPr>
        <w:t xml:space="preserve"> тыс. руб.</w:t>
      </w:r>
      <w:r w:rsidRPr="00637E53">
        <w:rPr>
          <w:sz w:val="28"/>
          <w:szCs w:val="28"/>
        </w:rPr>
        <w:t xml:space="preserve"> В аналогичном периоде прошлого года поступление составило </w:t>
      </w:r>
      <w:r w:rsidR="00365804">
        <w:rPr>
          <w:sz w:val="28"/>
          <w:szCs w:val="28"/>
        </w:rPr>
        <w:t>1 344,9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текущего год </w:t>
      </w:r>
      <w:r w:rsidR="007A0FE1">
        <w:rPr>
          <w:sz w:val="28"/>
          <w:szCs w:val="28"/>
        </w:rPr>
        <w:t>увеличился на 311,1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</w:t>
      </w:r>
      <w:r w:rsidR="00091CD1">
        <w:rPr>
          <w:sz w:val="28"/>
          <w:szCs w:val="28"/>
        </w:rPr>
        <w:t xml:space="preserve">составило </w:t>
      </w:r>
      <w:r w:rsidR="00D44F0A">
        <w:rPr>
          <w:sz w:val="28"/>
          <w:szCs w:val="28"/>
        </w:rPr>
        <w:t>108</w:t>
      </w:r>
      <w:r w:rsidR="00091CD1">
        <w:rPr>
          <w:sz w:val="28"/>
          <w:szCs w:val="28"/>
        </w:rPr>
        <w:t>%</w:t>
      </w:r>
      <w:r w:rsidR="00231AA3" w:rsidRPr="0037788E">
        <w:rPr>
          <w:sz w:val="28"/>
          <w:szCs w:val="28"/>
        </w:rPr>
        <w:t>.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r w:rsidR="00824FDE">
        <w:rPr>
          <w:sz w:val="28"/>
          <w:szCs w:val="28"/>
        </w:rPr>
        <w:t>Хелюльского 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D44F0A">
        <w:rPr>
          <w:sz w:val="28"/>
          <w:szCs w:val="28"/>
        </w:rPr>
        <w:t>1 765,86</w:t>
      </w:r>
      <w:r w:rsidR="00050934">
        <w:rPr>
          <w:sz w:val="28"/>
          <w:szCs w:val="28"/>
        </w:rPr>
        <w:t xml:space="preserve"> </w:t>
      </w:r>
      <w:r w:rsidRPr="009010AD">
        <w:rPr>
          <w:sz w:val="28"/>
          <w:szCs w:val="28"/>
        </w:rPr>
        <w:t xml:space="preserve">тыс. руб. или </w:t>
      </w:r>
      <w:r w:rsidR="00D44F0A">
        <w:rPr>
          <w:sz w:val="28"/>
          <w:szCs w:val="28"/>
        </w:rPr>
        <w:t>53</w:t>
      </w:r>
      <w:r w:rsidRPr="009010AD">
        <w:rPr>
          <w:sz w:val="28"/>
          <w:szCs w:val="28"/>
        </w:rPr>
        <w:t xml:space="preserve">% к </w:t>
      </w:r>
      <w:r w:rsidR="002E71D1">
        <w:rPr>
          <w:sz w:val="28"/>
          <w:szCs w:val="28"/>
        </w:rPr>
        <w:t xml:space="preserve">утвержденным </w:t>
      </w:r>
      <w:r w:rsidRPr="009010AD">
        <w:rPr>
          <w:sz w:val="28"/>
          <w:szCs w:val="28"/>
        </w:rPr>
        <w:t>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D44F0A">
        <w:rPr>
          <w:sz w:val="28"/>
          <w:szCs w:val="28"/>
        </w:rPr>
        <w:t>115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r w:rsidR="00050934">
        <w:rPr>
          <w:sz w:val="28"/>
          <w:szCs w:val="28"/>
        </w:rPr>
        <w:t>текущего года.</w:t>
      </w:r>
      <w:r w:rsidRPr="009010AD">
        <w:rPr>
          <w:sz w:val="28"/>
          <w:szCs w:val="28"/>
        </w:rPr>
        <w:t xml:space="preserve"> </w:t>
      </w:r>
    </w:p>
    <w:p w:rsidR="00A82B9D" w:rsidRDefault="00A51C39" w:rsidP="00A82B9D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r w:rsidR="00824FDE">
        <w:rPr>
          <w:sz w:val="28"/>
          <w:szCs w:val="28"/>
        </w:rPr>
        <w:t>Хелюльского городского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7927E7">
        <w:rPr>
          <w:sz w:val="28"/>
          <w:szCs w:val="28"/>
        </w:rPr>
        <w:t xml:space="preserve"> текущего года, по сравнению </w:t>
      </w:r>
      <w:r w:rsidR="00A82B9D">
        <w:rPr>
          <w:sz w:val="28"/>
          <w:szCs w:val="28"/>
        </w:rPr>
        <w:t>с аналогичным периодом прошлого</w:t>
      </w:r>
    </w:p>
    <w:p w:rsidR="00A82B9D" w:rsidRDefault="00A82B9D" w:rsidP="00A82B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C39" w:rsidRPr="007927E7">
        <w:rPr>
          <w:sz w:val="28"/>
          <w:szCs w:val="28"/>
        </w:rPr>
        <w:t>года:</w:t>
      </w:r>
    </w:p>
    <w:p w:rsidR="00A51C39" w:rsidRPr="00A82B9D" w:rsidRDefault="00A51C39" w:rsidP="00A82B9D">
      <w:pPr>
        <w:ind w:firstLine="680"/>
        <w:jc w:val="both"/>
        <w:rPr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050934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2E71D1">
        <w:rPr>
          <w:sz w:val="24"/>
          <w:szCs w:val="24"/>
        </w:rPr>
        <w:t>2</w:t>
      </w:r>
      <w:r w:rsidR="00050934">
        <w:rPr>
          <w:sz w:val="24"/>
          <w:szCs w:val="24"/>
        </w:rPr>
        <w:t>2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050934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1919A6">
        <w:rPr>
          <w:sz w:val="24"/>
          <w:szCs w:val="24"/>
        </w:rPr>
        <w:t>2</w:t>
      </w:r>
      <w:r w:rsidR="00050934">
        <w:rPr>
          <w:sz w:val="24"/>
          <w:szCs w:val="24"/>
        </w:rPr>
        <w:t>1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050934" w:rsidRDefault="00A51C39" w:rsidP="00050934">
      <w:pPr>
        <w:ind w:firstLine="680"/>
      </w:pPr>
      <w:r w:rsidRPr="00050934">
        <w:t>1</w:t>
      </w:r>
      <w:r w:rsidR="005A4F4F" w:rsidRPr="00050934">
        <w:t xml:space="preserve"> Доходы от использования имущества, находящегося в муниципальной собственности</w:t>
      </w:r>
      <w:r w:rsidR="00050934">
        <w:t>;</w:t>
      </w:r>
    </w:p>
    <w:p w:rsidR="00050934" w:rsidRPr="00050934" w:rsidRDefault="00050934" w:rsidP="00050934">
      <w:pPr>
        <w:ind w:firstLine="680"/>
      </w:pPr>
      <w:r w:rsidRPr="00050934">
        <w:t>2. Доходы от платных услуг и компенсации затрат государства</w:t>
      </w:r>
      <w:r>
        <w:t>;</w:t>
      </w:r>
    </w:p>
    <w:p w:rsidR="00050934" w:rsidRDefault="00050934" w:rsidP="00050934">
      <w:pPr>
        <w:ind w:firstLine="680"/>
      </w:pPr>
      <w:r w:rsidRPr="00050934">
        <w:t>3.Доходы от продажи материальных и нематериальных активов</w:t>
      </w:r>
      <w:r>
        <w:t>.</w:t>
      </w:r>
    </w:p>
    <w:p w:rsidR="00050934" w:rsidRDefault="00050934" w:rsidP="00050934">
      <w:pPr>
        <w:ind w:firstLine="680"/>
      </w:pPr>
    </w:p>
    <w:p w:rsidR="000430A2" w:rsidRPr="00050934" w:rsidRDefault="000430A2" w:rsidP="00050934">
      <w:pPr>
        <w:ind w:firstLine="680"/>
      </w:pPr>
    </w:p>
    <w:p w:rsidR="00A51C39" w:rsidRPr="00F13D29" w:rsidRDefault="00A51C39" w:rsidP="00D634B1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A51C39" w:rsidRPr="00A82B9D" w:rsidRDefault="00A82B9D" w:rsidP="00D634B1">
      <w:pPr>
        <w:ind w:firstLine="709"/>
        <w:jc w:val="both"/>
        <w:rPr>
          <w:sz w:val="28"/>
          <w:szCs w:val="28"/>
        </w:rPr>
      </w:pPr>
      <w:r w:rsidRPr="00A82B9D">
        <w:rPr>
          <w:sz w:val="28"/>
          <w:szCs w:val="28"/>
        </w:rPr>
        <w:lastRenderedPageBreak/>
        <w:t>Решение</w:t>
      </w:r>
      <w:r w:rsidR="000430A2">
        <w:rPr>
          <w:sz w:val="28"/>
          <w:szCs w:val="28"/>
        </w:rPr>
        <w:t>м</w:t>
      </w:r>
      <w:r w:rsidRPr="00A82B9D">
        <w:rPr>
          <w:sz w:val="28"/>
          <w:szCs w:val="28"/>
        </w:rPr>
        <w:t xml:space="preserve"> о бюджете на 2022 год безвозмездные поступления в бюджет</w:t>
      </w:r>
      <w:r w:rsidR="000430A2">
        <w:rPr>
          <w:sz w:val="28"/>
          <w:szCs w:val="28"/>
        </w:rPr>
        <w:t>е</w:t>
      </w:r>
      <w:r w:rsidRPr="00A82B9D">
        <w:rPr>
          <w:sz w:val="28"/>
          <w:szCs w:val="28"/>
        </w:rPr>
        <w:t xml:space="preserve"> поселения не предусмотрены. </w:t>
      </w:r>
      <w:r w:rsidR="00A51C39" w:rsidRPr="00A82B9D">
        <w:rPr>
          <w:sz w:val="28"/>
          <w:szCs w:val="28"/>
        </w:rPr>
        <w:t>Согласно Отчет</w:t>
      </w:r>
      <w:r w:rsidR="005F23F0" w:rsidRPr="00A82B9D">
        <w:rPr>
          <w:sz w:val="28"/>
          <w:szCs w:val="28"/>
        </w:rPr>
        <w:t>у</w:t>
      </w:r>
      <w:r w:rsidR="00A51C39" w:rsidRPr="00A82B9D">
        <w:rPr>
          <w:sz w:val="28"/>
          <w:szCs w:val="28"/>
        </w:rPr>
        <w:t xml:space="preserve"> об исполнении бюджета за </w:t>
      </w:r>
      <w:r w:rsidR="00F13D29" w:rsidRPr="00A82B9D">
        <w:rPr>
          <w:sz w:val="28"/>
          <w:szCs w:val="28"/>
        </w:rPr>
        <w:t>1</w:t>
      </w:r>
      <w:r w:rsidR="00DB62D5" w:rsidRPr="00A82B9D">
        <w:rPr>
          <w:sz w:val="28"/>
          <w:szCs w:val="28"/>
        </w:rPr>
        <w:t xml:space="preserve"> </w:t>
      </w:r>
      <w:r w:rsidR="00824FDE" w:rsidRPr="00A82B9D">
        <w:rPr>
          <w:sz w:val="28"/>
          <w:szCs w:val="28"/>
        </w:rPr>
        <w:t>полугодие</w:t>
      </w:r>
      <w:r w:rsidR="00A51C39" w:rsidRPr="00A82B9D">
        <w:rPr>
          <w:sz w:val="28"/>
          <w:szCs w:val="28"/>
        </w:rPr>
        <w:t xml:space="preserve"> 20</w:t>
      </w:r>
      <w:r w:rsidR="002E71D1" w:rsidRPr="00A82B9D">
        <w:rPr>
          <w:sz w:val="28"/>
          <w:szCs w:val="28"/>
        </w:rPr>
        <w:t>2</w:t>
      </w:r>
      <w:r w:rsidRPr="00A82B9D">
        <w:rPr>
          <w:sz w:val="28"/>
          <w:szCs w:val="28"/>
        </w:rPr>
        <w:t>2</w:t>
      </w:r>
      <w:r w:rsidR="00A51C39" w:rsidRPr="00A82B9D">
        <w:rPr>
          <w:sz w:val="28"/>
          <w:szCs w:val="28"/>
        </w:rPr>
        <w:t xml:space="preserve"> года безвозмездны</w:t>
      </w:r>
      <w:r w:rsidR="000430A2">
        <w:rPr>
          <w:sz w:val="28"/>
          <w:szCs w:val="28"/>
        </w:rPr>
        <w:t>х</w:t>
      </w:r>
      <w:r w:rsidR="00A51C39" w:rsidRPr="00A82B9D">
        <w:rPr>
          <w:sz w:val="28"/>
          <w:szCs w:val="28"/>
        </w:rPr>
        <w:t xml:space="preserve"> поступлени</w:t>
      </w:r>
      <w:r w:rsidR="000430A2">
        <w:rPr>
          <w:sz w:val="28"/>
          <w:szCs w:val="28"/>
        </w:rPr>
        <w:t>й</w:t>
      </w:r>
      <w:r w:rsidR="00A51C39" w:rsidRPr="00A82B9D">
        <w:rPr>
          <w:sz w:val="28"/>
          <w:szCs w:val="28"/>
        </w:rPr>
        <w:t xml:space="preserve"> в бюджет </w:t>
      </w:r>
      <w:r w:rsidR="00824FDE" w:rsidRPr="00A82B9D">
        <w:rPr>
          <w:sz w:val="28"/>
          <w:szCs w:val="28"/>
        </w:rPr>
        <w:t xml:space="preserve">поселения </w:t>
      </w:r>
      <w:r w:rsidRPr="00A82B9D">
        <w:rPr>
          <w:sz w:val="28"/>
          <w:szCs w:val="28"/>
        </w:rPr>
        <w:t>не было.</w:t>
      </w:r>
      <w:r w:rsidR="00A51C39" w:rsidRPr="00A82B9D">
        <w:rPr>
          <w:sz w:val="28"/>
          <w:szCs w:val="28"/>
        </w:rPr>
        <w:t xml:space="preserve"> </w:t>
      </w:r>
    </w:p>
    <w:p w:rsidR="000430A2" w:rsidRDefault="000430A2" w:rsidP="00D634B1">
      <w:pPr>
        <w:ind w:firstLine="709"/>
        <w:jc w:val="center"/>
        <w:rPr>
          <w:b/>
          <w:sz w:val="28"/>
          <w:szCs w:val="28"/>
        </w:rPr>
      </w:pPr>
    </w:p>
    <w:p w:rsidR="00A51C39" w:rsidRDefault="00A51C39" w:rsidP="00D634B1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D634B1" w:rsidRDefault="00D634B1" w:rsidP="00D634B1">
      <w:pPr>
        <w:ind w:firstLine="709"/>
        <w:jc w:val="center"/>
        <w:rPr>
          <w:b/>
          <w:sz w:val="28"/>
          <w:szCs w:val="28"/>
        </w:rPr>
      </w:pPr>
    </w:p>
    <w:p w:rsidR="009858BB" w:rsidRDefault="00A51C39" w:rsidP="00D634B1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r w:rsidR="00DA6F52">
        <w:rPr>
          <w:sz w:val="28"/>
          <w:szCs w:val="28"/>
        </w:rPr>
        <w:t>Хелюльского городского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D44F0A">
        <w:rPr>
          <w:sz w:val="28"/>
          <w:szCs w:val="28"/>
        </w:rPr>
        <w:t>9 270,14</w:t>
      </w:r>
      <w:r w:rsidRPr="00264E84">
        <w:rPr>
          <w:sz w:val="28"/>
          <w:szCs w:val="28"/>
        </w:rPr>
        <w:t xml:space="preserve"> тыс. руб. или </w:t>
      </w:r>
      <w:r w:rsidR="00D44F0A">
        <w:rPr>
          <w:sz w:val="28"/>
          <w:szCs w:val="28"/>
        </w:rPr>
        <w:t>48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</w:t>
      </w:r>
      <w:r w:rsidR="00D634B1">
        <w:rPr>
          <w:sz w:val="28"/>
          <w:szCs w:val="28"/>
        </w:rPr>
        <w:t>и к бюджетным ассигнованиям,</w:t>
      </w:r>
      <w:r w:rsidR="00D634B1" w:rsidRPr="00D634B1">
        <w:rPr>
          <w:sz w:val="28"/>
          <w:szCs w:val="28"/>
        </w:rPr>
        <w:t xml:space="preserve"> </w:t>
      </w:r>
      <w:r w:rsidR="00D634B1">
        <w:rPr>
          <w:sz w:val="28"/>
          <w:szCs w:val="28"/>
        </w:rPr>
        <w:t>утвержденных</w:t>
      </w:r>
      <w:r w:rsidR="00D634B1" w:rsidRPr="00264E84">
        <w:rPr>
          <w:sz w:val="28"/>
          <w:szCs w:val="28"/>
        </w:rPr>
        <w:t xml:space="preserve"> сводной бюджетной росписью с учетом изменений.</w:t>
      </w:r>
      <w:r w:rsidRPr="00264E84">
        <w:rPr>
          <w:sz w:val="28"/>
          <w:szCs w:val="28"/>
        </w:rPr>
        <w:t xml:space="preserve"> </w:t>
      </w: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По сравнению с аналогичным периодом прошлого года объем произведенных расходов </w:t>
      </w:r>
      <w:r w:rsidR="00AF73A9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D44F0A">
        <w:rPr>
          <w:sz w:val="28"/>
          <w:szCs w:val="28"/>
        </w:rPr>
        <w:t>61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исполнение по расходам составило </w:t>
      </w:r>
      <w:r w:rsidR="00AF73A9">
        <w:rPr>
          <w:sz w:val="28"/>
          <w:szCs w:val="28"/>
        </w:rPr>
        <w:t>5 777,1</w:t>
      </w:r>
      <w:r w:rsidRPr="00264E84">
        <w:rPr>
          <w:sz w:val="28"/>
          <w:szCs w:val="28"/>
        </w:rPr>
        <w:t xml:space="preserve"> тыс. руб.</w:t>
      </w:r>
    </w:p>
    <w:p w:rsidR="00094DA7" w:rsidRDefault="00A51C39" w:rsidP="00094DA7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</w:t>
      </w:r>
      <w:r w:rsidR="004D1BC1">
        <w:rPr>
          <w:sz w:val="28"/>
          <w:szCs w:val="28"/>
        </w:rPr>
        <w:t xml:space="preserve">Решением о бюджете и </w:t>
      </w:r>
      <w:r w:rsidR="00DF159E" w:rsidRPr="00264E84">
        <w:rPr>
          <w:sz w:val="28"/>
          <w:szCs w:val="28"/>
        </w:rPr>
        <w:t xml:space="preserve">сводной бюджетной </w:t>
      </w:r>
      <w:r w:rsidR="00264E84" w:rsidRPr="00264E84">
        <w:rPr>
          <w:sz w:val="28"/>
          <w:szCs w:val="28"/>
        </w:rPr>
        <w:t>росписью</w:t>
      </w:r>
      <w:r w:rsidR="007E2878">
        <w:rPr>
          <w:sz w:val="28"/>
          <w:szCs w:val="28"/>
        </w:rPr>
        <w:t xml:space="preserve"> с учетом изменений</w:t>
      </w:r>
      <w:r w:rsidR="00264E84" w:rsidRPr="00264E84">
        <w:rPr>
          <w:sz w:val="28"/>
          <w:szCs w:val="28"/>
        </w:rPr>
        <w:t xml:space="preserve">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</w:t>
      </w:r>
    </w:p>
    <w:p w:rsidR="00DF159E" w:rsidRPr="00CF610F" w:rsidRDefault="00CA4128" w:rsidP="001217AF">
      <w:pPr>
        <w:ind w:firstLine="6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5F23F0" w:rsidRPr="00CF610F">
        <w:rPr>
          <w:b/>
          <w:sz w:val="24"/>
          <w:szCs w:val="24"/>
        </w:rPr>
        <w:t>Табл</w:t>
      </w:r>
      <w:r w:rsidR="00AF73A9" w:rsidRPr="00CF610F">
        <w:rPr>
          <w:b/>
          <w:sz w:val="24"/>
          <w:szCs w:val="24"/>
        </w:rPr>
        <w:t>ица №</w:t>
      </w:r>
      <w:r w:rsidR="006901CC" w:rsidRPr="00CF610F">
        <w:rPr>
          <w:b/>
          <w:sz w:val="24"/>
          <w:szCs w:val="24"/>
        </w:rPr>
        <w:t>5</w:t>
      </w:r>
      <w:r w:rsidR="00AF73A9" w:rsidRPr="00CF610F">
        <w:rPr>
          <w:b/>
          <w:sz w:val="24"/>
          <w:szCs w:val="24"/>
        </w:rPr>
        <w:t xml:space="preserve">, </w:t>
      </w:r>
      <w:r w:rsidR="001217AF" w:rsidRPr="00CF610F">
        <w:rPr>
          <w:b/>
          <w:sz w:val="24"/>
          <w:szCs w:val="24"/>
        </w:rPr>
        <w:t>(тыс. руб.)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736"/>
        <w:gridCol w:w="1159"/>
        <w:gridCol w:w="990"/>
        <w:gridCol w:w="990"/>
        <w:gridCol w:w="990"/>
        <w:gridCol w:w="1365"/>
        <w:gridCol w:w="1266"/>
      </w:tblGrid>
      <w:tr w:rsidR="004D1BC1" w:rsidRPr="00F13145" w:rsidTr="00B61FCD">
        <w:trPr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9C4693" w:rsidRDefault="004D1BC1" w:rsidP="00C101E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Утв</w:t>
            </w:r>
            <w:r w:rsidR="00AF73A9" w:rsidRPr="009C4693">
              <w:rPr>
                <w:bCs/>
                <w:color w:val="000000" w:themeColor="text1"/>
                <w:sz w:val="18"/>
                <w:szCs w:val="18"/>
              </w:rPr>
              <w:t xml:space="preserve">ержденные бюджетные назначения </w:t>
            </w:r>
            <w:r w:rsidRPr="009C4693">
              <w:rPr>
                <w:bCs/>
                <w:color w:val="000000" w:themeColor="text1"/>
                <w:sz w:val="18"/>
                <w:szCs w:val="18"/>
              </w:rPr>
              <w:t>по форме 0503117 в соответствии со Сводной бюджетной росписью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Отклонение</w:t>
            </w:r>
            <w:r w:rsidR="00B5405B" w:rsidRPr="009C4693">
              <w:rPr>
                <w:bCs/>
                <w:color w:val="000000" w:themeColor="text1"/>
                <w:sz w:val="18"/>
                <w:szCs w:val="18"/>
              </w:rPr>
              <w:t xml:space="preserve"> (гр.3-гр.4)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Исполнено за 1 полугодие 20</w:t>
            </w:r>
            <w:r w:rsidR="00094DA7" w:rsidRPr="009C4693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CF610F" w:rsidRPr="009C4693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9C4693">
              <w:rPr>
                <w:bCs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Процент исполнения к утвержденным бюджетным назначениям Решением о бюджете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9C4693" w:rsidRDefault="004D1BC1" w:rsidP="00CF61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Cs/>
                <w:color w:val="000000" w:themeColor="text1"/>
                <w:sz w:val="18"/>
                <w:szCs w:val="18"/>
              </w:rPr>
              <w:t>Не исполнено (неосвоенный остаток)</w:t>
            </w:r>
          </w:p>
        </w:tc>
      </w:tr>
      <w:tr w:rsidR="00B5405B" w:rsidRPr="00F13145" w:rsidTr="00B61FCD">
        <w:trPr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9C4693" w:rsidRDefault="00B5405B" w:rsidP="00B540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4693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0100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5 206,60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5 206,60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3 078,49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2 128,11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0300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15,00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0400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5 162,60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5 162,60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1 123,16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4 039,44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0500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4 381,10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4 381,10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2 490,53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1 890,57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0800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4 587,60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4 587,60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2 536,25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2 051,35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1000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sz w:val="18"/>
                <w:szCs w:val="18"/>
              </w:rPr>
            </w:pPr>
            <w:r w:rsidRPr="00B61FC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83,4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83,4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41,71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61FCD">
              <w:rPr>
                <w:bCs/>
                <w:color w:val="000000" w:themeColor="text1"/>
                <w:sz w:val="18"/>
                <w:szCs w:val="18"/>
              </w:rPr>
              <w:t>41,69</w:t>
            </w:r>
          </w:p>
        </w:tc>
      </w:tr>
      <w:tr w:rsidR="00EF611B" w:rsidRPr="00F13145" w:rsidTr="00B61FCD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rPr>
                <w:b/>
                <w:sz w:val="18"/>
                <w:szCs w:val="18"/>
              </w:rPr>
            </w:pPr>
            <w:r w:rsidRPr="00B61FCD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1FCD">
              <w:rPr>
                <w:b/>
                <w:bCs/>
                <w:color w:val="000000" w:themeColor="text1"/>
                <w:sz w:val="18"/>
                <w:szCs w:val="18"/>
              </w:rPr>
              <w:t>19 436,30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1FCD">
              <w:rPr>
                <w:b/>
                <w:bCs/>
                <w:color w:val="000000" w:themeColor="text1"/>
                <w:sz w:val="18"/>
                <w:szCs w:val="18"/>
              </w:rPr>
              <w:t>19 436,30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1FC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1FCD">
              <w:rPr>
                <w:b/>
                <w:bCs/>
                <w:color w:val="000000"/>
                <w:sz w:val="18"/>
                <w:szCs w:val="18"/>
              </w:rPr>
              <w:t>9 270,14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61FCD">
              <w:rPr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1B" w:rsidRPr="00B61FCD" w:rsidRDefault="00EF611B" w:rsidP="00B61F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1FCD">
              <w:rPr>
                <w:b/>
                <w:bCs/>
                <w:color w:val="000000" w:themeColor="text1"/>
                <w:sz w:val="18"/>
                <w:szCs w:val="18"/>
              </w:rPr>
              <w:t>10 166,16</w:t>
            </w:r>
          </w:p>
        </w:tc>
      </w:tr>
    </w:tbl>
    <w:p w:rsidR="008D36BD" w:rsidRPr="00F13145" w:rsidRDefault="008D36BD" w:rsidP="00474E37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</w:t>
      </w:r>
      <w:r w:rsidR="00CA4128">
        <w:rPr>
          <w:sz w:val="28"/>
          <w:szCs w:val="28"/>
        </w:rPr>
        <w:t>Хелюльского 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5E5BCB">
        <w:rPr>
          <w:sz w:val="28"/>
          <w:szCs w:val="28"/>
        </w:rPr>
        <w:t>9 270,14</w:t>
      </w:r>
      <w:r w:rsidRPr="00F13145">
        <w:rPr>
          <w:sz w:val="28"/>
          <w:szCs w:val="28"/>
        </w:rPr>
        <w:t xml:space="preserve"> тыс. руб., что составляет </w:t>
      </w:r>
      <w:r w:rsidR="005E5BCB">
        <w:rPr>
          <w:sz w:val="28"/>
          <w:szCs w:val="28"/>
        </w:rPr>
        <w:t>48</w:t>
      </w:r>
      <w:r w:rsidR="0074124C">
        <w:rPr>
          <w:sz w:val="28"/>
          <w:szCs w:val="28"/>
        </w:rPr>
        <w:t xml:space="preserve">% от </w:t>
      </w:r>
      <w:r w:rsidRPr="00F13145">
        <w:rPr>
          <w:sz w:val="28"/>
          <w:szCs w:val="28"/>
        </w:rPr>
        <w:t>утвержденн</w:t>
      </w:r>
      <w:r w:rsidR="0006767C" w:rsidRPr="00F13145">
        <w:rPr>
          <w:sz w:val="28"/>
          <w:szCs w:val="28"/>
        </w:rPr>
        <w:t>ых в соответствии с</w:t>
      </w:r>
      <w:r w:rsidR="00F30FA8">
        <w:rPr>
          <w:sz w:val="28"/>
          <w:szCs w:val="28"/>
        </w:rPr>
        <w:t xml:space="preserve"> Решением о бюджете</w:t>
      </w:r>
      <w:r w:rsidRPr="00F13145">
        <w:rPr>
          <w:sz w:val="28"/>
          <w:szCs w:val="28"/>
        </w:rPr>
        <w:t xml:space="preserve"> </w:t>
      </w:r>
      <w:r w:rsidR="00B61FCD">
        <w:rPr>
          <w:sz w:val="28"/>
          <w:szCs w:val="28"/>
        </w:rPr>
        <w:t xml:space="preserve">и </w:t>
      </w:r>
      <w:r w:rsidR="00B61FCD" w:rsidRPr="00264E84">
        <w:rPr>
          <w:sz w:val="28"/>
          <w:szCs w:val="28"/>
        </w:rPr>
        <w:t>сводной бюджетной росписью</w:t>
      </w:r>
      <w:r w:rsidR="00B61FCD">
        <w:rPr>
          <w:sz w:val="28"/>
          <w:szCs w:val="28"/>
        </w:rPr>
        <w:t xml:space="preserve"> с учетом изменений</w:t>
      </w:r>
      <w:r w:rsidR="00B61FCD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lastRenderedPageBreak/>
        <w:t>объем</w:t>
      </w:r>
      <w:r w:rsidR="00F30FA8">
        <w:rPr>
          <w:sz w:val="28"/>
          <w:szCs w:val="28"/>
        </w:rPr>
        <w:t>ом бюджетных ассигнований на исполнение расходных обязательств поселения</w:t>
      </w:r>
      <w:r w:rsidRPr="00F13145">
        <w:rPr>
          <w:sz w:val="28"/>
          <w:szCs w:val="28"/>
        </w:rPr>
        <w:t xml:space="preserve"> </w:t>
      </w:r>
      <w:r w:rsidR="00F30FA8">
        <w:rPr>
          <w:sz w:val="28"/>
          <w:szCs w:val="28"/>
        </w:rPr>
        <w:t>(</w:t>
      </w:r>
      <w:r w:rsidR="0074124C">
        <w:rPr>
          <w:sz w:val="28"/>
          <w:szCs w:val="28"/>
        </w:rPr>
        <w:t>19 436,3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</w:t>
      </w:r>
      <w:r w:rsidR="00F30FA8">
        <w:rPr>
          <w:sz w:val="28"/>
          <w:szCs w:val="28"/>
        </w:rPr>
        <w:t>)</w:t>
      </w:r>
      <w:r w:rsidRPr="00F13145">
        <w:rPr>
          <w:sz w:val="28"/>
          <w:szCs w:val="28"/>
        </w:rPr>
        <w:t>.</w:t>
      </w:r>
    </w:p>
    <w:p w:rsidR="00A51C39" w:rsidRPr="005228E3" w:rsidRDefault="00264D2B" w:rsidP="00F30FA8">
      <w:pPr>
        <w:spacing w:after="100" w:afterAutospacing="1"/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621D88">
        <w:rPr>
          <w:sz w:val="28"/>
          <w:szCs w:val="28"/>
        </w:rPr>
        <w:t>0</w:t>
      </w:r>
      <w:r w:rsidR="008D36BD" w:rsidRPr="005228E3">
        <w:rPr>
          <w:sz w:val="28"/>
          <w:szCs w:val="28"/>
        </w:rPr>
        <w:t>% по разделу «</w:t>
      </w:r>
      <w:r w:rsidR="00A16DD2">
        <w:rPr>
          <w:sz w:val="28"/>
          <w:szCs w:val="28"/>
        </w:rPr>
        <w:t>Национальная безопасность и правоохранительная деятельность</w:t>
      </w:r>
      <w:r w:rsidR="008D36BD" w:rsidRPr="005228E3">
        <w:rPr>
          <w:sz w:val="28"/>
          <w:szCs w:val="28"/>
        </w:rPr>
        <w:t xml:space="preserve">» </w:t>
      </w:r>
      <w:r w:rsidR="008D36BD" w:rsidRPr="00621D88">
        <w:rPr>
          <w:sz w:val="28"/>
          <w:szCs w:val="28"/>
        </w:rPr>
        <w:t xml:space="preserve">до </w:t>
      </w:r>
      <w:r w:rsidR="005E5BCB">
        <w:rPr>
          <w:sz w:val="28"/>
          <w:szCs w:val="28"/>
        </w:rPr>
        <w:t>59</w:t>
      </w:r>
      <w:r w:rsidR="008D36BD" w:rsidRPr="00621D88">
        <w:rPr>
          <w:sz w:val="28"/>
          <w:szCs w:val="28"/>
        </w:rPr>
        <w:t xml:space="preserve">% по разделу </w:t>
      </w:r>
      <w:r w:rsidR="00A16DD2" w:rsidRPr="00621D88">
        <w:rPr>
          <w:sz w:val="28"/>
          <w:szCs w:val="28"/>
        </w:rPr>
        <w:t>«Общегосударственные вопросы»</w:t>
      </w:r>
      <w:r w:rsidR="008D36BD" w:rsidRPr="00621D88">
        <w:rPr>
          <w:sz w:val="28"/>
          <w:szCs w:val="28"/>
        </w:rPr>
        <w:t>.</w:t>
      </w:r>
      <w:r w:rsidR="008D36BD" w:rsidRPr="005228E3">
        <w:rPr>
          <w:sz w:val="28"/>
          <w:szCs w:val="28"/>
        </w:rPr>
        <w:t xml:space="preserve"> </w:t>
      </w:r>
      <w:r w:rsidR="00621D88">
        <w:rPr>
          <w:sz w:val="28"/>
          <w:szCs w:val="28"/>
        </w:rPr>
        <w:t>Таким образом,</w:t>
      </w:r>
      <w:r w:rsidR="008D36BD" w:rsidRPr="005228E3">
        <w:rPr>
          <w:sz w:val="28"/>
          <w:szCs w:val="28"/>
        </w:rPr>
        <w:t xml:space="preserve">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</w:t>
      </w:r>
      <w:r w:rsidR="00621D88">
        <w:rPr>
          <w:sz w:val="28"/>
          <w:szCs w:val="28"/>
        </w:rPr>
        <w:t>2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EC2B64" w:rsidRPr="009A68CD" w:rsidRDefault="00C615D2" w:rsidP="00F30FA8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r w:rsidR="00835700">
        <w:rPr>
          <w:sz w:val="28"/>
          <w:szCs w:val="28"/>
        </w:rPr>
        <w:t>Хелюльского 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</w:t>
      </w:r>
      <w:r w:rsidR="00621D88">
        <w:rPr>
          <w:sz w:val="28"/>
          <w:szCs w:val="28"/>
        </w:rPr>
        <w:t>2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835700">
        <w:rPr>
          <w:b/>
          <w:bCs/>
          <w:sz w:val="28"/>
          <w:szCs w:val="28"/>
        </w:rPr>
        <w:t>Хелюльскому городскому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085"/>
        <w:gridCol w:w="1580"/>
        <w:gridCol w:w="1051"/>
        <w:gridCol w:w="1312"/>
        <w:gridCol w:w="1291"/>
      </w:tblGrid>
      <w:tr w:rsidR="00CC3744" w:rsidRPr="007F7F65" w:rsidTr="00243180">
        <w:trPr>
          <w:trHeight w:val="10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DA2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</w:t>
            </w:r>
            <w:r w:rsidR="00DA244C">
              <w:rPr>
                <w:b/>
                <w:bCs/>
              </w:rPr>
              <w:t>ые</w:t>
            </w:r>
            <w:r w:rsidR="00781162" w:rsidRPr="007F7F65">
              <w:rPr>
                <w:b/>
                <w:bCs/>
              </w:rPr>
              <w:t xml:space="preserve"> </w:t>
            </w:r>
            <w:r w:rsidR="00DA244C">
              <w:rPr>
                <w:b/>
                <w:bCs/>
              </w:rPr>
              <w:t>бюджетные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 (%)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5E5BCB" w:rsidRPr="007F7F65" w:rsidTr="005E5BCB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100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2 287,96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5E5BCB" w:rsidRPr="007F7F65" w:rsidTr="005E5BCB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200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Закупка товаров, работ и услуг для муниципальных нужд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10 911,05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4 376,11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5E5BCB" w:rsidRPr="007F7F65" w:rsidTr="005E5BCB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300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Социальное обеспечение и иные выплаты (субсидии)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E5BCB" w:rsidRPr="007F7F65" w:rsidTr="005E5BCB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400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Бюджетные инвестиции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E5BCB" w:rsidRPr="007F7F65" w:rsidTr="005E5BCB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500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Межбюджетные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E5BCB" w:rsidRPr="007F7F65" w:rsidTr="005E5BCB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600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4 557,60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2 528,80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5E5BCB" w:rsidRPr="007F7F65" w:rsidTr="005E5BCB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700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5E5BCB" w:rsidRPr="007F7F65" w:rsidRDefault="005E5BCB" w:rsidP="005E5BCB"/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E5BCB" w:rsidRPr="007F7F65" w:rsidTr="005E5BCB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800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r w:rsidRPr="007F7F65">
              <w:t>Иные бюджетные ассигнования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5E5BCB" w:rsidRPr="007F7F65" w:rsidTr="005E5BCB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BCB" w:rsidRPr="007F7F65" w:rsidRDefault="005E5BCB" w:rsidP="005E5BCB">
            <w:pPr>
              <w:jc w:val="center"/>
            </w:pPr>
            <w:r w:rsidRPr="007F7F65"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7F7F65" w:rsidRDefault="005E5BCB" w:rsidP="005E5BCB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19 436,30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9 270,14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BCB" w:rsidRDefault="005E5BCB" w:rsidP="005E5B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B61FCD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B61FCD">
        <w:rPr>
          <w:sz w:val="28"/>
          <w:szCs w:val="28"/>
        </w:rPr>
        <w:t>Диапазон и</w:t>
      </w:r>
      <w:r w:rsidR="00011BF9" w:rsidRPr="00B61FCD">
        <w:rPr>
          <w:sz w:val="28"/>
          <w:szCs w:val="28"/>
        </w:rPr>
        <w:t xml:space="preserve">сполнение бюджета </w:t>
      </w:r>
      <w:r w:rsidR="000458C3" w:rsidRPr="00B61FCD">
        <w:rPr>
          <w:sz w:val="28"/>
          <w:szCs w:val="28"/>
        </w:rPr>
        <w:t xml:space="preserve">поселения </w:t>
      </w:r>
      <w:r w:rsidR="00011BF9" w:rsidRPr="00B61FCD">
        <w:rPr>
          <w:sz w:val="28"/>
          <w:szCs w:val="28"/>
        </w:rPr>
        <w:t xml:space="preserve">в анализируемом периоде </w:t>
      </w:r>
      <w:r w:rsidRPr="00B61FCD">
        <w:rPr>
          <w:sz w:val="28"/>
          <w:szCs w:val="28"/>
        </w:rPr>
        <w:t xml:space="preserve">колеблется от </w:t>
      </w:r>
      <w:r w:rsidR="00B61FCD" w:rsidRPr="00B61FCD">
        <w:rPr>
          <w:sz w:val="28"/>
          <w:szCs w:val="28"/>
        </w:rPr>
        <w:t>0</w:t>
      </w:r>
      <w:r w:rsidRPr="00B61FCD">
        <w:rPr>
          <w:sz w:val="28"/>
          <w:szCs w:val="28"/>
        </w:rPr>
        <w:t>% по группе «</w:t>
      </w:r>
      <w:r w:rsidR="00B61FCD" w:rsidRPr="00B61FCD">
        <w:rPr>
          <w:sz w:val="28"/>
          <w:szCs w:val="28"/>
        </w:rPr>
        <w:t>Межбюджетные трансферты</w:t>
      </w:r>
      <w:r w:rsidRPr="00B61FCD">
        <w:rPr>
          <w:sz w:val="28"/>
          <w:szCs w:val="28"/>
        </w:rPr>
        <w:t xml:space="preserve">» до </w:t>
      </w:r>
      <w:r w:rsidR="00D12A64" w:rsidRPr="00B61FCD">
        <w:rPr>
          <w:sz w:val="28"/>
          <w:szCs w:val="28"/>
        </w:rPr>
        <w:t>69</w:t>
      </w:r>
      <w:r w:rsidRPr="00B61FCD">
        <w:rPr>
          <w:sz w:val="28"/>
          <w:szCs w:val="28"/>
        </w:rPr>
        <w:t>% по группе «</w:t>
      </w:r>
      <w:r w:rsidR="00872701" w:rsidRPr="00B61FCD">
        <w:rPr>
          <w:sz w:val="28"/>
          <w:szCs w:val="28"/>
        </w:rPr>
        <w:t>Расходы на выплаты персоналу в целях обеспечения выполнения функций органами местного самоуправления, казенными учреждениями</w:t>
      </w:r>
      <w:r w:rsidRPr="00B61FCD">
        <w:rPr>
          <w:sz w:val="28"/>
          <w:szCs w:val="28"/>
        </w:rPr>
        <w:t xml:space="preserve">». </w:t>
      </w:r>
    </w:p>
    <w:p w:rsidR="00897754" w:rsidRDefault="00897754" w:rsidP="00897754">
      <w:pPr>
        <w:rPr>
          <w:sz w:val="28"/>
          <w:szCs w:val="28"/>
        </w:rPr>
      </w:pPr>
    </w:p>
    <w:p w:rsidR="00B61FCD" w:rsidRPr="00B61FCD" w:rsidRDefault="00B61FCD" w:rsidP="00897754">
      <w:pPr>
        <w:rPr>
          <w:sz w:val="28"/>
          <w:szCs w:val="28"/>
        </w:rPr>
      </w:pPr>
    </w:p>
    <w:p w:rsidR="00A51C39" w:rsidRPr="00F2576A" w:rsidRDefault="00A51C39" w:rsidP="00F33801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F33801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r w:rsidR="000458C3">
        <w:rPr>
          <w:b/>
          <w:sz w:val="28"/>
          <w:szCs w:val="28"/>
        </w:rPr>
        <w:t>Хелюльского городского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lastRenderedPageBreak/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</w:t>
      </w:r>
      <w:r w:rsidR="00EF3B27">
        <w:rPr>
          <w:sz w:val="28"/>
          <w:szCs w:val="28"/>
        </w:rPr>
        <w:t>2</w:t>
      </w:r>
      <w:r w:rsidR="00621D88">
        <w:rPr>
          <w:sz w:val="28"/>
          <w:szCs w:val="28"/>
        </w:rPr>
        <w:t>2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r w:rsidR="00C87F88">
        <w:rPr>
          <w:sz w:val="28"/>
          <w:szCs w:val="28"/>
        </w:rPr>
        <w:t>Хелюльского 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C87F88">
        <w:rPr>
          <w:sz w:val="28"/>
          <w:szCs w:val="28"/>
        </w:rPr>
        <w:t>5</w:t>
      </w:r>
      <w:r w:rsidRPr="00F2576A">
        <w:rPr>
          <w:sz w:val="28"/>
          <w:szCs w:val="28"/>
        </w:rPr>
        <w:t xml:space="preserve">0,0 тыс. руб. Удельный вес резервных фондов Администрации </w:t>
      </w:r>
      <w:r w:rsidR="00C87F88">
        <w:rPr>
          <w:sz w:val="28"/>
          <w:szCs w:val="28"/>
        </w:rPr>
        <w:t>Хелюльского городского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составляет</w:t>
      </w:r>
      <w:r w:rsidR="00EF3B27">
        <w:rPr>
          <w:sz w:val="28"/>
          <w:szCs w:val="28"/>
        </w:rPr>
        <w:t xml:space="preserve"> менее</w:t>
      </w:r>
      <w:r w:rsidRPr="00F2576A">
        <w:rPr>
          <w:sz w:val="28"/>
          <w:szCs w:val="28"/>
        </w:rPr>
        <w:t xml:space="preserve"> 0,</w:t>
      </w:r>
      <w:r w:rsidR="00621D88">
        <w:rPr>
          <w:sz w:val="28"/>
          <w:szCs w:val="28"/>
        </w:rPr>
        <w:t>3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Согласно Отчет</w:t>
      </w:r>
      <w:r w:rsidR="00742114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EF3B27">
        <w:rPr>
          <w:sz w:val="28"/>
          <w:szCs w:val="28"/>
        </w:rPr>
        <w:t>2</w:t>
      </w:r>
      <w:r w:rsidR="00621D88">
        <w:rPr>
          <w:sz w:val="28"/>
          <w:szCs w:val="28"/>
        </w:rPr>
        <w:t>2</w:t>
      </w:r>
      <w:r w:rsidRPr="00F2576A">
        <w:rPr>
          <w:sz w:val="28"/>
          <w:szCs w:val="28"/>
        </w:rPr>
        <w:t xml:space="preserve"> года, предоставленного Администрацией </w:t>
      </w:r>
      <w:r w:rsidR="00C87F88">
        <w:rPr>
          <w:sz w:val="28"/>
          <w:szCs w:val="28"/>
        </w:rPr>
        <w:t>Хелюльского 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</w:t>
      </w:r>
      <w:r w:rsidR="007E2777">
        <w:rPr>
          <w:sz w:val="28"/>
          <w:szCs w:val="28"/>
        </w:rPr>
        <w:t>Хелюльского городского поселения</w:t>
      </w:r>
      <w:r w:rsidRPr="00792511">
        <w:rPr>
          <w:sz w:val="28"/>
          <w:szCs w:val="28"/>
        </w:rPr>
        <w:t xml:space="preserve"> на 20</w:t>
      </w:r>
      <w:r w:rsidR="00EF3B27">
        <w:rPr>
          <w:sz w:val="28"/>
          <w:szCs w:val="28"/>
        </w:rPr>
        <w:t>2</w:t>
      </w:r>
      <w:r w:rsidR="00F70D37">
        <w:rPr>
          <w:sz w:val="28"/>
          <w:szCs w:val="28"/>
        </w:rPr>
        <w:t xml:space="preserve">2 год </w:t>
      </w:r>
      <w:r w:rsidRPr="00792511">
        <w:rPr>
          <w:sz w:val="28"/>
          <w:szCs w:val="28"/>
        </w:rPr>
        <w:t xml:space="preserve">предусматривались к исполнению </w:t>
      </w:r>
      <w:r w:rsidR="00F70D37">
        <w:rPr>
          <w:sz w:val="28"/>
          <w:szCs w:val="28"/>
        </w:rPr>
        <w:t>3</w:t>
      </w:r>
      <w:r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муниципальны</w:t>
      </w:r>
      <w:r w:rsidR="006224D6">
        <w:rPr>
          <w:sz w:val="28"/>
          <w:szCs w:val="28"/>
        </w:rPr>
        <w:t>е</w:t>
      </w:r>
      <w:r w:rsidRPr="00792511">
        <w:rPr>
          <w:sz w:val="28"/>
          <w:szCs w:val="28"/>
        </w:rPr>
        <w:t xml:space="preserve"> целевы</w:t>
      </w:r>
      <w:r w:rsidR="00F70D37">
        <w:rPr>
          <w:sz w:val="28"/>
          <w:szCs w:val="28"/>
        </w:rPr>
        <w:t>е</w:t>
      </w:r>
      <w:r w:rsidRPr="00792511">
        <w:rPr>
          <w:sz w:val="28"/>
          <w:szCs w:val="28"/>
        </w:rPr>
        <w:t xml:space="preserve"> программ</w:t>
      </w:r>
      <w:r w:rsidR="00F70D37">
        <w:rPr>
          <w:sz w:val="28"/>
          <w:szCs w:val="28"/>
        </w:rPr>
        <w:t>ы</w:t>
      </w:r>
      <w:r w:rsidRPr="00792511">
        <w:rPr>
          <w:sz w:val="28"/>
          <w:szCs w:val="28"/>
        </w:rPr>
        <w:t xml:space="preserve"> в объеме </w:t>
      </w:r>
      <w:r w:rsidR="00F70D37">
        <w:rPr>
          <w:sz w:val="28"/>
          <w:szCs w:val="28"/>
        </w:rPr>
        <w:t>5 167,6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8B46E9" w:rsidRDefault="006224D6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</w:t>
      </w:r>
      <w:r w:rsidR="001A705E">
        <w:rPr>
          <w:sz w:val="28"/>
          <w:szCs w:val="28"/>
        </w:rPr>
        <w:t>2</w:t>
      </w:r>
      <w:r w:rsidR="00F70D37">
        <w:rPr>
          <w:sz w:val="28"/>
          <w:szCs w:val="28"/>
        </w:rPr>
        <w:t>2</w:t>
      </w:r>
      <w:r>
        <w:rPr>
          <w:sz w:val="28"/>
          <w:szCs w:val="28"/>
        </w:rPr>
        <w:t xml:space="preserve">г. в утвержденные бюджетные назначения на реализацию мероприятий муниципальных целевых программ, а также в перечень МЦП </w:t>
      </w:r>
      <w:r w:rsidR="00F70D37">
        <w:rPr>
          <w:sz w:val="28"/>
          <w:szCs w:val="28"/>
        </w:rPr>
        <w:t>изменения не вносились.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аналогичным периодом </w:t>
      </w:r>
      <w:r w:rsidRPr="00D8273D">
        <w:rPr>
          <w:sz w:val="28"/>
          <w:szCs w:val="28"/>
        </w:rPr>
        <w:t>20</w:t>
      </w:r>
      <w:r w:rsidR="00F70D37">
        <w:rPr>
          <w:sz w:val="28"/>
          <w:szCs w:val="28"/>
        </w:rPr>
        <w:t>21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="00D649D8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расходы на реализацию Программ</w:t>
      </w:r>
      <w:r w:rsidR="00B927E7">
        <w:rPr>
          <w:sz w:val="28"/>
          <w:szCs w:val="28"/>
        </w:rPr>
        <w:t xml:space="preserve">, </w:t>
      </w:r>
      <w:r w:rsidR="00D24301">
        <w:rPr>
          <w:sz w:val="28"/>
          <w:szCs w:val="28"/>
        </w:rPr>
        <w:t xml:space="preserve">увеличились </w:t>
      </w:r>
      <w:r w:rsidRPr="00D8273D">
        <w:rPr>
          <w:sz w:val="28"/>
          <w:szCs w:val="28"/>
        </w:rPr>
        <w:t xml:space="preserve">на </w:t>
      </w:r>
      <w:r w:rsidR="007C05C4">
        <w:rPr>
          <w:sz w:val="28"/>
          <w:szCs w:val="28"/>
        </w:rPr>
        <w:t>995,5 тыс. руб. или</w:t>
      </w:r>
      <w:r w:rsidR="00D8273D" w:rsidRPr="00D8273D">
        <w:rPr>
          <w:sz w:val="28"/>
          <w:szCs w:val="28"/>
        </w:rPr>
        <w:t xml:space="preserve"> </w:t>
      </w:r>
      <w:r w:rsidR="007C05C4">
        <w:rPr>
          <w:sz w:val="28"/>
          <w:szCs w:val="28"/>
        </w:rPr>
        <w:t>в 10 раз</w:t>
      </w:r>
      <w:r w:rsidRPr="00D8273D">
        <w:rPr>
          <w:sz w:val="28"/>
          <w:szCs w:val="28"/>
        </w:rPr>
        <w:t xml:space="preserve"> и составили </w:t>
      </w:r>
      <w:r w:rsidR="007C05C4">
        <w:rPr>
          <w:sz w:val="28"/>
          <w:szCs w:val="28"/>
        </w:rPr>
        <w:t>1 104,9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руб.</w:t>
      </w:r>
      <w:r w:rsidR="007C05C4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 xml:space="preserve">(в </w:t>
      </w:r>
      <w:r w:rsidR="00BA1163">
        <w:rPr>
          <w:sz w:val="28"/>
          <w:szCs w:val="28"/>
          <w:lang w:val="en-US"/>
        </w:rPr>
        <w:t>I</w:t>
      </w:r>
      <w:r w:rsidR="00BA1163">
        <w:rPr>
          <w:sz w:val="28"/>
          <w:szCs w:val="28"/>
        </w:rPr>
        <w:t xml:space="preserve"> полугодии 20</w:t>
      </w:r>
      <w:r w:rsidR="001A705E">
        <w:rPr>
          <w:sz w:val="28"/>
          <w:szCs w:val="28"/>
        </w:rPr>
        <w:t>2</w:t>
      </w:r>
      <w:r w:rsidR="007C05C4">
        <w:rPr>
          <w:sz w:val="28"/>
          <w:szCs w:val="28"/>
        </w:rPr>
        <w:t>1</w:t>
      </w:r>
      <w:r w:rsidR="00BA1163">
        <w:rPr>
          <w:sz w:val="28"/>
          <w:szCs w:val="28"/>
        </w:rPr>
        <w:t>-</w:t>
      </w:r>
      <w:r w:rsidR="007C05C4">
        <w:rPr>
          <w:sz w:val="28"/>
          <w:szCs w:val="28"/>
        </w:rPr>
        <w:t>109,4</w:t>
      </w:r>
      <w:r w:rsidR="00BA1163">
        <w:rPr>
          <w:sz w:val="28"/>
          <w:szCs w:val="28"/>
        </w:rPr>
        <w:t xml:space="preserve"> тыс. руб.)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07604B">
        <w:rPr>
          <w:sz w:val="28"/>
          <w:szCs w:val="28"/>
        </w:rPr>
        <w:t>2</w:t>
      </w:r>
      <w:r w:rsidR="00336013">
        <w:rPr>
          <w:sz w:val="28"/>
          <w:szCs w:val="28"/>
        </w:rPr>
        <w:t>2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D12A64">
        <w:rPr>
          <w:sz w:val="28"/>
          <w:szCs w:val="28"/>
        </w:rPr>
        <w:t>12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D12A64">
        <w:rPr>
          <w:sz w:val="28"/>
          <w:szCs w:val="28"/>
        </w:rPr>
        <w:t>10</w:t>
      </w:r>
      <w:r w:rsidRPr="003749D6">
        <w:rPr>
          <w:sz w:val="28"/>
          <w:szCs w:val="28"/>
        </w:rPr>
        <w:t xml:space="preserve">% </w:t>
      </w:r>
      <w:r w:rsidR="00D24301">
        <w:rPr>
          <w:sz w:val="28"/>
          <w:szCs w:val="28"/>
        </w:rPr>
        <w:t>выше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D24301">
        <w:rPr>
          <w:sz w:val="28"/>
          <w:szCs w:val="28"/>
        </w:rPr>
        <w:t>2</w:t>
      </w:r>
      <w:r w:rsidR="00336013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336013">
        <w:rPr>
          <w:sz w:val="28"/>
          <w:szCs w:val="28"/>
        </w:rPr>
        <w:t>2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336013" w:rsidP="00A03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произведенные </w:t>
      </w:r>
      <w:r w:rsidR="00041B3B" w:rsidRPr="003749D6">
        <w:rPr>
          <w:sz w:val="28"/>
          <w:szCs w:val="28"/>
        </w:rPr>
        <w:t>расход</w:t>
      </w:r>
      <w:r w:rsidR="0007604B">
        <w:rPr>
          <w:sz w:val="28"/>
          <w:szCs w:val="28"/>
        </w:rPr>
        <w:t>ы</w:t>
      </w:r>
      <w:r w:rsidR="00041B3B" w:rsidRPr="003749D6">
        <w:rPr>
          <w:sz w:val="28"/>
          <w:szCs w:val="28"/>
        </w:rPr>
        <w:t xml:space="preserve"> приход</w:t>
      </w:r>
      <w:r w:rsidR="0007604B">
        <w:rPr>
          <w:sz w:val="28"/>
          <w:szCs w:val="28"/>
        </w:rPr>
        <w:t>я</w:t>
      </w:r>
      <w:r w:rsidR="00041B3B" w:rsidRPr="003749D6">
        <w:rPr>
          <w:sz w:val="28"/>
          <w:szCs w:val="28"/>
        </w:rPr>
        <w:t xml:space="preserve">тся на </w:t>
      </w:r>
      <w:r w:rsidR="003749D6" w:rsidRPr="003749D6">
        <w:rPr>
          <w:sz w:val="28"/>
          <w:szCs w:val="28"/>
        </w:rPr>
        <w:t xml:space="preserve">муниципальную </w:t>
      </w:r>
      <w:r w:rsidR="00BA1163">
        <w:rPr>
          <w:sz w:val="28"/>
          <w:szCs w:val="28"/>
        </w:rPr>
        <w:t xml:space="preserve">целевую </w:t>
      </w:r>
      <w:r w:rsidR="003749D6" w:rsidRPr="003749D6">
        <w:rPr>
          <w:sz w:val="28"/>
          <w:szCs w:val="28"/>
        </w:rPr>
        <w:t>программу «</w:t>
      </w:r>
      <w:r w:rsidR="00BA1163">
        <w:rPr>
          <w:sz w:val="28"/>
          <w:szCs w:val="28"/>
        </w:rPr>
        <w:t>Развитие автомобильных дорог местного значения в Хелюльском городском поселении на 20</w:t>
      </w:r>
      <w:r w:rsidR="0007604B">
        <w:rPr>
          <w:sz w:val="28"/>
          <w:szCs w:val="28"/>
        </w:rPr>
        <w:t>20</w:t>
      </w:r>
      <w:r w:rsidR="00BA1163">
        <w:rPr>
          <w:sz w:val="28"/>
          <w:szCs w:val="28"/>
        </w:rPr>
        <w:t>-20</w:t>
      </w:r>
      <w:r w:rsidR="0007604B">
        <w:rPr>
          <w:sz w:val="28"/>
          <w:szCs w:val="28"/>
        </w:rPr>
        <w:t>2</w:t>
      </w:r>
      <w:r w:rsidR="00D24301">
        <w:rPr>
          <w:sz w:val="28"/>
          <w:szCs w:val="28"/>
        </w:rPr>
        <w:t>3</w:t>
      </w:r>
      <w:r w:rsidR="00BA1163">
        <w:rPr>
          <w:sz w:val="28"/>
          <w:szCs w:val="28"/>
        </w:rPr>
        <w:t>г.г</w:t>
      </w:r>
      <w:r w:rsidR="003749D6" w:rsidRPr="003749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 xml:space="preserve">- </w:t>
      </w:r>
      <w:r>
        <w:rPr>
          <w:sz w:val="28"/>
          <w:szCs w:val="28"/>
        </w:rPr>
        <w:t>100</w:t>
      </w:r>
      <w:r w:rsidR="003749D6" w:rsidRPr="003749D6">
        <w:rPr>
          <w:sz w:val="28"/>
          <w:szCs w:val="28"/>
        </w:rPr>
        <w:t>%</w:t>
      </w:r>
      <w:r w:rsidR="00041B3B"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 w:rsidR="0007604B">
        <w:rPr>
          <w:sz w:val="28"/>
          <w:szCs w:val="28"/>
        </w:rPr>
        <w:t>2</w:t>
      </w:r>
      <w:r w:rsidR="00336013">
        <w:rPr>
          <w:sz w:val="28"/>
          <w:szCs w:val="28"/>
        </w:rPr>
        <w:t>2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2"/>
        <w:gridCol w:w="1488"/>
        <w:gridCol w:w="1695"/>
      </w:tblGrid>
      <w:tr w:rsidR="00041B3B" w:rsidRPr="003749D6" w:rsidTr="00F70D37">
        <w:tc>
          <w:tcPr>
            <w:tcW w:w="6162" w:type="dxa"/>
          </w:tcPr>
          <w:p w:rsidR="00041B3B" w:rsidRPr="00F70D37" w:rsidRDefault="00041B3B" w:rsidP="008E4714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041B3B" w:rsidRPr="00F70D37" w:rsidRDefault="00D55883" w:rsidP="00543D7B">
            <w:pPr>
              <w:pStyle w:val="a3"/>
              <w:ind w:left="0"/>
              <w:jc w:val="right"/>
              <w:rPr>
                <w:b/>
                <w:sz w:val="18"/>
                <w:szCs w:val="18"/>
              </w:rPr>
            </w:pPr>
            <w:r w:rsidRPr="00F70D37">
              <w:rPr>
                <w:b/>
                <w:sz w:val="18"/>
                <w:szCs w:val="18"/>
                <w:lang w:val="en-US"/>
              </w:rPr>
              <w:t xml:space="preserve">I </w:t>
            </w:r>
            <w:r w:rsidR="000467E2" w:rsidRPr="00F70D37">
              <w:rPr>
                <w:b/>
                <w:sz w:val="18"/>
                <w:szCs w:val="18"/>
              </w:rPr>
              <w:t>полугодие</w:t>
            </w:r>
            <w:r w:rsidRPr="00F70D37">
              <w:rPr>
                <w:b/>
                <w:sz w:val="18"/>
                <w:szCs w:val="18"/>
              </w:rPr>
              <w:t xml:space="preserve"> </w:t>
            </w:r>
            <w:r w:rsidR="00041B3B" w:rsidRPr="00F70D37">
              <w:rPr>
                <w:b/>
                <w:sz w:val="18"/>
                <w:szCs w:val="18"/>
              </w:rPr>
              <w:t>20</w:t>
            </w:r>
            <w:r w:rsidR="00D24301" w:rsidRPr="00F70D37">
              <w:rPr>
                <w:b/>
                <w:sz w:val="18"/>
                <w:szCs w:val="18"/>
              </w:rPr>
              <w:t>2</w:t>
            </w:r>
            <w:r w:rsidR="00F70D37">
              <w:rPr>
                <w:b/>
                <w:sz w:val="18"/>
                <w:szCs w:val="18"/>
              </w:rPr>
              <w:t>2</w:t>
            </w:r>
            <w:r w:rsidR="00041B3B" w:rsidRPr="00F70D37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95" w:type="dxa"/>
          </w:tcPr>
          <w:p w:rsidR="00041B3B" w:rsidRPr="00F70D37" w:rsidRDefault="00D55883" w:rsidP="00543D7B">
            <w:pPr>
              <w:pStyle w:val="a3"/>
              <w:ind w:left="0"/>
              <w:jc w:val="right"/>
              <w:rPr>
                <w:b/>
                <w:sz w:val="18"/>
                <w:szCs w:val="18"/>
              </w:rPr>
            </w:pPr>
            <w:r w:rsidRPr="00F70D37">
              <w:rPr>
                <w:b/>
                <w:sz w:val="18"/>
                <w:szCs w:val="18"/>
                <w:lang w:val="en-US"/>
              </w:rPr>
              <w:t>I</w:t>
            </w:r>
            <w:r w:rsidRPr="00F70D37">
              <w:rPr>
                <w:b/>
                <w:sz w:val="18"/>
                <w:szCs w:val="18"/>
              </w:rPr>
              <w:t xml:space="preserve"> </w:t>
            </w:r>
            <w:r w:rsidR="000467E2" w:rsidRPr="00F70D37">
              <w:rPr>
                <w:b/>
                <w:sz w:val="18"/>
                <w:szCs w:val="18"/>
              </w:rPr>
              <w:t xml:space="preserve">полугодие </w:t>
            </w:r>
            <w:r w:rsidR="00041B3B" w:rsidRPr="00F70D37">
              <w:rPr>
                <w:b/>
                <w:sz w:val="18"/>
                <w:szCs w:val="18"/>
              </w:rPr>
              <w:t>20</w:t>
            </w:r>
            <w:r w:rsidR="00F70D37">
              <w:rPr>
                <w:b/>
                <w:sz w:val="18"/>
                <w:szCs w:val="18"/>
              </w:rPr>
              <w:t>21</w:t>
            </w:r>
            <w:r w:rsidR="00041B3B" w:rsidRPr="00F70D37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 xml:space="preserve">Объем финансирования Программ, предусмотренный Решением о бюджете ХГП, тыс. руб. </w:t>
            </w:r>
          </w:p>
        </w:tc>
        <w:tc>
          <w:tcPr>
            <w:tcW w:w="1488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5</w:t>
            </w:r>
            <w:r w:rsidR="00562B9D">
              <w:t xml:space="preserve"> </w:t>
            </w:r>
            <w:r w:rsidRPr="006A38BF">
              <w:t>167,6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2</w:t>
            </w:r>
            <w:r w:rsidR="00562B9D">
              <w:t xml:space="preserve"> </w:t>
            </w:r>
            <w:r w:rsidRPr="006A38BF">
              <w:t>366,4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488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5 167,6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2</w:t>
            </w:r>
            <w:r w:rsidR="00562B9D">
              <w:t xml:space="preserve"> </w:t>
            </w:r>
            <w:r w:rsidRPr="006A38BF">
              <w:t>305,9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 xml:space="preserve">Фактически исполнены Программы, тыс. руб. </w:t>
            </w:r>
          </w:p>
        </w:tc>
        <w:tc>
          <w:tcPr>
            <w:tcW w:w="1488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1 104,9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109,4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471CBB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>Процент исполнения к показателям, утвержденным Решением о бюджет</w:t>
            </w:r>
            <w:r w:rsidR="00471CBB">
              <w:rPr>
                <w:sz w:val="18"/>
                <w:szCs w:val="18"/>
              </w:rPr>
              <w:t>е</w:t>
            </w:r>
            <w:r w:rsidRPr="00F70D37">
              <w:rPr>
                <w:sz w:val="18"/>
                <w:szCs w:val="18"/>
              </w:rPr>
              <w:t xml:space="preserve"> ХГП, %</w:t>
            </w:r>
          </w:p>
        </w:tc>
        <w:tc>
          <w:tcPr>
            <w:tcW w:w="1488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21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5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488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21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5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>Всего расходов, по отчету об исполнении бюджета ХГП, тыс.руб.</w:t>
            </w:r>
          </w:p>
        </w:tc>
        <w:tc>
          <w:tcPr>
            <w:tcW w:w="1488" w:type="dxa"/>
          </w:tcPr>
          <w:p w:rsidR="006A38BF" w:rsidRPr="006A38BF" w:rsidRDefault="00D12A64" w:rsidP="00543D7B">
            <w:pPr>
              <w:pStyle w:val="a3"/>
              <w:ind w:left="0"/>
              <w:jc w:val="right"/>
            </w:pPr>
            <w:r>
              <w:t>9 270,14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5</w:t>
            </w:r>
            <w:r w:rsidR="00562B9D">
              <w:t xml:space="preserve"> </w:t>
            </w:r>
            <w:r w:rsidRPr="006A38BF">
              <w:t>777,1</w:t>
            </w:r>
          </w:p>
        </w:tc>
      </w:tr>
      <w:tr w:rsidR="006A38BF" w:rsidRPr="003749D6" w:rsidTr="00F70D37">
        <w:tc>
          <w:tcPr>
            <w:tcW w:w="6162" w:type="dxa"/>
          </w:tcPr>
          <w:p w:rsidR="006A38BF" w:rsidRPr="00F70D37" w:rsidRDefault="006A38BF" w:rsidP="006A38B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70D37">
              <w:rPr>
                <w:sz w:val="18"/>
                <w:szCs w:val="18"/>
              </w:rPr>
              <w:t>Доля программ в общих расходах, % (фактически)</w:t>
            </w:r>
          </w:p>
        </w:tc>
        <w:tc>
          <w:tcPr>
            <w:tcW w:w="1488" w:type="dxa"/>
          </w:tcPr>
          <w:p w:rsidR="006A38BF" w:rsidRPr="006A38BF" w:rsidRDefault="00D12A64" w:rsidP="00543D7B">
            <w:pPr>
              <w:pStyle w:val="a3"/>
              <w:ind w:left="0"/>
              <w:jc w:val="right"/>
            </w:pPr>
            <w:r>
              <w:t>12</w:t>
            </w:r>
          </w:p>
        </w:tc>
        <w:tc>
          <w:tcPr>
            <w:tcW w:w="1695" w:type="dxa"/>
          </w:tcPr>
          <w:p w:rsidR="006A38BF" w:rsidRPr="006A38BF" w:rsidRDefault="006A38BF" w:rsidP="00543D7B">
            <w:pPr>
              <w:pStyle w:val="a3"/>
              <w:ind w:left="0"/>
              <w:jc w:val="right"/>
            </w:pPr>
            <w:r w:rsidRPr="006A38BF">
              <w:t>2</w:t>
            </w:r>
          </w:p>
        </w:tc>
      </w:tr>
    </w:tbl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12744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текущего года</w:t>
      </w:r>
      <w:r w:rsidRPr="003749D6">
        <w:rPr>
          <w:sz w:val="28"/>
          <w:szCs w:val="28"/>
        </w:rPr>
        <w:t xml:space="preserve"> в объеме </w:t>
      </w:r>
      <w:r w:rsidR="00336013">
        <w:rPr>
          <w:sz w:val="28"/>
          <w:szCs w:val="28"/>
        </w:rPr>
        <w:t>1 104,9</w:t>
      </w:r>
      <w:r w:rsidRPr="003749D6">
        <w:rPr>
          <w:sz w:val="28"/>
          <w:szCs w:val="28"/>
        </w:rPr>
        <w:t xml:space="preserve"> тыс. руб., или </w:t>
      </w:r>
      <w:r w:rsidR="00F33801">
        <w:rPr>
          <w:sz w:val="28"/>
          <w:szCs w:val="28"/>
        </w:rPr>
        <w:t>21</w:t>
      </w:r>
      <w:r w:rsidRPr="003749D6">
        <w:rPr>
          <w:sz w:val="28"/>
          <w:szCs w:val="28"/>
        </w:rPr>
        <w:t xml:space="preserve"> процент от показателей, </w:t>
      </w:r>
      <w:r w:rsidRPr="003749D6">
        <w:rPr>
          <w:sz w:val="28"/>
          <w:szCs w:val="28"/>
        </w:rPr>
        <w:lastRenderedPageBreak/>
        <w:t xml:space="preserve">утвержденных Решением о бюджете </w:t>
      </w:r>
      <w:r w:rsidR="00F33801">
        <w:rPr>
          <w:sz w:val="28"/>
          <w:szCs w:val="28"/>
        </w:rPr>
        <w:t xml:space="preserve">на реализацию муниципальных программ </w:t>
      </w:r>
      <w:r w:rsidRPr="003749D6">
        <w:rPr>
          <w:sz w:val="28"/>
          <w:szCs w:val="28"/>
        </w:rPr>
        <w:t xml:space="preserve">и </w:t>
      </w:r>
      <w:r w:rsidR="00336013">
        <w:rPr>
          <w:sz w:val="28"/>
          <w:szCs w:val="28"/>
        </w:rPr>
        <w:t>21</w:t>
      </w:r>
      <w:r w:rsidR="00D24301">
        <w:rPr>
          <w:sz w:val="28"/>
          <w:szCs w:val="28"/>
        </w:rPr>
        <w:t xml:space="preserve">% от показателей, утвержденных </w:t>
      </w:r>
      <w:r w:rsidRPr="003749D6">
        <w:rPr>
          <w:sz w:val="28"/>
          <w:szCs w:val="28"/>
        </w:rPr>
        <w:t>сводной бюджетной росписью.</w:t>
      </w:r>
    </w:p>
    <w:p w:rsidR="00041B3B" w:rsidRPr="001D2104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</w:t>
      </w:r>
      <w:r w:rsidR="0007604B">
        <w:rPr>
          <w:sz w:val="28"/>
          <w:szCs w:val="28"/>
        </w:rPr>
        <w:t>2</w:t>
      </w:r>
      <w:r w:rsidR="00336013">
        <w:rPr>
          <w:sz w:val="28"/>
          <w:szCs w:val="28"/>
        </w:rPr>
        <w:t>2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336013">
        <w:rPr>
          <w:sz w:val="28"/>
          <w:szCs w:val="28"/>
        </w:rPr>
        <w:t>3</w:t>
      </w:r>
      <w:r w:rsidRPr="001D2104">
        <w:rPr>
          <w:sz w:val="28"/>
          <w:szCs w:val="28"/>
        </w:rPr>
        <w:t xml:space="preserve"> Программ</w:t>
      </w:r>
      <w:r w:rsidR="00D24301">
        <w:rPr>
          <w:sz w:val="28"/>
          <w:szCs w:val="28"/>
        </w:rPr>
        <w:t xml:space="preserve"> 2 программы</w:t>
      </w:r>
      <w:r w:rsidRPr="001D2104">
        <w:rPr>
          <w:sz w:val="28"/>
          <w:szCs w:val="28"/>
        </w:rPr>
        <w:t xml:space="preserve"> </w:t>
      </w:r>
      <w:r w:rsidR="00336013">
        <w:rPr>
          <w:sz w:val="28"/>
          <w:szCs w:val="28"/>
        </w:rPr>
        <w:t xml:space="preserve">полностью не </w:t>
      </w:r>
      <w:r w:rsidR="00D238E8">
        <w:rPr>
          <w:sz w:val="28"/>
          <w:szCs w:val="28"/>
        </w:rPr>
        <w:t>выполнен</w:t>
      </w:r>
      <w:r w:rsidR="00D24301">
        <w:rPr>
          <w:sz w:val="28"/>
          <w:szCs w:val="28"/>
        </w:rPr>
        <w:t>ы</w:t>
      </w:r>
      <w:r w:rsidR="00FA7117">
        <w:rPr>
          <w:sz w:val="28"/>
          <w:szCs w:val="28"/>
        </w:rPr>
        <w:t>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 xml:space="preserve">Источники внутреннего финансирования дефицита бюджета </w:t>
      </w:r>
      <w:r w:rsidR="00356FE1">
        <w:rPr>
          <w:b/>
          <w:sz w:val="28"/>
          <w:szCs w:val="28"/>
        </w:rPr>
        <w:t>Хелюльского городского поселения</w:t>
      </w:r>
      <w:r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</w:t>
      </w:r>
      <w:r w:rsidR="00D238E8">
        <w:rPr>
          <w:b/>
          <w:sz w:val="28"/>
          <w:szCs w:val="28"/>
        </w:rPr>
        <w:t>2</w:t>
      </w:r>
      <w:r w:rsidR="00336013">
        <w:rPr>
          <w:b/>
          <w:sz w:val="28"/>
          <w:szCs w:val="28"/>
        </w:rPr>
        <w:t>2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r w:rsidR="00A35A05">
        <w:rPr>
          <w:sz w:val="28"/>
          <w:szCs w:val="28"/>
        </w:rPr>
        <w:t xml:space="preserve">Хелюльского городского поселения </w:t>
      </w:r>
      <w:r w:rsidR="00752D91" w:rsidRPr="00752D91">
        <w:rPr>
          <w:sz w:val="28"/>
          <w:szCs w:val="28"/>
        </w:rPr>
        <w:t>на 20</w:t>
      </w:r>
      <w:r w:rsidR="00D238E8">
        <w:rPr>
          <w:sz w:val="28"/>
          <w:szCs w:val="28"/>
        </w:rPr>
        <w:t>2</w:t>
      </w:r>
      <w:r w:rsidR="00A44995">
        <w:rPr>
          <w:sz w:val="28"/>
          <w:szCs w:val="28"/>
        </w:rPr>
        <w:t>2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</w:t>
      </w:r>
      <w:r w:rsidR="00E5000C">
        <w:rPr>
          <w:sz w:val="28"/>
          <w:szCs w:val="28"/>
        </w:rPr>
        <w:t>де</w:t>
      </w:r>
      <w:r w:rsidRPr="00752D91">
        <w:rPr>
          <w:sz w:val="28"/>
          <w:szCs w:val="28"/>
        </w:rPr>
        <w:t xml:space="preserve">фицитом в сумме </w:t>
      </w:r>
      <w:r w:rsidR="00E5000C">
        <w:rPr>
          <w:sz w:val="28"/>
          <w:szCs w:val="28"/>
        </w:rPr>
        <w:t>1 475,3</w:t>
      </w:r>
      <w:r w:rsidRPr="00752D91">
        <w:rPr>
          <w:sz w:val="28"/>
          <w:szCs w:val="28"/>
        </w:rPr>
        <w:t xml:space="preserve"> тыс. руб.</w:t>
      </w:r>
    </w:p>
    <w:p w:rsidR="00A51C39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</w:t>
      </w:r>
      <w:r w:rsidR="00E5000C">
        <w:rPr>
          <w:sz w:val="28"/>
          <w:szCs w:val="28"/>
        </w:rPr>
        <w:t>2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E5000C">
        <w:rPr>
          <w:sz w:val="28"/>
          <w:szCs w:val="28"/>
        </w:rPr>
        <w:t>де</w:t>
      </w:r>
      <w:r w:rsidR="00752D91" w:rsidRPr="00752D91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61797B">
        <w:rPr>
          <w:sz w:val="28"/>
          <w:szCs w:val="28"/>
        </w:rPr>
        <w:t xml:space="preserve">2 128,45 </w:t>
      </w:r>
      <w:r w:rsidR="00A51C39" w:rsidRPr="00752D91">
        <w:rPr>
          <w:sz w:val="28"/>
          <w:szCs w:val="28"/>
        </w:rPr>
        <w:t>тыс. руб.</w:t>
      </w:r>
      <w:r w:rsidR="00FA7117">
        <w:rPr>
          <w:sz w:val="28"/>
          <w:szCs w:val="28"/>
        </w:rPr>
        <w:t xml:space="preserve"> или </w:t>
      </w:r>
      <w:r w:rsidR="0061797B">
        <w:rPr>
          <w:sz w:val="28"/>
          <w:szCs w:val="28"/>
        </w:rPr>
        <w:t>144</w:t>
      </w:r>
      <w:r w:rsidR="00FA7117">
        <w:rPr>
          <w:sz w:val="28"/>
          <w:szCs w:val="28"/>
        </w:rPr>
        <w:t xml:space="preserve"> к плановому показателю.</w:t>
      </w:r>
    </w:p>
    <w:p w:rsidR="00283CD4" w:rsidRDefault="00FC2367" w:rsidP="00FC2367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составе источников финансирования дефицита бюджета на 2022 год муниципальные заимствования не </w:t>
      </w:r>
      <w:r w:rsidR="00283CD4">
        <w:rPr>
          <w:sz w:val="28"/>
          <w:szCs w:val="28"/>
        </w:rPr>
        <w:t>предусматри</w:t>
      </w:r>
      <w:r>
        <w:rPr>
          <w:sz w:val="28"/>
          <w:szCs w:val="28"/>
        </w:rPr>
        <w:t>в</w:t>
      </w:r>
      <w:r w:rsidR="00283CD4">
        <w:rPr>
          <w:sz w:val="28"/>
          <w:szCs w:val="28"/>
        </w:rPr>
        <w:t>ались.</w:t>
      </w:r>
    </w:p>
    <w:p w:rsidR="00FC2367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FA7117">
        <w:rPr>
          <w:sz w:val="28"/>
          <w:szCs w:val="28"/>
        </w:rPr>
        <w:t xml:space="preserve">не </w:t>
      </w:r>
      <w:r w:rsidR="00653D32" w:rsidRPr="00752D91">
        <w:rPr>
          <w:sz w:val="28"/>
          <w:szCs w:val="28"/>
        </w:rPr>
        <w:t xml:space="preserve">привлекались </w:t>
      </w:r>
      <w:r w:rsidR="00FA7117">
        <w:rPr>
          <w:sz w:val="28"/>
          <w:szCs w:val="28"/>
        </w:rPr>
        <w:t xml:space="preserve">кредитные источники. Погашение ранее предоставленных бюджету поселения от других бюджетов бюджетной системы РФ бюджетных кредитов в </w:t>
      </w:r>
      <w:r w:rsidR="00FA7117">
        <w:rPr>
          <w:sz w:val="28"/>
          <w:szCs w:val="28"/>
          <w:lang w:val="en-US"/>
        </w:rPr>
        <w:t>I</w:t>
      </w:r>
      <w:r w:rsidR="00FA7117" w:rsidRPr="00FA7117">
        <w:rPr>
          <w:sz w:val="28"/>
          <w:szCs w:val="28"/>
        </w:rPr>
        <w:t xml:space="preserve"> </w:t>
      </w:r>
      <w:r w:rsidR="00FA7117">
        <w:rPr>
          <w:sz w:val="28"/>
          <w:szCs w:val="28"/>
        </w:rPr>
        <w:t>полугодии 202</w:t>
      </w:r>
      <w:r w:rsidR="00FC2367">
        <w:rPr>
          <w:sz w:val="28"/>
          <w:szCs w:val="28"/>
        </w:rPr>
        <w:t>2</w:t>
      </w:r>
      <w:r w:rsidR="00FA7117">
        <w:rPr>
          <w:sz w:val="28"/>
          <w:szCs w:val="28"/>
        </w:rPr>
        <w:t xml:space="preserve">г. </w:t>
      </w:r>
      <w:r w:rsidR="00FC2367">
        <w:rPr>
          <w:sz w:val="28"/>
          <w:szCs w:val="28"/>
        </w:rPr>
        <w:t xml:space="preserve">не </w:t>
      </w:r>
      <w:r w:rsidR="00FA7117">
        <w:rPr>
          <w:sz w:val="28"/>
          <w:szCs w:val="28"/>
        </w:rPr>
        <w:t>произв</w:t>
      </w:r>
      <w:r w:rsidR="00FC2367">
        <w:rPr>
          <w:sz w:val="28"/>
          <w:szCs w:val="28"/>
        </w:rPr>
        <w:t>о</w:t>
      </w:r>
      <w:r w:rsidR="00FA7117">
        <w:rPr>
          <w:sz w:val="28"/>
          <w:szCs w:val="28"/>
        </w:rPr>
        <w:t>д</w:t>
      </w:r>
      <w:r w:rsidR="00FC2367">
        <w:rPr>
          <w:sz w:val="28"/>
          <w:szCs w:val="28"/>
        </w:rPr>
        <w:t>илось.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474E37" w:rsidRPr="00C668AB" w:rsidRDefault="00474E37" w:rsidP="00A51C39">
      <w:pPr>
        <w:ind w:firstLine="680"/>
        <w:jc w:val="center"/>
        <w:rPr>
          <w:b/>
          <w:sz w:val="28"/>
          <w:szCs w:val="28"/>
        </w:rPr>
      </w:pPr>
    </w:p>
    <w:p w:rsidR="00633687" w:rsidRPr="00A44995" w:rsidRDefault="00633687" w:rsidP="004B1AA7">
      <w:pPr>
        <w:pStyle w:val="a3"/>
        <w:numPr>
          <w:ilvl w:val="0"/>
          <w:numId w:val="13"/>
        </w:numPr>
        <w:ind w:left="20"/>
        <w:jc w:val="both"/>
        <w:rPr>
          <w:color w:val="000000"/>
          <w:sz w:val="28"/>
          <w:szCs w:val="28"/>
        </w:rPr>
      </w:pPr>
      <w:r w:rsidRPr="00A44995">
        <w:rPr>
          <w:sz w:val="28"/>
          <w:szCs w:val="28"/>
        </w:rPr>
        <w:t xml:space="preserve">По результатам проверки отчёта об исполнении бюджета </w:t>
      </w:r>
      <w:r w:rsidRPr="00A44995">
        <w:rPr>
          <w:bCs/>
          <w:sz w:val="28"/>
          <w:szCs w:val="28"/>
        </w:rPr>
        <w:t>Хелюльского городского поселения</w:t>
      </w:r>
      <w:r w:rsidRPr="00A44995">
        <w:rPr>
          <w:sz w:val="28"/>
          <w:szCs w:val="28"/>
        </w:rPr>
        <w:t xml:space="preserve"> за 1 полугодие 202</w:t>
      </w:r>
      <w:r w:rsidR="00735493" w:rsidRPr="00A44995">
        <w:rPr>
          <w:sz w:val="28"/>
          <w:szCs w:val="28"/>
        </w:rPr>
        <w:t>2</w:t>
      </w:r>
      <w:r w:rsidRPr="00A44995">
        <w:rPr>
          <w:sz w:val="28"/>
          <w:szCs w:val="28"/>
        </w:rPr>
        <w:t xml:space="preserve"> года Контрольно-счётный комитет СМР выражает независимое мнение, что отчёт об исполнении бюджета </w:t>
      </w:r>
      <w:r w:rsidRPr="00A44995">
        <w:rPr>
          <w:bCs/>
          <w:sz w:val="28"/>
          <w:szCs w:val="28"/>
        </w:rPr>
        <w:t>Хелюльского городского поселения</w:t>
      </w:r>
      <w:r w:rsidRPr="00A44995">
        <w:rPr>
          <w:sz w:val="28"/>
          <w:szCs w:val="28"/>
        </w:rPr>
        <w:t xml:space="preserve"> в представленном виде содержит достоверные сведения. </w:t>
      </w:r>
    </w:p>
    <w:p w:rsidR="00633687" w:rsidRPr="00A44995" w:rsidRDefault="00633687" w:rsidP="004B1AA7">
      <w:pPr>
        <w:pStyle w:val="a3"/>
        <w:numPr>
          <w:ilvl w:val="0"/>
          <w:numId w:val="13"/>
        </w:numPr>
        <w:ind w:left="20"/>
        <w:jc w:val="both"/>
        <w:rPr>
          <w:rStyle w:val="a8"/>
          <w:color w:val="000000"/>
          <w:sz w:val="28"/>
          <w:szCs w:val="28"/>
        </w:rPr>
      </w:pPr>
      <w:r w:rsidRPr="00A44995">
        <w:rPr>
          <w:rStyle w:val="a8"/>
          <w:color w:val="000000"/>
          <w:sz w:val="28"/>
          <w:szCs w:val="28"/>
        </w:rPr>
        <w:t>Представленный отчет соответствует нормам действующего законодательства, с учетом предложений.</w:t>
      </w:r>
    </w:p>
    <w:p w:rsidR="00735493" w:rsidRDefault="00C6094D" w:rsidP="004B1AA7">
      <w:pPr>
        <w:pStyle w:val="a3"/>
        <w:numPr>
          <w:ilvl w:val="0"/>
          <w:numId w:val="13"/>
        </w:numPr>
        <w:ind w:left="20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Контрольно-счетный комитет обращает внимание на превышение сложившегося по итогам полугодия дефицита местного бюджета над </w:t>
      </w:r>
      <w:r w:rsidR="004450F9">
        <w:rPr>
          <w:rStyle w:val="a8"/>
          <w:color w:val="000000"/>
          <w:sz w:val="28"/>
          <w:szCs w:val="28"/>
        </w:rPr>
        <w:t>утвержденным объемом</w:t>
      </w:r>
      <w:r>
        <w:rPr>
          <w:rStyle w:val="a8"/>
          <w:color w:val="000000"/>
          <w:sz w:val="28"/>
          <w:szCs w:val="28"/>
        </w:rPr>
        <w:t>, что может пр</w:t>
      </w:r>
      <w:r w:rsidR="00E97BC7">
        <w:rPr>
          <w:rStyle w:val="a8"/>
          <w:color w:val="000000"/>
          <w:sz w:val="28"/>
          <w:szCs w:val="28"/>
        </w:rPr>
        <w:t>ивести к нарушению</w:t>
      </w:r>
      <w:r>
        <w:rPr>
          <w:rStyle w:val="a8"/>
          <w:color w:val="000000"/>
          <w:sz w:val="28"/>
          <w:szCs w:val="28"/>
        </w:rPr>
        <w:t xml:space="preserve"> ог</w:t>
      </w:r>
      <w:r w:rsidR="00E97BC7">
        <w:rPr>
          <w:rStyle w:val="a8"/>
          <w:color w:val="000000"/>
          <w:sz w:val="28"/>
          <w:szCs w:val="28"/>
        </w:rPr>
        <w:t>р</w:t>
      </w:r>
      <w:r>
        <w:rPr>
          <w:rStyle w:val="a8"/>
          <w:color w:val="000000"/>
          <w:sz w:val="28"/>
          <w:szCs w:val="28"/>
        </w:rPr>
        <w:t>аничений, установленных п.4 ст.92.1 Бюджетног</w:t>
      </w:r>
      <w:r w:rsidR="00E97BC7">
        <w:rPr>
          <w:rStyle w:val="a8"/>
          <w:color w:val="000000"/>
          <w:sz w:val="28"/>
          <w:szCs w:val="28"/>
        </w:rPr>
        <w:t>о</w:t>
      </w:r>
      <w:r>
        <w:rPr>
          <w:rStyle w:val="a8"/>
          <w:color w:val="000000"/>
          <w:sz w:val="28"/>
          <w:szCs w:val="28"/>
        </w:rPr>
        <w:t xml:space="preserve"> Кодекса</w:t>
      </w:r>
      <w:r w:rsidR="00E97BC7">
        <w:rPr>
          <w:rStyle w:val="a8"/>
          <w:color w:val="000000"/>
          <w:sz w:val="28"/>
          <w:szCs w:val="28"/>
        </w:rPr>
        <w:t xml:space="preserve"> РФ</w:t>
      </w:r>
      <w:r w:rsidR="00474E37">
        <w:rPr>
          <w:rStyle w:val="a8"/>
          <w:color w:val="000000"/>
          <w:sz w:val="28"/>
          <w:szCs w:val="28"/>
        </w:rPr>
        <w:t xml:space="preserve"> по итогам исполнения бюджета поселения за 2022 год</w:t>
      </w:r>
      <w:r>
        <w:rPr>
          <w:rStyle w:val="a8"/>
          <w:color w:val="000000"/>
          <w:sz w:val="28"/>
          <w:szCs w:val="28"/>
        </w:rPr>
        <w:t>.</w:t>
      </w:r>
    </w:p>
    <w:p w:rsidR="00DB1175" w:rsidRPr="00C6094D" w:rsidRDefault="00DB1175" w:rsidP="00DB1175">
      <w:pPr>
        <w:pStyle w:val="a3"/>
        <w:ind w:left="20"/>
        <w:jc w:val="both"/>
        <w:rPr>
          <w:rStyle w:val="a8"/>
          <w:color w:val="000000"/>
          <w:sz w:val="28"/>
          <w:szCs w:val="28"/>
        </w:rPr>
      </w:pPr>
    </w:p>
    <w:p w:rsidR="00A51C39" w:rsidRDefault="00A51C39" w:rsidP="00A44995">
      <w:pPr>
        <w:ind w:firstLine="708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A44995" w:rsidRDefault="00A44995" w:rsidP="00A44995">
      <w:pPr>
        <w:ind w:firstLine="708"/>
        <w:jc w:val="center"/>
        <w:rPr>
          <w:b/>
          <w:sz w:val="28"/>
          <w:szCs w:val="28"/>
        </w:rPr>
      </w:pPr>
    </w:p>
    <w:p w:rsidR="00B876A8" w:rsidRPr="00B876A8" w:rsidRDefault="00170E37" w:rsidP="00D955E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Хелюльского городского поселения, как</w:t>
      </w:r>
      <w:r w:rsidR="00B876A8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поселения</w:t>
      </w:r>
      <w:r w:rsidR="00F42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6A8">
        <w:rPr>
          <w:sz w:val="28"/>
          <w:szCs w:val="28"/>
        </w:rPr>
        <w:t xml:space="preserve">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</w:t>
      </w:r>
      <w:r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</w:t>
      </w:r>
      <w:r w:rsidR="00735493">
        <w:rPr>
          <w:sz w:val="28"/>
          <w:szCs w:val="28"/>
        </w:rPr>
        <w:t>2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D955E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B40172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</w:t>
      </w:r>
      <w:r w:rsidR="00B40172">
        <w:rPr>
          <w:sz w:val="28"/>
          <w:szCs w:val="28"/>
        </w:rPr>
        <w:t>Хелюльского городского поселения</w:t>
      </w:r>
      <w:r w:rsidRPr="00C668AB">
        <w:rPr>
          <w:sz w:val="28"/>
          <w:szCs w:val="28"/>
        </w:rPr>
        <w:t xml:space="preserve">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Default="00A51C39" w:rsidP="00D955E5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lastRenderedPageBreak/>
        <w:t xml:space="preserve">Направить Аналитическую записку о ходе исполнения бюджета </w:t>
      </w:r>
      <w:r w:rsidR="00CF70FA">
        <w:rPr>
          <w:sz w:val="28"/>
          <w:szCs w:val="28"/>
        </w:rPr>
        <w:t>Хелюльского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5F35E6">
        <w:rPr>
          <w:sz w:val="28"/>
          <w:szCs w:val="28"/>
        </w:rPr>
        <w:t>2</w:t>
      </w:r>
      <w:r w:rsidR="00735493">
        <w:rPr>
          <w:sz w:val="28"/>
          <w:szCs w:val="28"/>
        </w:rPr>
        <w:t>2</w:t>
      </w:r>
      <w:r w:rsidR="005F35E6">
        <w:rPr>
          <w:sz w:val="28"/>
          <w:szCs w:val="28"/>
        </w:rPr>
        <w:t xml:space="preserve"> </w:t>
      </w:r>
      <w:r w:rsidRPr="00C668AB">
        <w:rPr>
          <w:sz w:val="28"/>
          <w:szCs w:val="28"/>
        </w:rPr>
        <w:t>года в адрес:</w:t>
      </w:r>
    </w:p>
    <w:p w:rsidR="00A44995" w:rsidRPr="00C668AB" w:rsidRDefault="00A44995" w:rsidP="00A44995">
      <w:pPr>
        <w:pStyle w:val="a3"/>
        <w:ind w:left="-57"/>
        <w:jc w:val="both"/>
        <w:rPr>
          <w:sz w:val="28"/>
          <w:szCs w:val="28"/>
        </w:rPr>
      </w:pPr>
    </w:p>
    <w:p w:rsidR="00A51C39" w:rsidRPr="00C668AB" w:rsidRDefault="00A51C39" w:rsidP="00A44995">
      <w:pPr>
        <w:ind w:left="-680"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r w:rsidR="00633687">
        <w:rPr>
          <w:sz w:val="28"/>
          <w:szCs w:val="28"/>
        </w:rPr>
        <w:t>Сортавальского</w:t>
      </w:r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>;</w:t>
      </w:r>
    </w:p>
    <w:p w:rsidR="00A51C39" w:rsidRDefault="00633687" w:rsidP="00A44995">
      <w:pPr>
        <w:spacing w:after="100" w:afterAutospacing="1"/>
        <w:ind w:left="-68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r w:rsidR="00CF70FA">
        <w:rPr>
          <w:sz w:val="28"/>
          <w:szCs w:val="28"/>
        </w:rPr>
        <w:t>Хелюльского городского поселения.</w:t>
      </w:r>
    </w:p>
    <w:p w:rsidR="00D955E5" w:rsidRPr="00C668AB" w:rsidRDefault="00D955E5" w:rsidP="00D955E5">
      <w:pPr>
        <w:spacing w:after="100" w:afterAutospacing="1"/>
        <w:ind w:left="-57" w:firstLine="680"/>
        <w:jc w:val="both"/>
        <w:rPr>
          <w:sz w:val="28"/>
          <w:szCs w:val="28"/>
        </w:rPr>
      </w:pPr>
    </w:p>
    <w:p w:rsidR="00CF70FA" w:rsidRDefault="00CF70FA" w:rsidP="00A4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  <w:r w:rsidR="00B7092F" w:rsidRPr="00B7092F">
        <w:rPr>
          <w:sz w:val="28"/>
          <w:szCs w:val="28"/>
        </w:rPr>
        <w:t>нет.</w:t>
      </w:r>
    </w:p>
    <w:p w:rsidR="00A51C39" w:rsidRPr="00C668AB" w:rsidRDefault="00CF70FA" w:rsidP="00D955E5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D955E5" w:rsidRDefault="00735493" w:rsidP="003938D9">
      <w:pPr>
        <w:jc w:val="both"/>
        <w:rPr>
          <w:b/>
          <w:sz w:val="28"/>
          <w:szCs w:val="28"/>
        </w:rPr>
      </w:pPr>
      <w:r w:rsidRPr="00D955E5">
        <w:rPr>
          <w:b/>
          <w:sz w:val="28"/>
          <w:szCs w:val="28"/>
        </w:rPr>
        <w:t>П</w:t>
      </w:r>
      <w:r w:rsidR="00A51C39" w:rsidRPr="00D955E5">
        <w:rPr>
          <w:b/>
          <w:sz w:val="28"/>
          <w:szCs w:val="28"/>
        </w:rPr>
        <w:t>редседатель Контрольно-счетного комитета</w:t>
      </w:r>
    </w:p>
    <w:p w:rsidR="00B510BA" w:rsidRPr="00D955E5" w:rsidRDefault="00A51C39" w:rsidP="00A51C39">
      <w:pPr>
        <w:rPr>
          <w:rFonts w:asciiTheme="minorHAnsi" w:hAnsiTheme="minorHAnsi"/>
          <w:b/>
        </w:rPr>
      </w:pPr>
      <w:r w:rsidRPr="00D955E5">
        <w:rPr>
          <w:b/>
          <w:sz w:val="28"/>
          <w:szCs w:val="28"/>
        </w:rPr>
        <w:t xml:space="preserve">Сортавальского муниципального района         </w:t>
      </w:r>
      <w:r w:rsidR="00D955E5" w:rsidRPr="00D955E5">
        <w:rPr>
          <w:b/>
          <w:sz w:val="28"/>
          <w:szCs w:val="28"/>
        </w:rPr>
        <w:t xml:space="preserve">      </w:t>
      </w:r>
      <w:r w:rsidRPr="00D955E5">
        <w:rPr>
          <w:b/>
          <w:sz w:val="28"/>
          <w:szCs w:val="28"/>
        </w:rPr>
        <w:t xml:space="preserve">               Н.А.</w:t>
      </w:r>
      <w:r w:rsidR="009463E0">
        <w:rPr>
          <w:b/>
          <w:sz w:val="28"/>
          <w:szCs w:val="28"/>
        </w:rPr>
        <w:t xml:space="preserve"> </w:t>
      </w:r>
      <w:bookmarkStart w:id="0" w:name="_GoBack"/>
      <w:bookmarkEnd w:id="0"/>
      <w:r w:rsidRPr="00D955E5">
        <w:rPr>
          <w:b/>
          <w:sz w:val="28"/>
          <w:szCs w:val="28"/>
        </w:rPr>
        <w:t>Астафьева</w:t>
      </w:r>
    </w:p>
    <w:sectPr w:rsidR="00B510BA" w:rsidRPr="00D955E5" w:rsidSect="006E196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F6" w:rsidRDefault="007A68F6" w:rsidP="006E1966">
      <w:r>
        <w:separator/>
      </w:r>
    </w:p>
  </w:endnote>
  <w:endnote w:type="continuationSeparator" w:id="0">
    <w:p w:rsidR="007A68F6" w:rsidRDefault="007A68F6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F6" w:rsidRDefault="007A68F6" w:rsidP="006E1966">
      <w:r>
        <w:separator/>
      </w:r>
    </w:p>
  </w:footnote>
  <w:footnote w:type="continuationSeparator" w:id="0">
    <w:p w:rsidR="007A68F6" w:rsidRDefault="007A68F6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7A0FE1" w:rsidRDefault="007A0F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E0">
          <w:rPr>
            <w:noProof/>
          </w:rPr>
          <w:t>9</w:t>
        </w:r>
        <w:r>
          <w:fldChar w:fldCharType="end"/>
        </w:r>
      </w:p>
    </w:sdtContent>
  </w:sdt>
  <w:p w:rsidR="007A0FE1" w:rsidRDefault="007A0F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C87AA2"/>
    <w:multiLevelType w:val="hybridMultilevel"/>
    <w:tmpl w:val="BDC4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8"/>
    <w:rsid w:val="00000F56"/>
    <w:rsid w:val="00001F4D"/>
    <w:rsid w:val="0000413B"/>
    <w:rsid w:val="00004E1F"/>
    <w:rsid w:val="00005A72"/>
    <w:rsid w:val="000069BA"/>
    <w:rsid w:val="00007D7A"/>
    <w:rsid w:val="00007F0A"/>
    <w:rsid w:val="0001098F"/>
    <w:rsid w:val="000113F2"/>
    <w:rsid w:val="00011BF9"/>
    <w:rsid w:val="000122E3"/>
    <w:rsid w:val="000156D8"/>
    <w:rsid w:val="0002040B"/>
    <w:rsid w:val="000226C1"/>
    <w:rsid w:val="00022A5F"/>
    <w:rsid w:val="000278F3"/>
    <w:rsid w:val="0003565D"/>
    <w:rsid w:val="000418B7"/>
    <w:rsid w:val="00041B3B"/>
    <w:rsid w:val="000427B0"/>
    <w:rsid w:val="000430A2"/>
    <w:rsid w:val="00044E16"/>
    <w:rsid w:val="000458C3"/>
    <w:rsid w:val="000467E2"/>
    <w:rsid w:val="00050934"/>
    <w:rsid w:val="00054EC3"/>
    <w:rsid w:val="0006767C"/>
    <w:rsid w:val="00073DC3"/>
    <w:rsid w:val="000742E6"/>
    <w:rsid w:val="0007558A"/>
    <w:rsid w:val="0007604B"/>
    <w:rsid w:val="0008009E"/>
    <w:rsid w:val="00080628"/>
    <w:rsid w:val="000842DE"/>
    <w:rsid w:val="00087D38"/>
    <w:rsid w:val="0009050A"/>
    <w:rsid w:val="00091CD1"/>
    <w:rsid w:val="000921FD"/>
    <w:rsid w:val="0009238A"/>
    <w:rsid w:val="00093A79"/>
    <w:rsid w:val="00094DA7"/>
    <w:rsid w:val="00094F2D"/>
    <w:rsid w:val="000B077D"/>
    <w:rsid w:val="000B140B"/>
    <w:rsid w:val="000B40F4"/>
    <w:rsid w:val="000B5A40"/>
    <w:rsid w:val="000C11A9"/>
    <w:rsid w:val="000C127D"/>
    <w:rsid w:val="000C263A"/>
    <w:rsid w:val="000C35D3"/>
    <w:rsid w:val="000D1AA5"/>
    <w:rsid w:val="000D44E0"/>
    <w:rsid w:val="000D49BE"/>
    <w:rsid w:val="000E1653"/>
    <w:rsid w:val="000E65DA"/>
    <w:rsid w:val="000E6DE9"/>
    <w:rsid w:val="000F05A4"/>
    <w:rsid w:val="001103C7"/>
    <w:rsid w:val="001141C1"/>
    <w:rsid w:val="001150C5"/>
    <w:rsid w:val="00115895"/>
    <w:rsid w:val="00121517"/>
    <w:rsid w:val="001217AF"/>
    <w:rsid w:val="00121C9D"/>
    <w:rsid w:val="001273FF"/>
    <w:rsid w:val="00127443"/>
    <w:rsid w:val="0013264F"/>
    <w:rsid w:val="00136B60"/>
    <w:rsid w:val="00136DE9"/>
    <w:rsid w:val="00140506"/>
    <w:rsid w:val="00141DA2"/>
    <w:rsid w:val="00145569"/>
    <w:rsid w:val="00146EFA"/>
    <w:rsid w:val="00151E37"/>
    <w:rsid w:val="00163A72"/>
    <w:rsid w:val="00167091"/>
    <w:rsid w:val="00170E37"/>
    <w:rsid w:val="00177685"/>
    <w:rsid w:val="00187BA5"/>
    <w:rsid w:val="001919A6"/>
    <w:rsid w:val="00192268"/>
    <w:rsid w:val="00192674"/>
    <w:rsid w:val="0019393D"/>
    <w:rsid w:val="00197EAA"/>
    <w:rsid w:val="001A0CA1"/>
    <w:rsid w:val="001A0DF5"/>
    <w:rsid w:val="001A18A0"/>
    <w:rsid w:val="001A3371"/>
    <w:rsid w:val="001A705E"/>
    <w:rsid w:val="001B57A6"/>
    <w:rsid w:val="001C0A01"/>
    <w:rsid w:val="001C0D35"/>
    <w:rsid w:val="001C3060"/>
    <w:rsid w:val="001C4643"/>
    <w:rsid w:val="001C70A0"/>
    <w:rsid w:val="001D2104"/>
    <w:rsid w:val="001D6588"/>
    <w:rsid w:val="001F4475"/>
    <w:rsid w:val="001F5A95"/>
    <w:rsid w:val="00204A6C"/>
    <w:rsid w:val="00220214"/>
    <w:rsid w:val="002217D6"/>
    <w:rsid w:val="002264A8"/>
    <w:rsid w:val="00231AA3"/>
    <w:rsid w:val="002335E4"/>
    <w:rsid w:val="00241CED"/>
    <w:rsid w:val="00243180"/>
    <w:rsid w:val="002466FD"/>
    <w:rsid w:val="00246DF6"/>
    <w:rsid w:val="0024798E"/>
    <w:rsid w:val="0025332A"/>
    <w:rsid w:val="00254D5C"/>
    <w:rsid w:val="00264922"/>
    <w:rsid w:val="00264D2B"/>
    <w:rsid w:val="00264E84"/>
    <w:rsid w:val="00266422"/>
    <w:rsid w:val="00266DB1"/>
    <w:rsid w:val="00271798"/>
    <w:rsid w:val="002733EE"/>
    <w:rsid w:val="00282E56"/>
    <w:rsid w:val="00283CD4"/>
    <w:rsid w:val="0029541A"/>
    <w:rsid w:val="0029574B"/>
    <w:rsid w:val="002A50BB"/>
    <w:rsid w:val="002B0522"/>
    <w:rsid w:val="002B1719"/>
    <w:rsid w:val="002B1D1C"/>
    <w:rsid w:val="002C07ED"/>
    <w:rsid w:val="002C0C82"/>
    <w:rsid w:val="002C31D0"/>
    <w:rsid w:val="002C42CD"/>
    <w:rsid w:val="002C5028"/>
    <w:rsid w:val="002D029B"/>
    <w:rsid w:val="002D08BE"/>
    <w:rsid w:val="002D0D5A"/>
    <w:rsid w:val="002D4A24"/>
    <w:rsid w:val="002D7A48"/>
    <w:rsid w:val="002E1833"/>
    <w:rsid w:val="002E6C8C"/>
    <w:rsid w:val="002E71D1"/>
    <w:rsid w:val="00301A97"/>
    <w:rsid w:val="0031403C"/>
    <w:rsid w:val="00315400"/>
    <w:rsid w:val="00316DDB"/>
    <w:rsid w:val="00321108"/>
    <w:rsid w:val="00324BD4"/>
    <w:rsid w:val="00333C1B"/>
    <w:rsid w:val="0033433D"/>
    <w:rsid w:val="00336013"/>
    <w:rsid w:val="00354857"/>
    <w:rsid w:val="00356DDC"/>
    <w:rsid w:val="00356FE1"/>
    <w:rsid w:val="00362CDD"/>
    <w:rsid w:val="00365804"/>
    <w:rsid w:val="00365A7D"/>
    <w:rsid w:val="00373B8E"/>
    <w:rsid w:val="003749D6"/>
    <w:rsid w:val="00376D24"/>
    <w:rsid w:val="0037788E"/>
    <w:rsid w:val="003938D9"/>
    <w:rsid w:val="003A312C"/>
    <w:rsid w:val="003A49A0"/>
    <w:rsid w:val="003B17A4"/>
    <w:rsid w:val="003B2E67"/>
    <w:rsid w:val="003D6CDF"/>
    <w:rsid w:val="003E0653"/>
    <w:rsid w:val="003E092B"/>
    <w:rsid w:val="003E785E"/>
    <w:rsid w:val="003F0DEB"/>
    <w:rsid w:val="003F2E5A"/>
    <w:rsid w:val="003F62C9"/>
    <w:rsid w:val="003F6A8D"/>
    <w:rsid w:val="00400173"/>
    <w:rsid w:val="00410A3F"/>
    <w:rsid w:val="00414EA4"/>
    <w:rsid w:val="0042014C"/>
    <w:rsid w:val="004257F2"/>
    <w:rsid w:val="00443917"/>
    <w:rsid w:val="004450F9"/>
    <w:rsid w:val="004503C8"/>
    <w:rsid w:val="004518A5"/>
    <w:rsid w:val="00454DEA"/>
    <w:rsid w:val="00455A6F"/>
    <w:rsid w:val="00456E55"/>
    <w:rsid w:val="004632B4"/>
    <w:rsid w:val="004653D8"/>
    <w:rsid w:val="00465A04"/>
    <w:rsid w:val="00466BC1"/>
    <w:rsid w:val="00471CBB"/>
    <w:rsid w:val="00471FFF"/>
    <w:rsid w:val="00472839"/>
    <w:rsid w:val="004743DA"/>
    <w:rsid w:val="00474E37"/>
    <w:rsid w:val="00477D72"/>
    <w:rsid w:val="00484ED4"/>
    <w:rsid w:val="00485490"/>
    <w:rsid w:val="00486D46"/>
    <w:rsid w:val="0049746C"/>
    <w:rsid w:val="004B10AE"/>
    <w:rsid w:val="004B1AA7"/>
    <w:rsid w:val="004B2027"/>
    <w:rsid w:val="004B23DC"/>
    <w:rsid w:val="004B2A2A"/>
    <w:rsid w:val="004B509F"/>
    <w:rsid w:val="004B61DD"/>
    <w:rsid w:val="004C3447"/>
    <w:rsid w:val="004D1BC1"/>
    <w:rsid w:val="004D2D1F"/>
    <w:rsid w:val="004E4DC6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40F9C"/>
    <w:rsid w:val="00543D7B"/>
    <w:rsid w:val="00552867"/>
    <w:rsid w:val="00554806"/>
    <w:rsid w:val="00555BA7"/>
    <w:rsid w:val="00562B9D"/>
    <w:rsid w:val="00567DC4"/>
    <w:rsid w:val="005719F9"/>
    <w:rsid w:val="005732AD"/>
    <w:rsid w:val="00575E45"/>
    <w:rsid w:val="005933EE"/>
    <w:rsid w:val="00595A54"/>
    <w:rsid w:val="00595BAC"/>
    <w:rsid w:val="00596921"/>
    <w:rsid w:val="005A165A"/>
    <w:rsid w:val="005A3BFE"/>
    <w:rsid w:val="005A40E9"/>
    <w:rsid w:val="005A4F4F"/>
    <w:rsid w:val="005A664E"/>
    <w:rsid w:val="005B5196"/>
    <w:rsid w:val="005B7B31"/>
    <w:rsid w:val="005C515C"/>
    <w:rsid w:val="005C54ED"/>
    <w:rsid w:val="005D3372"/>
    <w:rsid w:val="005E2011"/>
    <w:rsid w:val="005E5BCB"/>
    <w:rsid w:val="005F23F0"/>
    <w:rsid w:val="005F2CEC"/>
    <w:rsid w:val="005F35E6"/>
    <w:rsid w:val="005F3B27"/>
    <w:rsid w:val="005F447C"/>
    <w:rsid w:val="005F6214"/>
    <w:rsid w:val="005F7B8B"/>
    <w:rsid w:val="00600900"/>
    <w:rsid w:val="006030E3"/>
    <w:rsid w:val="006100F8"/>
    <w:rsid w:val="00614193"/>
    <w:rsid w:val="00615A86"/>
    <w:rsid w:val="0061797B"/>
    <w:rsid w:val="00621D88"/>
    <w:rsid w:val="006224D6"/>
    <w:rsid w:val="00626AFD"/>
    <w:rsid w:val="00627535"/>
    <w:rsid w:val="00633687"/>
    <w:rsid w:val="006340AF"/>
    <w:rsid w:val="00637E53"/>
    <w:rsid w:val="00640AC0"/>
    <w:rsid w:val="00641B12"/>
    <w:rsid w:val="006538B9"/>
    <w:rsid w:val="00653D32"/>
    <w:rsid w:val="0066162E"/>
    <w:rsid w:val="006622FC"/>
    <w:rsid w:val="006634F1"/>
    <w:rsid w:val="006735A7"/>
    <w:rsid w:val="00677967"/>
    <w:rsid w:val="00681591"/>
    <w:rsid w:val="006901CC"/>
    <w:rsid w:val="00690D44"/>
    <w:rsid w:val="00691A85"/>
    <w:rsid w:val="006A38BF"/>
    <w:rsid w:val="006A4626"/>
    <w:rsid w:val="006A4D84"/>
    <w:rsid w:val="006A55C9"/>
    <w:rsid w:val="006C577B"/>
    <w:rsid w:val="006C76D8"/>
    <w:rsid w:val="006D54A9"/>
    <w:rsid w:val="006E1966"/>
    <w:rsid w:val="006F3AB4"/>
    <w:rsid w:val="006F5EC8"/>
    <w:rsid w:val="006F70D8"/>
    <w:rsid w:val="00701B8C"/>
    <w:rsid w:val="00710B89"/>
    <w:rsid w:val="00711849"/>
    <w:rsid w:val="00715117"/>
    <w:rsid w:val="00720E40"/>
    <w:rsid w:val="007239A3"/>
    <w:rsid w:val="00726904"/>
    <w:rsid w:val="00730C5D"/>
    <w:rsid w:val="007353D4"/>
    <w:rsid w:val="00735493"/>
    <w:rsid w:val="00736114"/>
    <w:rsid w:val="00736342"/>
    <w:rsid w:val="0074124C"/>
    <w:rsid w:val="00741F24"/>
    <w:rsid w:val="00742114"/>
    <w:rsid w:val="00745E8E"/>
    <w:rsid w:val="00752D91"/>
    <w:rsid w:val="00761514"/>
    <w:rsid w:val="0076493F"/>
    <w:rsid w:val="00765BA4"/>
    <w:rsid w:val="0077020E"/>
    <w:rsid w:val="007727F8"/>
    <w:rsid w:val="00781162"/>
    <w:rsid w:val="007903C2"/>
    <w:rsid w:val="00790D36"/>
    <w:rsid w:val="00792511"/>
    <w:rsid w:val="007927E7"/>
    <w:rsid w:val="0079593D"/>
    <w:rsid w:val="007A0E8F"/>
    <w:rsid w:val="007A0FE1"/>
    <w:rsid w:val="007A531E"/>
    <w:rsid w:val="007A68F6"/>
    <w:rsid w:val="007B539B"/>
    <w:rsid w:val="007C05C4"/>
    <w:rsid w:val="007D5BC2"/>
    <w:rsid w:val="007D6CE4"/>
    <w:rsid w:val="007E2777"/>
    <w:rsid w:val="007E2878"/>
    <w:rsid w:val="007F3D40"/>
    <w:rsid w:val="007F7F65"/>
    <w:rsid w:val="008002B5"/>
    <w:rsid w:val="00802AFE"/>
    <w:rsid w:val="00806757"/>
    <w:rsid w:val="00815C78"/>
    <w:rsid w:val="0081745F"/>
    <w:rsid w:val="008220BA"/>
    <w:rsid w:val="00823EF1"/>
    <w:rsid w:val="00824FDE"/>
    <w:rsid w:val="00826394"/>
    <w:rsid w:val="00826BF8"/>
    <w:rsid w:val="008278EC"/>
    <w:rsid w:val="00833B66"/>
    <w:rsid w:val="00835700"/>
    <w:rsid w:val="0084530E"/>
    <w:rsid w:val="00855D23"/>
    <w:rsid w:val="00857023"/>
    <w:rsid w:val="0087037A"/>
    <w:rsid w:val="00872701"/>
    <w:rsid w:val="00881C45"/>
    <w:rsid w:val="00882669"/>
    <w:rsid w:val="00887DCD"/>
    <w:rsid w:val="00890224"/>
    <w:rsid w:val="0089541A"/>
    <w:rsid w:val="00895E00"/>
    <w:rsid w:val="00895EC6"/>
    <w:rsid w:val="00897754"/>
    <w:rsid w:val="008A68FA"/>
    <w:rsid w:val="008B150F"/>
    <w:rsid w:val="008B17FA"/>
    <w:rsid w:val="008B4209"/>
    <w:rsid w:val="008B46E9"/>
    <w:rsid w:val="008B615D"/>
    <w:rsid w:val="008B732A"/>
    <w:rsid w:val="008C1E72"/>
    <w:rsid w:val="008C40D8"/>
    <w:rsid w:val="008D36BD"/>
    <w:rsid w:val="008D4C70"/>
    <w:rsid w:val="008D543E"/>
    <w:rsid w:val="008E04F3"/>
    <w:rsid w:val="008E0BD4"/>
    <w:rsid w:val="008E0FB2"/>
    <w:rsid w:val="008E305F"/>
    <w:rsid w:val="008E4714"/>
    <w:rsid w:val="008E6431"/>
    <w:rsid w:val="008F208F"/>
    <w:rsid w:val="008F5804"/>
    <w:rsid w:val="009010AD"/>
    <w:rsid w:val="009033BA"/>
    <w:rsid w:val="00906155"/>
    <w:rsid w:val="00906B29"/>
    <w:rsid w:val="00913EF5"/>
    <w:rsid w:val="00921201"/>
    <w:rsid w:val="00922536"/>
    <w:rsid w:val="009239DC"/>
    <w:rsid w:val="00932F5B"/>
    <w:rsid w:val="00936A71"/>
    <w:rsid w:val="00936B25"/>
    <w:rsid w:val="00937060"/>
    <w:rsid w:val="00937B1A"/>
    <w:rsid w:val="0094210F"/>
    <w:rsid w:val="00943D69"/>
    <w:rsid w:val="009453C0"/>
    <w:rsid w:val="009463E0"/>
    <w:rsid w:val="00947320"/>
    <w:rsid w:val="00951AC9"/>
    <w:rsid w:val="00954DDE"/>
    <w:rsid w:val="0095661A"/>
    <w:rsid w:val="00960E88"/>
    <w:rsid w:val="00963108"/>
    <w:rsid w:val="00967433"/>
    <w:rsid w:val="0097659D"/>
    <w:rsid w:val="009768E0"/>
    <w:rsid w:val="00980B4F"/>
    <w:rsid w:val="009816F4"/>
    <w:rsid w:val="0098251D"/>
    <w:rsid w:val="009858BB"/>
    <w:rsid w:val="00991791"/>
    <w:rsid w:val="00993AF4"/>
    <w:rsid w:val="00994D85"/>
    <w:rsid w:val="009A4897"/>
    <w:rsid w:val="009A68CD"/>
    <w:rsid w:val="009B4119"/>
    <w:rsid w:val="009B65A5"/>
    <w:rsid w:val="009B6833"/>
    <w:rsid w:val="009C03A5"/>
    <w:rsid w:val="009C0637"/>
    <w:rsid w:val="009C44B8"/>
    <w:rsid w:val="009C4693"/>
    <w:rsid w:val="009C572B"/>
    <w:rsid w:val="009D03B9"/>
    <w:rsid w:val="009E3480"/>
    <w:rsid w:val="009E65AA"/>
    <w:rsid w:val="00A028E3"/>
    <w:rsid w:val="00A035B5"/>
    <w:rsid w:val="00A04149"/>
    <w:rsid w:val="00A05ACB"/>
    <w:rsid w:val="00A113B9"/>
    <w:rsid w:val="00A14BC4"/>
    <w:rsid w:val="00A16DD2"/>
    <w:rsid w:val="00A23D09"/>
    <w:rsid w:val="00A313CE"/>
    <w:rsid w:val="00A31DB0"/>
    <w:rsid w:val="00A32A53"/>
    <w:rsid w:val="00A35A05"/>
    <w:rsid w:val="00A435AF"/>
    <w:rsid w:val="00A44995"/>
    <w:rsid w:val="00A51C39"/>
    <w:rsid w:val="00A71B09"/>
    <w:rsid w:val="00A82B9D"/>
    <w:rsid w:val="00A84571"/>
    <w:rsid w:val="00A8542A"/>
    <w:rsid w:val="00AA636E"/>
    <w:rsid w:val="00AA7DB2"/>
    <w:rsid w:val="00AB11BB"/>
    <w:rsid w:val="00AB331D"/>
    <w:rsid w:val="00AB3FF6"/>
    <w:rsid w:val="00AB49CD"/>
    <w:rsid w:val="00AB6598"/>
    <w:rsid w:val="00AC27C2"/>
    <w:rsid w:val="00AC791D"/>
    <w:rsid w:val="00AD1776"/>
    <w:rsid w:val="00AE4EE2"/>
    <w:rsid w:val="00AF112C"/>
    <w:rsid w:val="00AF73A9"/>
    <w:rsid w:val="00B12B94"/>
    <w:rsid w:val="00B16916"/>
    <w:rsid w:val="00B256A8"/>
    <w:rsid w:val="00B267A4"/>
    <w:rsid w:val="00B275EE"/>
    <w:rsid w:val="00B30157"/>
    <w:rsid w:val="00B364D5"/>
    <w:rsid w:val="00B36674"/>
    <w:rsid w:val="00B40172"/>
    <w:rsid w:val="00B44D44"/>
    <w:rsid w:val="00B45437"/>
    <w:rsid w:val="00B46A0D"/>
    <w:rsid w:val="00B510BA"/>
    <w:rsid w:val="00B5405B"/>
    <w:rsid w:val="00B55A86"/>
    <w:rsid w:val="00B56112"/>
    <w:rsid w:val="00B61FCD"/>
    <w:rsid w:val="00B62998"/>
    <w:rsid w:val="00B6690C"/>
    <w:rsid w:val="00B7092F"/>
    <w:rsid w:val="00B77582"/>
    <w:rsid w:val="00B80476"/>
    <w:rsid w:val="00B81730"/>
    <w:rsid w:val="00B876A8"/>
    <w:rsid w:val="00B8779D"/>
    <w:rsid w:val="00B90578"/>
    <w:rsid w:val="00B9070B"/>
    <w:rsid w:val="00B927E7"/>
    <w:rsid w:val="00BA1163"/>
    <w:rsid w:val="00BA2F2B"/>
    <w:rsid w:val="00BA57DA"/>
    <w:rsid w:val="00BA5CD0"/>
    <w:rsid w:val="00BA6CBF"/>
    <w:rsid w:val="00BB1B79"/>
    <w:rsid w:val="00BB39CC"/>
    <w:rsid w:val="00BB63A1"/>
    <w:rsid w:val="00BC2410"/>
    <w:rsid w:val="00BC66BE"/>
    <w:rsid w:val="00BD3D35"/>
    <w:rsid w:val="00BD3F95"/>
    <w:rsid w:val="00BD7ECB"/>
    <w:rsid w:val="00BE1A5D"/>
    <w:rsid w:val="00BE7458"/>
    <w:rsid w:val="00BF2B8A"/>
    <w:rsid w:val="00BF3A0B"/>
    <w:rsid w:val="00BF3CBC"/>
    <w:rsid w:val="00BF4C10"/>
    <w:rsid w:val="00C0056D"/>
    <w:rsid w:val="00C03614"/>
    <w:rsid w:val="00C101E2"/>
    <w:rsid w:val="00C10AA0"/>
    <w:rsid w:val="00C2542A"/>
    <w:rsid w:val="00C2672D"/>
    <w:rsid w:val="00C31835"/>
    <w:rsid w:val="00C443FE"/>
    <w:rsid w:val="00C44874"/>
    <w:rsid w:val="00C45292"/>
    <w:rsid w:val="00C526D1"/>
    <w:rsid w:val="00C54ADD"/>
    <w:rsid w:val="00C6094D"/>
    <w:rsid w:val="00C615D2"/>
    <w:rsid w:val="00C62DC0"/>
    <w:rsid w:val="00C668AB"/>
    <w:rsid w:val="00C7487D"/>
    <w:rsid w:val="00C80DBB"/>
    <w:rsid w:val="00C87F88"/>
    <w:rsid w:val="00C91B51"/>
    <w:rsid w:val="00C93BE9"/>
    <w:rsid w:val="00CA4128"/>
    <w:rsid w:val="00CB370D"/>
    <w:rsid w:val="00CB5420"/>
    <w:rsid w:val="00CC29A5"/>
    <w:rsid w:val="00CC3684"/>
    <w:rsid w:val="00CC3744"/>
    <w:rsid w:val="00CD0A3D"/>
    <w:rsid w:val="00CE1CE7"/>
    <w:rsid w:val="00CE7D33"/>
    <w:rsid w:val="00CF29E2"/>
    <w:rsid w:val="00CF610F"/>
    <w:rsid w:val="00CF70FA"/>
    <w:rsid w:val="00D004A3"/>
    <w:rsid w:val="00D00A7C"/>
    <w:rsid w:val="00D03383"/>
    <w:rsid w:val="00D04814"/>
    <w:rsid w:val="00D06798"/>
    <w:rsid w:val="00D10024"/>
    <w:rsid w:val="00D101D5"/>
    <w:rsid w:val="00D1043B"/>
    <w:rsid w:val="00D12A64"/>
    <w:rsid w:val="00D141D0"/>
    <w:rsid w:val="00D165CD"/>
    <w:rsid w:val="00D238E8"/>
    <w:rsid w:val="00D24301"/>
    <w:rsid w:val="00D26E5D"/>
    <w:rsid w:val="00D33356"/>
    <w:rsid w:val="00D35F84"/>
    <w:rsid w:val="00D4122A"/>
    <w:rsid w:val="00D44F0A"/>
    <w:rsid w:val="00D514F1"/>
    <w:rsid w:val="00D556A2"/>
    <w:rsid w:val="00D55883"/>
    <w:rsid w:val="00D634B1"/>
    <w:rsid w:val="00D64834"/>
    <w:rsid w:val="00D649D8"/>
    <w:rsid w:val="00D65A9B"/>
    <w:rsid w:val="00D717EE"/>
    <w:rsid w:val="00D71994"/>
    <w:rsid w:val="00D8273D"/>
    <w:rsid w:val="00D955E5"/>
    <w:rsid w:val="00D96169"/>
    <w:rsid w:val="00DA244C"/>
    <w:rsid w:val="00DA326D"/>
    <w:rsid w:val="00DA446D"/>
    <w:rsid w:val="00DA65BF"/>
    <w:rsid w:val="00DA6F52"/>
    <w:rsid w:val="00DB1175"/>
    <w:rsid w:val="00DB62D5"/>
    <w:rsid w:val="00DC2E53"/>
    <w:rsid w:val="00DC74A5"/>
    <w:rsid w:val="00DD02C7"/>
    <w:rsid w:val="00DD0A79"/>
    <w:rsid w:val="00DD709D"/>
    <w:rsid w:val="00DE07FC"/>
    <w:rsid w:val="00DE09AF"/>
    <w:rsid w:val="00DE48C0"/>
    <w:rsid w:val="00DE5F75"/>
    <w:rsid w:val="00DF159E"/>
    <w:rsid w:val="00E002AC"/>
    <w:rsid w:val="00E034AA"/>
    <w:rsid w:val="00E0536C"/>
    <w:rsid w:val="00E05B0E"/>
    <w:rsid w:val="00E06601"/>
    <w:rsid w:val="00E13B2A"/>
    <w:rsid w:val="00E3135A"/>
    <w:rsid w:val="00E35433"/>
    <w:rsid w:val="00E42561"/>
    <w:rsid w:val="00E4338B"/>
    <w:rsid w:val="00E47489"/>
    <w:rsid w:val="00E5000C"/>
    <w:rsid w:val="00E53038"/>
    <w:rsid w:val="00E57AA4"/>
    <w:rsid w:val="00E617A9"/>
    <w:rsid w:val="00E64BA0"/>
    <w:rsid w:val="00E66A18"/>
    <w:rsid w:val="00E736B9"/>
    <w:rsid w:val="00E7480C"/>
    <w:rsid w:val="00E74ADA"/>
    <w:rsid w:val="00E75886"/>
    <w:rsid w:val="00E75EF0"/>
    <w:rsid w:val="00E808DC"/>
    <w:rsid w:val="00E830A1"/>
    <w:rsid w:val="00E85D43"/>
    <w:rsid w:val="00E90582"/>
    <w:rsid w:val="00E9610B"/>
    <w:rsid w:val="00E9637D"/>
    <w:rsid w:val="00E97BC7"/>
    <w:rsid w:val="00EA09D5"/>
    <w:rsid w:val="00EA2600"/>
    <w:rsid w:val="00EA7CEE"/>
    <w:rsid w:val="00EB2205"/>
    <w:rsid w:val="00EB22DB"/>
    <w:rsid w:val="00EC24C6"/>
    <w:rsid w:val="00EC2B64"/>
    <w:rsid w:val="00EC3D36"/>
    <w:rsid w:val="00EC43D4"/>
    <w:rsid w:val="00EC4BDA"/>
    <w:rsid w:val="00EC6338"/>
    <w:rsid w:val="00ED540D"/>
    <w:rsid w:val="00EE14D3"/>
    <w:rsid w:val="00EE5900"/>
    <w:rsid w:val="00EE5AAF"/>
    <w:rsid w:val="00EE78B8"/>
    <w:rsid w:val="00EE7E2B"/>
    <w:rsid w:val="00EF1F50"/>
    <w:rsid w:val="00EF3B27"/>
    <w:rsid w:val="00EF4F07"/>
    <w:rsid w:val="00EF611B"/>
    <w:rsid w:val="00F0725B"/>
    <w:rsid w:val="00F101C8"/>
    <w:rsid w:val="00F106FC"/>
    <w:rsid w:val="00F11656"/>
    <w:rsid w:val="00F13145"/>
    <w:rsid w:val="00F13D29"/>
    <w:rsid w:val="00F15983"/>
    <w:rsid w:val="00F2576A"/>
    <w:rsid w:val="00F30FA8"/>
    <w:rsid w:val="00F31AF6"/>
    <w:rsid w:val="00F33801"/>
    <w:rsid w:val="00F34780"/>
    <w:rsid w:val="00F35113"/>
    <w:rsid w:val="00F41C55"/>
    <w:rsid w:val="00F41DC2"/>
    <w:rsid w:val="00F42E20"/>
    <w:rsid w:val="00F510A3"/>
    <w:rsid w:val="00F52F30"/>
    <w:rsid w:val="00F60D0A"/>
    <w:rsid w:val="00F66BCD"/>
    <w:rsid w:val="00F70D37"/>
    <w:rsid w:val="00F8057D"/>
    <w:rsid w:val="00F910C7"/>
    <w:rsid w:val="00FA4BB2"/>
    <w:rsid w:val="00FA7117"/>
    <w:rsid w:val="00FB3035"/>
    <w:rsid w:val="00FC0121"/>
    <w:rsid w:val="00FC2367"/>
    <w:rsid w:val="00FC3E96"/>
    <w:rsid w:val="00FC6AA5"/>
    <w:rsid w:val="00FD6666"/>
    <w:rsid w:val="00FD67CB"/>
    <w:rsid w:val="00FD6B45"/>
    <w:rsid w:val="00FE711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483D05-DE60-4D75-B0E4-43825884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1 656,0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1656</c:v>
                </c:pt>
                <c:pt idx="1">
                  <c:v>54.24</c:v>
                </c:pt>
                <c:pt idx="2">
                  <c:v>55.62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1 344,9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tx>
                <c:rich>
                  <a:bodyPr/>
                  <a:lstStyle/>
                  <a:p>
                    <a:fld id="{FFFA4854-7E49-4A25-BE9F-22698CA92F26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tx>
                <c:rich>
                  <a:bodyPr/>
                  <a:lstStyle/>
                  <a:p>
                    <a:fld id="{25765368-CB89-4734-AD07-3F52C668A109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1344.9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8445704"/>
        <c:axId val="328446096"/>
        <c:axId val="0"/>
      </c:bar3DChart>
      <c:catAx>
        <c:axId val="32844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8446096"/>
        <c:crosses val="autoZero"/>
        <c:auto val="1"/>
        <c:lblAlgn val="ctr"/>
        <c:lblOffset val="100"/>
        <c:noMultiLvlLbl val="0"/>
      </c:catAx>
      <c:valAx>
        <c:axId val="3284460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844570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E5E1-5BC1-4166-A805-B6F636EB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126</cp:revision>
  <cp:lastPrinted>2022-08-01T10:59:00Z</cp:lastPrinted>
  <dcterms:created xsi:type="dcterms:W3CDTF">2022-07-25T13:39:00Z</dcterms:created>
  <dcterms:modified xsi:type="dcterms:W3CDTF">2022-08-01T11:17:00Z</dcterms:modified>
</cp:coreProperties>
</file>