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Pr="001D7C03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21A1" w:rsidRPr="00D76875" w:rsidRDefault="00955239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29685267" r:id="rId9"/>
        </w:obje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F01B12">
        <w:rPr>
          <w:rFonts w:ascii="Times New Roman" w:hAnsi="Times New Roman" w:cs="Times New Roman"/>
          <w:b/>
          <w:sz w:val="28"/>
          <w:szCs w:val="28"/>
        </w:rPr>
        <w:t xml:space="preserve">167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1B12">
        <w:rPr>
          <w:rFonts w:ascii="Times New Roman" w:hAnsi="Times New Roman" w:cs="Times New Roman"/>
          <w:b/>
          <w:sz w:val="28"/>
          <w:szCs w:val="28"/>
        </w:rPr>
        <w:t>2</w:t>
      </w:r>
      <w:r w:rsidR="00632630">
        <w:rPr>
          <w:rFonts w:ascii="Times New Roman" w:hAnsi="Times New Roman" w:cs="Times New Roman"/>
          <w:b/>
          <w:sz w:val="28"/>
          <w:szCs w:val="28"/>
        </w:rPr>
        <w:t>4.12.202</w:t>
      </w:r>
      <w:r w:rsidR="00F01B12">
        <w:rPr>
          <w:rFonts w:ascii="Times New Roman" w:hAnsi="Times New Roman" w:cs="Times New Roman"/>
          <w:b/>
          <w:sz w:val="28"/>
          <w:szCs w:val="28"/>
        </w:rPr>
        <w:t>1</w:t>
      </w:r>
      <w:r w:rsidR="0063263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F01B1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F01B12">
        <w:rPr>
          <w:rFonts w:ascii="Times New Roman" w:hAnsi="Times New Roman" w:cs="Times New Roman"/>
          <w:b/>
          <w:sz w:val="28"/>
          <w:szCs w:val="28"/>
        </w:rPr>
        <w:t>3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F01B12">
        <w:rPr>
          <w:rFonts w:ascii="Times New Roman" w:hAnsi="Times New Roman" w:cs="Times New Roman"/>
          <w:b/>
          <w:sz w:val="28"/>
          <w:szCs w:val="28"/>
        </w:rPr>
        <w:t>4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502D" w:rsidRDefault="00B3502D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6F8" w:rsidRDefault="00DA4191" w:rsidP="005B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но</w:t>
      </w:r>
      <w:r w:rsidR="00F01B12">
        <w:rPr>
          <w:rFonts w:ascii="Times New Roman" w:hAnsi="Times New Roman" w:cs="Times New Roman"/>
          <w:b/>
          <w:sz w:val="28"/>
          <w:szCs w:val="28"/>
        </w:rPr>
        <w:t>ября</w:t>
      </w:r>
      <w:r w:rsidR="0059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>
        <w:rPr>
          <w:rFonts w:ascii="Times New Roman" w:hAnsi="Times New Roman" w:cs="Times New Roman"/>
          <w:b/>
          <w:sz w:val="28"/>
          <w:szCs w:val="28"/>
        </w:rPr>
        <w:t>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F01B12">
        <w:rPr>
          <w:rFonts w:ascii="Times New Roman" w:hAnsi="Times New Roman" w:cs="Times New Roman"/>
          <w:b/>
          <w:sz w:val="28"/>
          <w:szCs w:val="28"/>
        </w:rPr>
        <w:t>2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</w:t>
      </w:r>
      <w:r w:rsidR="003501A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501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DFB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791E6A">
        <w:rPr>
          <w:rFonts w:ascii="Times New Roman" w:hAnsi="Times New Roman" w:cs="Times New Roman"/>
          <w:b/>
          <w:sz w:val="28"/>
          <w:szCs w:val="28"/>
        </w:rPr>
        <w:t>21</w:t>
      </w:r>
    </w:p>
    <w:p w:rsidR="00731980" w:rsidRPr="00731980" w:rsidRDefault="005B3DFB" w:rsidP="008212B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>7 ч.</w:t>
      </w:r>
      <w:r w:rsidR="00791E6A">
        <w:rPr>
          <w:rFonts w:ascii="Times New Roman" w:hAnsi="Times New Roman" w:cs="Times New Roman"/>
          <w:sz w:val="28"/>
          <w:szCs w:val="28"/>
        </w:rPr>
        <w:t xml:space="preserve">2 статьи 9 федерального закона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CC57EF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от</w:t>
      </w:r>
      <w:r w:rsidR="00731980" w:rsidRPr="00731980">
        <w:rPr>
          <w:sz w:val="28"/>
          <w:szCs w:val="28"/>
        </w:rPr>
        <w:t xml:space="preserve"> </w:t>
      </w:r>
      <w:r w:rsidR="00731980" w:rsidRPr="00731980">
        <w:rPr>
          <w:rFonts w:ascii="Times New Roman" w:hAnsi="Times New Roman" w:cs="Times New Roman"/>
          <w:sz w:val="28"/>
          <w:szCs w:val="28"/>
        </w:rPr>
        <w:t>«</w:t>
      </w:r>
      <w:r w:rsidR="00F01B12">
        <w:rPr>
          <w:rFonts w:ascii="Times New Roman" w:hAnsi="Times New Roman" w:cs="Times New Roman"/>
          <w:sz w:val="28"/>
          <w:szCs w:val="28"/>
        </w:rPr>
        <w:t>08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» </w:t>
      </w:r>
      <w:r w:rsidR="00F01B12">
        <w:rPr>
          <w:rFonts w:ascii="Times New Roman" w:hAnsi="Times New Roman" w:cs="Times New Roman"/>
          <w:sz w:val="28"/>
          <w:szCs w:val="28"/>
        </w:rPr>
        <w:t>июня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F01B12">
        <w:rPr>
          <w:rFonts w:ascii="Times New Roman" w:hAnsi="Times New Roman" w:cs="Times New Roman"/>
          <w:sz w:val="28"/>
          <w:szCs w:val="28"/>
        </w:rPr>
        <w:t>2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183CAA" w:rsidRDefault="00F24062" w:rsidP="008212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>
        <w:rPr>
          <w:rFonts w:ascii="Times New Roman" w:hAnsi="Times New Roman" w:cs="Times New Roman"/>
          <w:b/>
          <w:sz w:val="28"/>
          <w:szCs w:val="28"/>
        </w:rPr>
        <w:t>:</w:t>
      </w:r>
      <w:r w:rsidR="00183CAA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A24F0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183CAA">
        <w:rPr>
          <w:rFonts w:ascii="Times New Roman" w:hAnsi="Times New Roman" w:cs="Times New Roman"/>
          <w:sz w:val="28"/>
          <w:szCs w:val="28"/>
        </w:rPr>
        <w:t>«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3B6427">
        <w:rPr>
          <w:rFonts w:ascii="Times New Roman" w:hAnsi="Times New Roman" w:cs="Times New Roman"/>
          <w:sz w:val="28"/>
          <w:szCs w:val="28"/>
        </w:rPr>
        <w:t>№</w:t>
      </w:r>
      <w:r w:rsidR="00F01B12">
        <w:rPr>
          <w:rFonts w:ascii="Times New Roman" w:hAnsi="Times New Roman" w:cs="Times New Roman"/>
          <w:sz w:val="28"/>
          <w:szCs w:val="28"/>
        </w:rPr>
        <w:t>167</w:t>
      </w:r>
      <w:r w:rsidR="003B6427">
        <w:rPr>
          <w:rFonts w:ascii="Times New Roman" w:hAnsi="Times New Roman" w:cs="Times New Roman"/>
          <w:sz w:val="28"/>
          <w:szCs w:val="28"/>
        </w:rPr>
        <w:t xml:space="preserve"> от </w:t>
      </w:r>
      <w:r w:rsidR="00F01B1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4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F01B12">
        <w:rPr>
          <w:rFonts w:ascii="Times New Roman" w:hAnsi="Times New Roman" w:cs="Times New Roman"/>
          <w:sz w:val="28"/>
          <w:szCs w:val="28"/>
        </w:rPr>
        <w:t>1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83CAA" w:rsidRPr="00183CAA">
        <w:rPr>
          <w:rFonts w:ascii="Times New Roman" w:hAnsi="Times New Roman" w:cs="Times New Roman"/>
          <w:sz w:val="28"/>
          <w:szCs w:val="28"/>
        </w:rPr>
        <w:t>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F01B12">
        <w:rPr>
          <w:rFonts w:ascii="Times New Roman" w:hAnsi="Times New Roman" w:cs="Times New Roman"/>
          <w:sz w:val="28"/>
          <w:szCs w:val="28"/>
        </w:rPr>
        <w:t>2</w:t>
      </w:r>
      <w:r w:rsidR="00183CAA" w:rsidRPr="00183CAA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F01B12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F01B12">
        <w:rPr>
          <w:rFonts w:ascii="Times New Roman" w:hAnsi="Times New Roman" w:cs="Times New Roman"/>
          <w:sz w:val="28"/>
          <w:szCs w:val="28"/>
        </w:rPr>
        <w:t>4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183CAA">
        <w:rPr>
          <w:rFonts w:ascii="Times New Roman" w:hAnsi="Times New Roman" w:cs="Times New Roman"/>
          <w:sz w:val="28"/>
          <w:szCs w:val="28"/>
        </w:rPr>
        <w:t>»</w:t>
      </w:r>
      <w:r w:rsidR="00183CAA">
        <w:rPr>
          <w:rFonts w:ascii="Times New Roman" w:hAnsi="Times New Roman" w:cs="Times New Roman"/>
          <w:sz w:val="28"/>
          <w:szCs w:val="28"/>
        </w:rPr>
        <w:t>.</w:t>
      </w:r>
    </w:p>
    <w:p w:rsidR="00183CAA" w:rsidRPr="00731980" w:rsidRDefault="00183CAA" w:rsidP="008212B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DB6E64" w:rsidRPr="00DB6E64">
        <w:rPr>
          <w:rFonts w:ascii="Times New Roman" w:hAnsi="Times New Roman" w:cs="Times New Roman"/>
          <w:sz w:val="28"/>
          <w:szCs w:val="28"/>
        </w:rPr>
        <w:t>167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DB6E64" w:rsidRPr="00DB6E64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4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 w:rsidRPr="00731980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DB6E64" w:rsidRPr="009C0AD8">
        <w:rPr>
          <w:rFonts w:ascii="Times New Roman" w:hAnsi="Times New Roman" w:cs="Times New Roman"/>
          <w:sz w:val="28"/>
          <w:szCs w:val="28"/>
        </w:rPr>
        <w:t>1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1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части, 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8212B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</w:t>
      </w:r>
      <w:r w:rsidR="0052549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9C0AD8" w:rsidRPr="009C0AD8">
        <w:rPr>
          <w:rFonts w:ascii="Times New Roman" w:hAnsi="Times New Roman" w:cs="Times New Roman"/>
          <w:sz w:val="28"/>
          <w:szCs w:val="28"/>
        </w:rPr>
        <w:t>167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9C0AD8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4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9C0AD8" w:rsidRPr="009C0AD8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</w:t>
      </w:r>
      <w:r w:rsidRPr="00183CAA">
        <w:rPr>
          <w:rFonts w:ascii="Times New Roman" w:hAnsi="Times New Roman" w:cs="Times New Roman"/>
          <w:sz w:val="28"/>
          <w:szCs w:val="28"/>
        </w:rPr>
        <w:lastRenderedPageBreak/>
        <w:t xml:space="preserve">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3643C">
        <w:rPr>
          <w:rFonts w:ascii="Times New Roman" w:hAnsi="Times New Roman" w:cs="Times New Roman"/>
          <w:sz w:val="28"/>
          <w:szCs w:val="28"/>
        </w:rPr>
        <w:t xml:space="preserve">2 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83643C">
        <w:rPr>
          <w:rFonts w:ascii="Times New Roman" w:hAnsi="Times New Roman" w:cs="Times New Roman"/>
          <w:sz w:val="28"/>
          <w:szCs w:val="28"/>
        </w:rPr>
        <w:t>3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83643C">
        <w:rPr>
          <w:rFonts w:ascii="Times New Roman" w:hAnsi="Times New Roman" w:cs="Times New Roman"/>
          <w:sz w:val="28"/>
          <w:szCs w:val="28"/>
        </w:rPr>
        <w:t>4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47E92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596373">
        <w:rPr>
          <w:rFonts w:ascii="Times New Roman" w:hAnsi="Times New Roman" w:cs="Times New Roman"/>
          <w:sz w:val="28"/>
          <w:szCs w:val="28"/>
        </w:rPr>
        <w:t>5;</w:t>
      </w:r>
      <w:r w:rsidR="0083643C">
        <w:rPr>
          <w:rFonts w:ascii="Times New Roman" w:hAnsi="Times New Roman" w:cs="Times New Roman"/>
          <w:sz w:val="28"/>
          <w:szCs w:val="28"/>
        </w:rPr>
        <w:t>7</w:t>
      </w:r>
      <w:r w:rsidR="00397E29">
        <w:rPr>
          <w:rFonts w:ascii="Times New Roman" w:hAnsi="Times New Roman" w:cs="Times New Roman"/>
          <w:sz w:val="28"/>
          <w:szCs w:val="28"/>
        </w:rPr>
        <w:t>,12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</w:t>
      </w:r>
      <w:r w:rsidR="00143B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3B4CA4">
        <w:rPr>
          <w:rFonts w:ascii="Times New Roman" w:hAnsi="Times New Roman" w:cs="Times New Roman"/>
          <w:sz w:val="28"/>
          <w:szCs w:val="28"/>
        </w:rPr>
        <w:t>09 но</w:t>
      </w:r>
      <w:r w:rsidR="0083643C">
        <w:rPr>
          <w:rFonts w:ascii="Times New Roman" w:hAnsi="Times New Roman" w:cs="Times New Roman"/>
          <w:sz w:val="28"/>
          <w:szCs w:val="28"/>
        </w:rPr>
        <w:t>я</w:t>
      </w:r>
      <w:r w:rsidR="003F420C">
        <w:rPr>
          <w:rFonts w:ascii="Times New Roman" w:hAnsi="Times New Roman" w:cs="Times New Roman"/>
          <w:sz w:val="28"/>
          <w:szCs w:val="28"/>
        </w:rPr>
        <w:t>бря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3643C">
        <w:rPr>
          <w:rFonts w:ascii="Times New Roman" w:hAnsi="Times New Roman" w:cs="Times New Roman"/>
          <w:sz w:val="28"/>
          <w:szCs w:val="28"/>
        </w:rPr>
        <w:t>2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821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F24062">
        <w:rPr>
          <w:rFonts w:ascii="Times New Roman" w:hAnsi="Times New Roman" w:cs="Times New Roman"/>
          <w:sz w:val="28"/>
          <w:szCs w:val="28"/>
        </w:rPr>
        <w:t>,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ABC">
        <w:rPr>
          <w:rFonts w:ascii="Times New Roman" w:hAnsi="Times New Roman" w:cs="Times New Roman"/>
          <w:sz w:val="28"/>
          <w:szCs w:val="28"/>
        </w:rPr>
        <w:t>ХХ</w:t>
      </w:r>
      <w:r w:rsidR="002574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4AB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5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3033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33A2" w:rsidRPr="0030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BD4ABC">
        <w:rPr>
          <w:rFonts w:ascii="Times New Roman" w:hAnsi="Times New Roman" w:cs="Times New Roman"/>
          <w:sz w:val="28"/>
          <w:szCs w:val="28"/>
        </w:rPr>
        <w:t>2</w:t>
      </w:r>
      <w:r w:rsidR="00632630">
        <w:rPr>
          <w:rFonts w:ascii="Times New Roman" w:hAnsi="Times New Roman" w:cs="Times New Roman"/>
          <w:sz w:val="28"/>
          <w:szCs w:val="28"/>
        </w:rPr>
        <w:t>4</w:t>
      </w:r>
      <w:r w:rsidR="00CD731F">
        <w:rPr>
          <w:rFonts w:ascii="Times New Roman" w:hAnsi="Times New Roman" w:cs="Times New Roman"/>
          <w:sz w:val="28"/>
          <w:szCs w:val="28"/>
        </w:rPr>
        <w:t>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CD731F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BD4ABC">
        <w:rPr>
          <w:rFonts w:ascii="Times New Roman" w:hAnsi="Times New Roman" w:cs="Times New Roman"/>
          <w:sz w:val="28"/>
          <w:szCs w:val="28"/>
        </w:rPr>
        <w:t>1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BD4ABC">
        <w:rPr>
          <w:rFonts w:ascii="Times New Roman" w:hAnsi="Times New Roman" w:cs="Times New Roman"/>
          <w:sz w:val="28"/>
          <w:szCs w:val="28"/>
        </w:rPr>
        <w:t>167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BD4ABC">
        <w:rPr>
          <w:rFonts w:ascii="Times New Roman" w:hAnsi="Times New Roman" w:cs="Times New Roman"/>
          <w:sz w:val="28"/>
          <w:szCs w:val="28"/>
        </w:rPr>
        <w:t>2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BD4ABC">
        <w:rPr>
          <w:rFonts w:ascii="Times New Roman" w:hAnsi="Times New Roman" w:cs="Times New Roman"/>
          <w:sz w:val="28"/>
          <w:szCs w:val="28"/>
        </w:rPr>
        <w:t>3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BD4ABC">
        <w:rPr>
          <w:rFonts w:ascii="Times New Roman" w:hAnsi="Times New Roman" w:cs="Times New Roman"/>
          <w:sz w:val="28"/>
          <w:szCs w:val="28"/>
        </w:rPr>
        <w:t>4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BB1336" w:rsidRPr="00143B09" w:rsidRDefault="00BB1336" w:rsidP="0082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257486" w:rsidRPr="00143B09">
        <w:rPr>
          <w:rFonts w:ascii="Times New Roman" w:hAnsi="Times New Roman" w:cs="Times New Roman"/>
          <w:sz w:val="28"/>
          <w:szCs w:val="28"/>
        </w:rPr>
        <w:t>2</w:t>
      </w:r>
      <w:r w:rsidR="00B346BA">
        <w:rPr>
          <w:rFonts w:ascii="Times New Roman" w:hAnsi="Times New Roman" w:cs="Times New Roman"/>
          <w:sz w:val="28"/>
          <w:szCs w:val="28"/>
        </w:rPr>
        <w:t>2</w:t>
      </w:r>
      <w:r w:rsidRPr="00143B0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Default="00BB1336" w:rsidP="00821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-доходы бюджета</w:t>
      </w: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 w:rsidRPr="0033076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AF2257">
        <w:rPr>
          <w:rFonts w:ascii="Times New Roman" w:hAnsi="Times New Roman" w:cs="Times New Roman"/>
          <w:sz w:val="28"/>
          <w:szCs w:val="28"/>
        </w:rPr>
        <w:t xml:space="preserve"> </w:t>
      </w:r>
      <w:r w:rsidR="007B13B9">
        <w:rPr>
          <w:rFonts w:ascii="Times New Roman" w:hAnsi="Times New Roman" w:cs="Times New Roman"/>
          <w:sz w:val="28"/>
          <w:szCs w:val="28"/>
        </w:rPr>
        <w:t>298 149,0</w:t>
      </w:r>
      <w:r w:rsidR="004D04F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14A0">
        <w:rPr>
          <w:rFonts w:ascii="Times New Roman" w:hAnsi="Times New Roman" w:cs="Times New Roman"/>
          <w:sz w:val="28"/>
          <w:szCs w:val="28"/>
        </w:rPr>
        <w:t xml:space="preserve">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7B13B9">
        <w:rPr>
          <w:rFonts w:ascii="Times New Roman" w:hAnsi="Times New Roman" w:cs="Times New Roman"/>
          <w:sz w:val="28"/>
          <w:szCs w:val="28"/>
        </w:rPr>
        <w:t xml:space="preserve">151 612,3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B67AA2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7B13B9">
        <w:rPr>
          <w:rFonts w:ascii="Times New Roman" w:hAnsi="Times New Roman" w:cs="Times New Roman"/>
          <w:sz w:val="28"/>
          <w:szCs w:val="28"/>
        </w:rPr>
        <w:t>261 496,6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</w:t>
      </w:r>
      <w:r w:rsidR="00C53DEF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на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3B9">
        <w:rPr>
          <w:rFonts w:ascii="Times New Roman" w:hAnsi="Times New Roman" w:cs="Times New Roman"/>
          <w:sz w:val="28"/>
          <w:szCs w:val="28"/>
        </w:rPr>
        <w:t xml:space="preserve">123 009,6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D7390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36" w:rsidRPr="00352856" w:rsidRDefault="00EF4F04" w:rsidP="0082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расходы бюджета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F93513">
        <w:rPr>
          <w:rFonts w:ascii="Times New Roman" w:hAnsi="Times New Roman" w:cs="Times New Roman"/>
          <w:sz w:val="28"/>
          <w:szCs w:val="28"/>
        </w:rPr>
        <w:t>ю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B23DCB">
        <w:rPr>
          <w:rFonts w:ascii="Times New Roman" w:hAnsi="Times New Roman" w:cs="Times New Roman"/>
          <w:sz w:val="28"/>
          <w:szCs w:val="28"/>
        </w:rPr>
        <w:t>297 224,5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расходы бюджета поселения на </w:t>
      </w:r>
      <w:r w:rsidR="007B13B9">
        <w:rPr>
          <w:rFonts w:ascii="Times New Roman" w:hAnsi="Times New Roman" w:cs="Times New Roman"/>
          <w:sz w:val="28"/>
          <w:szCs w:val="28"/>
        </w:rPr>
        <w:t xml:space="preserve">151 264,3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BE4" w:rsidRDefault="00D320D6" w:rsidP="0082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-</w:t>
      </w:r>
      <w:r w:rsidR="00F614A0" w:rsidRPr="00143B09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ефицит бюджета</w:t>
      </w:r>
      <w:r w:rsidR="007E4CB5">
        <w:rPr>
          <w:rFonts w:ascii="Times New Roman" w:hAnsi="Times New Roman" w:cs="Times New Roman"/>
          <w:sz w:val="28"/>
          <w:szCs w:val="28"/>
        </w:rPr>
        <w:t xml:space="preserve"> </w:t>
      </w:r>
      <w:r w:rsidR="0033076C">
        <w:rPr>
          <w:rFonts w:ascii="Times New Roman" w:hAnsi="Times New Roman" w:cs="Times New Roman"/>
          <w:sz w:val="28"/>
          <w:szCs w:val="28"/>
        </w:rPr>
        <w:t xml:space="preserve">по сравнению с утвержденным бюджетом, </w:t>
      </w:r>
      <w:r w:rsidR="00397E29">
        <w:rPr>
          <w:rFonts w:ascii="Times New Roman" w:hAnsi="Times New Roman" w:cs="Times New Roman"/>
          <w:sz w:val="28"/>
          <w:szCs w:val="28"/>
        </w:rPr>
        <w:t xml:space="preserve">сократится </w:t>
      </w:r>
      <w:r w:rsidR="0033076C">
        <w:rPr>
          <w:rFonts w:ascii="Times New Roman" w:hAnsi="Times New Roman" w:cs="Times New Roman"/>
          <w:sz w:val="28"/>
          <w:szCs w:val="28"/>
        </w:rPr>
        <w:t xml:space="preserve">на </w:t>
      </w:r>
      <w:r w:rsidR="00262D58">
        <w:rPr>
          <w:rFonts w:ascii="Times New Roman" w:hAnsi="Times New Roman" w:cs="Times New Roman"/>
          <w:sz w:val="28"/>
          <w:szCs w:val="28"/>
        </w:rPr>
        <w:t>924,5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11D53">
        <w:rPr>
          <w:rFonts w:ascii="Times New Roman" w:hAnsi="Times New Roman" w:cs="Times New Roman"/>
          <w:sz w:val="28"/>
          <w:szCs w:val="28"/>
        </w:rPr>
        <w:t xml:space="preserve">.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</w:t>
      </w:r>
      <w:r w:rsidR="00397E29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сократили дефицит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поселения на </w:t>
      </w:r>
      <w:r w:rsidR="00262D58">
        <w:rPr>
          <w:rFonts w:ascii="Times New Roman" w:hAnsi="Times New Roman" w:cs="Times New Roman"/>
          <w:sz w:val="28"/>
          <w:szCs w:val="28"/>
        </w:rPr>
        <w:t xml:space="preserve">348,0 тыс. руб. 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954B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1D53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262D58">
        <w:rPr>
          <w:rFonts w:ascii="Times New Roman" w:hAnsi="Times New Roman" w:cs="Times New Roman"/>
          <w:sz w:val="28"/>
          <w:szCs w:val="28"/>
        </w:rPr>
        <w:t>2 923,5</w:t>
      </w:r>
      <w:r w:rsidR="00B11D5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3360D" w:rsidRDefault="00B3360D" w:rsidP="00B33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FA">
        <w:rPr>
          <w:rFonts w:ascii="Times New Roman" w:hAnsi="Times New Roman" w:cs="Times New Roman"/>
          <w:sz w:val="28"/>
          <w:szCs w:val="28"/>
        </w:rPr>
        <w:t>-</w:t>
      </w:r>
      <w:r w:rsidRPr="00B748FA">
        <w:rPr>
          <w:rFonts w:ascii="Times New Roman" w:hAnsi="Times New Roman" w:cs="Times New Roman"/>
          <w:sz w:val="28"/>
          <w:szCs w:val="28"/>
          <w:u w:val="single"/>
        </w:rPr>
        <w:t>верхний предел муниципального внутреннего долга</w:t>
      </w:r>
      <w:r w:rsidRPr="00B748FA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397E29" w:rsidRPr="00B748FA">
        <w:rPr>
          <w:rFonts w:ascii="Times New Roman" w:hAnsi="Times New Roman" w:cs="Times New Roman"/>
          <w:sz w:val="28"/>
          <w:szCs w:val="28"/>
        </w:rPr>
        <w:t>3</w:t>
      </w:r>
      <w:r w:rsidRPr="00B748FA">
        <w:rPr>
          <w:rFonts w:ascii="Times New Roman" w:hAnsi="Times New Roman" w:cs="Times New Roman"/>
          <w:sz w:val="28"/>
          <w:szCs w:val="28"/>
        </w:rPr>
        <w:t xml:space="preserve">г. </w:t>
      </w:r>
      <w:r w:rsidR="003B132D">
        <w:rPr>
          <w:rFonts w:ascii="Times New Roman" w:hAnsi="Times New Roman" w:cs="Times New Roman"/>
          <w:sz w:val="28"/>
          <w:szCs w:val="28"/>
        </w:rPr>
        <w:t>останется в прежних объемах и</w:t>
      </w:r>
      <w:r w:rsidR="00035230" w:rsidRPr="00B748FA">
        <w:rPr>
          <w:rFonts w:ascii="Times New Roman" w:hAnsi="Times New Roman" w:cs="Times New Roman"/>
          <w:sz w:val="28"/>
          <w:szCs w:val="28"/>
        </w:rPr>
        <w:t xml:space="preserve"> составит 8 000,0 тыс. руб.</w:t>
      </w:r>
    </w:p>
    <w:p w:rsidR="00BB1336" w:rsidRDefault="002B4D8B" w:rsidP="008212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7486" w:rsidRPr="00D83860">
        <w:rPr>
          <w:rFonts w:ascii="Times New Roman" w:hAnsi="Times New Roman" w:cs="Times New Roman"/>
          <w:sz w:val="28"/>
          <w:szCs w:val="28"/>
        </w:rPr>
        <w:t xml:space="preserve">а </w:t>
      </w:r>
      <w:r w:rsidR="009F5909" w:rsidRPr="00D8386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257486" w:rsidRPr="00D83860">
        <w:rPr>
          <w:rFonts w:ascii="Times New Roman" w:hAnsi="Times New Roman" w:cs="Times New Roman"/>
          <w:sz w:val="28"/>
          <w:szCs w:val="28"/>
        </w:rPr>
        <w:t>202</w:t>
      </w:r>
      <w:r w:rsidR="00D83860" w:rsidRPr="00D83860">
        <w:rPr>
          <w:rFonts w:ascii="Times New Roman" w:hAnsi="Times New Roman" w:cs="Times New Roman"/>
          <w:sz w:val="28"/>
          <w:szCs w:val="28"/>
        </w:rPr>
        <w:t>3</w:t>
      </w:r>
      <w:r w:rsidR="009F5909" w:rsidRPr="00D838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AB4409" w:rsidRDefault="00AB4409" w:rsidP="00AB44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-доходы бюджета</w:t>
      </w: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Pr="00330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D8B">
        <w:rPr>
          <w:rFonts w:ascii="Times New Roman" w:hAnsi="Times New Roman" w:cs="Times New Roman"/>
          <w:sz w:val="28"/>
          <w:szCs w:val="28"/>
        </w:rPr>
        <w:t>78 814,4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2B4D8B">
        <w:rPr>
          <w:rFonts w:ascii="Times New Roman" w:hAnsi="Times New Roman" w:cs="Times New Roman"/>
          <w:sz w:val="28"/>
          <w:szCs w:val="28"/>
        </w:rPr>
        <w:t>48 511,4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руб.),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2B4D8B">
        <w:rPr>
          <w:rFonts w:ascii="Times New Roman" w:hAnsi="Times New Roman" w:cs="Times New Roman"/>
          <w:sz w:val="28"/>
          <w:szCs w:val="28"/>
        </w:rPr>
        <w:t>78 814,4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безвозмездные поступления на </w:t>
      </w:r>
      <w:r w:rsidR="002B4D8B">
        <w:rPr>
          <w:rFonts w:ascii="Times New Roman" w:hAnsi="Times New Roman" w:cs="Times New Roman"/>
          <w:sz w:val="28"/>
          <w:szCs w:val="28"/>
        </w:rPr>
        <w:t>48 511,4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09" w:rsidRPr="00352856" w:rsidRDefault="00AB4409" w:rsidP="00AB4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-расходы бюджета</w:t>
      </w:r>
      <w:r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2B4D8B">
        <w:rPr>
          <w:rFonts w:ascii="Times New Roman" w:hAnsi="Times New Roman" w:cs="Times New Roman"/>
          <w:sz w:val="28"/>
          <w:szCs w:val="28"/>
        </w:rPr>
        <w:t>78 814,4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расходы бюджета поселения на </w:t>
      </w:r>
      <w:r w:rsidR="002B4D8B">
        <w:rPr>
          <w:rFonts w:ascii="Times New Roman" w:hAnsi="Times New Roman" w:cs="Times New Roman"/>
          <w:sz w:val="28"/>
          <w:szCs w:val="28"/>
        </w:rPr>
        <w:t>48 511,4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руб.).</w:t>
      </w:r>
    </w:p>
    <w:p w:rsidR="00AB4409" w:rsidRDefault="00AB4409" w:rsidP="00AB4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-</w:t>
      </w:r>
      <w:r w:rsidRPr="00143B09">
        <w:rPr>
          <w:rFonts w:ascii="Times New Roman" w:hAnsi="Times New Roman" w:cs="Times New Roman"/>
          <w:sz w:val="28"/>
          <w:szCs w:val="28"/>
          <w:u w:val="single"/>
        </w:rPr>
        <w:t>дефицит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62D">
        <w:rPr>
          <w:rFonts w:ascii="Times New Roman" w:hAnsi="Times New Roman" w:cs="Times New Roman"/>
          <w:sz w:val="28"/>
          <w:szCs w:val="28"/>
        </w:rPr>
        <w:t>не изменяется.</w:t>
      </w:r>
    </w:p>
    <w:p w:rsidR="00AB4409" w:rsidRDefault="00AB4409" w:rsidP="00AB44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>Внесение изменений в основные характеристики бюджета поселения на плановый период 2024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860">
        <w:rPr>
          <w:rFonts w:ascii="Times New Roman" w:hAnsi="Times New Roman" w:cs="Times New Roman"/>
          <w:sz w:val="28"/>
          <w:szCs w:val="28"/>
        </w:rPr>
        <w:t xml:space="preserve"> не предлагается.</w:t>
      </w:r>
    </w:p>
    <w:p w:rsidR="002246DF" w:rsidRPr="00CC2FEB" w:rsidRDefault="002246DF" w:rsidP="00821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E4" w:rsidRDefault="00BF5BE4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172B41" w:rsidRDefault="00BF5BE4" w:rsidP="00172B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05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увеличи</w:t>
      </w:r>
      <w:r w:rsidR="00CD73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по сравнению с утвержденным бюджетом</w:t>
      </w:r>
      <w:r w:rsidR="002246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A6553">
        <w:rPr>
          <w:rFonts w:ascii="Times New Roman" w:eastAsia="Times New Roman" w:hAnsi="Times New Roman"/>
          <w:sz w:val="28"/>
          <w:szCs w:val="28"/>
          <w:lang w:eastAsia="ru-RU"/>
        </w:rPr>
        <w:t>146 536,7</w:t>
      </w:r>
      <w:r w:rsidR="006219D7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6527">
        <w:rPr>
          <w:rFonts w:ascii="Times New Roman" w:eastAsia="Times New Roman" w:hAnsi="Times New Roman"/>
          <w:sz w:val="28"/>
          <w:szCs w:val="28"/>
          <w:lang w:eastAsia="ru-RU"/>
        </w:rPr>
        <w:t>, (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том числе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 на </w:t>
      </w:r>
      <w:r w:rsidR="005A6553">
        <w:rPr>
          <w:rFonts w:ascii="Times New Roman" w:hAnsi="Times New Roman" w:cs="Times New Roman"/>
          <w:sz w:val="28"/>
          <w:szCs w:val="28"/>
        </w:rPr>
        <w:t>138 486,</w:t>
      </w:r>
      <w:r w:rsidR="00273B8C">
        <w:rPr>
          <w:rFonts w:ascii="Times New Roman" w:hAnsi="Times New Roman" w:cs="Times New Roman"/>
          <w:sz w:val="28"/>
          <w:szCs w:val="28"/>
        </w:rPr>
        <w:t>7</w:t>
      </w:r>
      <w:r w:rsidR="006219D7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1B48" w:rsidRPr="001F2ABF" w:rsidRDefault="00BF5BE4" w:rsidP="003E1B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решения «О внесении изменений и дополнений в решение №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167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43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«О бюджете Сортавальского городского поселения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 w:rsidR="003B14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830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(далее- Пояснительная записка) в предложенном проекте Решени</w:t>
      </w:r>
      <w:r w:rsidR="00696DD3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BC2A47"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доходной части бюджета поселения по сравнению с утвержденным бюджетом</w:t>
      </w:r>
      <w:r w:rsidR="00143B09"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4342"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Pr="00BC2A47">
        <w:rPr>
          <w:rFonts w:ascii="Times New Roman" w:eastAsia="Times New Roman" w:hAnsi="Times New Roman"/>
          <w:sz w:val="28"/>
          <w:szCs w:val="28"/>
          <w:lang w:eastAsia="ru-RU"/>
        </w:rPr>
        <w:t>произойдет за счет</w:t>
      </w:r>
      <w:r w:rsidR="00C9695A"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</w:t>
      </w:r>
      <w:r w:rsidR="00A87630" w:rsidRPr="00BC2A47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421EAB" w:rsidRPr="00BC2A47">
        <w:rPr>
          <w:rFonts w:ascii="Times New Roman" w:eastAsia="Times New Roman" w:hAnsi="Times New Roman"/>
          <w:sz w:val="28"/>
          <w:szCs w:val="28"/>
          <w:lang w:eastAsia="ru-RU"/>
        </w:rPr>
        <w:t>налоговых доходов в виде</w:t>
      </w:r>
      <w:r w:rsidR="00A87630" w:rsidRPr="00BC2A4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21EAB"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630"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от приватизации имущества казны на </w:t>
      </w:r>
      <w:r w:rsidR="00FC3F2A">
        <w:rPr>
          <w:rFonts w:ascii="Times New Roman" w:eastAsia="Times New Roman" w:hAnsi="Times New Roman"/>
          <w:sz w:val="28"/>
          <w:szCs w:val="28"/>
          <w:lang w:eastAsia="ru-RU"/>
        </w:rPr>
        <w:t>5 196,0</w:t>
      </w:r>
      <w:r w:rsidR="00A87630"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доходов от аренды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казны на </w:t>
      </w:r>
      <w:r w:rsidR="00FC3F2A">
        <w:rPr>
          <w:rFonts w:ascii="Times New Roman" w:eastAsia="Times New Roman" w:hAnsi="Times New Roman"/>
          <w:sz w:val="28"/>
          <w:szCs w:val="28"/>
          <w:lang w:eastAsia="ru-RU"/>
        </w:rPr>
        <w:t>1 854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>,0 тыс. руб., аренды земельных участков, находящихс</w:t>
      </w:r>
      <w:r w:rsidR="00FC3F2A">
        <w:rPr>
          <w:rFonts w:ascii="Times New Roman" w:eastAsia="Times New Roman" w:hAnsi="Times New Roman"/>
          <w:sz w:val="28"/>
          <w:szCs w:val="28"/>
          <w:lang w:eastAsia="ru-RU"/>
        </w:rPr>
        <w:t>я в собственности поселений на 1 000</w:t>
      </w:r>
      <w:r w:rsidR="00A87630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</w:t>
      </w:r>
      <w:r w:rsidR="00A87630" w:rsidRPr="001F2ABF">
        <w:rPr>
          <w:rFonts w:ascii="Times New Roman" w:eastAsia="Times New Roman" w:hAnsi="Times New Roman"/>
          <w:sz w:val="28"/>
          <w:szCs w:val="28"/>
          <w:lang w:eastAsia="ru-RU"/>
        </w:rPr>
        <w:t xml:space="preserve">руб., </w:t>
      </w:r>
      <w:r w:rsidR="00421EAB" w:rsidRPr="001F2AB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830BE" w:rsidRPr="001F2ABF">
        <w:rPr>
          <w:rFonts w:ascii="Times New Roman" w:eastAsia="Times New Roman" w:hAnsi="Times New Roman"/>
          <w:sz w:val="28"/>
          <w:szCs w:val="28"/>
          <w:lang w:eastAsia="ru-RU"/>
        </w:rPr>
        <w:t>безвозмездных поступлений в бюджет поселения из бюджета др</w:t>
      </w:r>
      <w:r w:rsidR="00D70C6E" w:rsidRPr="001F2ABF">
        <w:rPr>
          <w:rFonts w:ascii="Times New Roman" w:eastAsia="Times New Roman" w:hAnsi="Times New Roman"/>
          <w:sz w:val="28"/>
          <w:szCs w:val="28"/>
          <w:lang w:eastAsia="ru-RU"/>
        </w:rPr>
        <w:t xml:space="preserve">угого уровня бюджетной системы, в том числе: субсидии на переселение граждан из аварийного жилого фонда </w:t>
      </w:r>
      <w:r w:rsidR="008A40C5" w:rsidRPr="001F2AB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E1B48" w:rsidRPr="001F2ABF">
        <w:rPr>
          <w:rFonts w:ascii="Times New Roman" w:hAnsi="Times New Roman" w:cs="Times New Roman"/>
          <w:bCs/>
          <w:sz w:val="28"/>
          <w:szCs w:val="28"/>
        </w:rPr>
        <w:t>134 686,8</w:t>
      </w:r>
      <w:r w:rsidR="00A87630" w:rsidRPr="001F2AB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3E1B48" w:rsidRPr="001F2ABF">
        <w:rPr>
          <w:rFonts w:ascii="Times New Roman" w:hAnsi="Times New Roman" w:cs="Times New Roman"/>
          <w:bCs/>
          <w:sz w:val="28"/>
          <w:szCs w:val="28"/>
        </w:rPr>
        <w:t xml:space="preserve">, прочие межбюджетные трансферты </w:t>
      </w:r>
      <w:r w:rsidR="001F2ABF" w:rsidRPr="001F2ABF">
        <w:rPr>
          <w:rFonts w:ascii="Times New Roman" w:hAnsi="Times New Roman" w:cs="Times New Roman"/>
          <w:bCs/>
          <w:sz w:val="28"/>
          <w:szCs w:val="28"/>
        </w:rPr>
        <w:t xml:space="preserve">в сумме 3 800,0 тыс. руб. </w:t>
      </w:r>
      <w:r w:rsidR="003E1B48" w:rsidRPr="001F2ABF">
        <w:rPr>
          <w:rFonts w:ascii="Times New Roman" w:hAnsi="Times New Roman" w:cs="Times New Roman"/>
          <w:bCs/>
          <w:sz w:val="28"/>
          <w:szCs w:val="28"/>
        </w:rPr>
        <w:t>(на приобретение спецтехники).</w:t>
      </w:r>
    </w:p>
    <w:p w:rsidR="00E806CD" w:rsidRDefault="00E806CD" w:rsidP="00E806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Доходная часть на плановый период 2023 года увеличится по сравнению с утвержденным бюджетом, с учетом ранее внесенных изменений на 30 303,0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руб., (в том числе безвозмездные поступления в форме</w:t>
      </w:r>
      <w:r w:rsidRPr="00E806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переселение граждан из аварийного жилого фонда на </w:t>
      </w:r>
      <w:r>
        <w:rPr>
          <w:rFonts w:ascii="Times New Roman" w:hAnsi="Times New Roman" w:cs="Times New Roman"/>
          <w:bCs/>
          <w:sz w:val="28"/>
          <w:szCs w:val="28"/>
        </w:rPr>
        <w:t>30 303,0</w:t>
      </w:r>
      <w:r w:rsidRPr="00BC2A47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A172AC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06CD" w:rsidRDefault="00E806CD" w:rsidP="00E806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Пояснительной записке</w:t>
      </w:r>
      <w:r w:rsidR="00A172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предложенном проекте Решения </w:t>
      </w:r>
      <w:r w:rsidRPr="00BC2A47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доходной части бюджета поселения по сравнению с утвержденным бюджетом, с учетом ранее внесенных изменений произойдет за счет увеличения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безвозмездных поступлений в бюджет поселения из бюджета д</w:t>
      </w:r>
      <w:r w:rsidR="00A172AC">
        <w:rPr>
          <w:rFonts w:ascii="Times New Roman" w:eastAsia="Times New Roman" w:hAnsi="Times New Roman"/>
          <w:sz w:val="28"/>
          <w:szCs w:val="28"/>
          <w:lang w:eastAsia="ru-RU"/>
        </w:rPr>
        <w:t>ругого уровня бюджетной системы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на переселение граждан из аварийного жилого фонда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8030F" w:rsidRPr="00630412" w:rsidRDefault="00A8030F" w:rsidP="00A8030F">
      <w:pPr>
        <w:pStyle w:val="af0"/>
        <w:spacing w:after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630412">
        <w:rPr>
          <w:rFonts w:ascii="Times New Roman" w:hAnsi="Times New Roman"/>
          <w:color w:val="auto"/>
          <w:sz w:val="28"/>
          <w:szCs w:val="28"/>
        </w:rPr>
        <w:t>Согласно ст.17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2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БК РФ 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составление проектов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бюджета 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должно основываться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Pr="00630412">
        <w:rPr>
          <w:rFonts w:ascii="Times New Roman" w:hAnsi="Times New Roman"/>
          <w:color w:val="auto"/>
          <w:sz w:val="28"/>
          <w:szCs w:val="28"/>
        </w:rPr>
        <w:t>прогноз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>е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социально-экономического развития территории. Изменение прогнозируемого объема доходов бюджета должно основываться на прогнозе социально-экономического развития территории. В Контрольно-счетный комитет, в нарушение ст.</w:t>
      </w:r>
      <w:r w:rsidR="00CB351C" w:rsidRPr="00630412">
        <w:rPr>
          <w:rFonts w:ascii="Times New Roman" w:hAnsi="Times New Roman"/>
          <w:color w:val="auto"/>
          <w:sz w:val="28"/>
          <w:szCs w:val="28"/>
        </w:rPr>
        <w:t xml:space="preserve"> 172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БК РФ вместе с Проектом не представлены изменения показателей прогноза социально-экономического развития территории на основании которых строился расчет </w:t>
      </w:r>
      <w:r w:rsidR="00BE0D78">
        <w:rPr>
          <w:rFonts w:ascii="Times New Roman" w:hAnsi="Times New Roman"/>
          <w:sz w:val="28"/>
          <w:szCs w:val="28"/>
        </w:rPr>
        <w:t>доходов от приватизации имущества казны, доходов от аренды имущества казны, аренды земельных участков, находящихся в собственности поселений</w:t>
      </w:r>
      <w:r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A8030F" w:rsidRPr="00630412" w:rsidRDefault="00A8030F" w:rsidP="00305947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</w:p>
    <w:p w:rsidR="00510DC5" w:rsidRPr="00510DC5" w:rsidRDefault="00510DC5" w:rsidP="00CA60CF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8A791A" w:rsidRDefault="00D60186" w:rsidP="008A791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24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3158B">
        <w:rPr>
          <w:rFonts w:ascii="Times New Roman" w:eastAsia="Times New Roman" w:hAnsi="Times New Roman" w:cs="Times New Roman"/>
          <w:sz w:val="28"/>
          <w:szCs w:val="28"/>
          <w:lang w:eastAsia="ru-RU"/>
        </w:rPr>
        <w:t>666 915,7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83158B">
        <w:rPr>
          <w:rFonts w:ascii="Times New Roman" w:hAnsi="Times New Roman" w:cs="Times New Roman"/>
          <w:sz w:val="28"/>
          <w:szCs w:val="28"/>
        </w:rPr>
        <w:t>145 960,2</w:t>
      </w:r>
      <w:r w:rsidR="008A791A">
        <w:rPr>
          <w:rFonts w:ascii="Times New Roman" w:hAnsi="Times New Roman" w:cs="Times New Roman"/>
          <w:sz w:val="28"/>
          <w:szCs w:val="28"/>
        </w:rPr>
        <w:t xml:space="preserve"> </w:t>
      </w:r>
      <w:r w:rsidR="00132922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утвержденного бюджета</w:t>
      </w:r>
      <w:r w:rsidR="00B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4E1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приведен в табл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иц</w:t>
      </w:r>
      <w:r w:rsidR="00D24E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1B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7F23" w:rsidRDefault="009E7F23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0DC5" w:rsidRPr="002C1BA0" w:rsidRDefault="00CA60CF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Табл</w:t>
      </w:r>
      <w:r w:rsidR="002C1BA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ица №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 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 w:rsidR="00510DC5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тыс. руб.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616"/>
        <w:gridCol w:w="1606"/>
        <w:gridCol w:w="1158"/>
        <w:gridCol w:w="1121"/>
        <w:gridCol w:w="1203"/>
        <w:gridCol w:w="1220"/>
      </w:tblGrid>
      <w:tr w:rsidR="00A22CCF" w:rsidTr="00371C7F">
        <w:trPr>
          <w:tblHeader/>
        </w:trPr>
        <w:tc>
          <w:tcPr>
            <w:tcW w:w="0" w:type="auto"/>
            <w:vMerge w:val="restart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22CCF" w:rsidRPr="00ED626D" w:rsidRDefault="00371C7F" w:rsidP="00371C7F">
            <w:pPr>
              <w:pStyle w:val="a3"/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vAlign w:val="center"/>
          </w:tcPr>
          <w:p w:rsidR="00A22CCF" w:rsidRPr="00ED626D" w:rsidRDefault="00A22CCF" w:rsidP="00BB24E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C06A3"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BB24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22CCF" w:rsidTr="00371C7F">
        <w:trPr>
          <w:tblHeader/>
        </w:trPr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A22CCF" w:rsidRPr="00ED626D" w:rsidRDefault="00A22CCF" w:rsidP="009B277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  <w:r w:rsidR="009B277E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учетом ранее внесенных изменений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A22CCF" w:rsidRPr="00ED626D" w:rsidRDefault="00ED626D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5-гр.3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371C7F"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1C7857" w:rsidTr="00BF2286">
        <w:tc>
          <w:tcPr>
            <w:tcW w:w="0" w:type="auto"/>
          </w:tcPr>
          <w:p w:rsidR="001C7857" w:rsidRPr="000356CC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1C7857" w:rsidRPr="000356CC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34 060,9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37 446,3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1C7857" w:rsidRPr="001C7857" w:rsidRDefault="00304A7F" w:rsidP="001C7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C7857" w:rsidRPr="001C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3 385,4</w:t>
            </w:r>
          </w:p>
        </w:tc>
      </w:tr>
      <w:tr w:rsidR="001C7857" w:rsidTr="00BF2286">
        <w:tc>
          <w:tcPr>
            <w:tcW w:w="0" w:type="auto"/>
          </w:tcPr>
          <w:p w:rsidR="001C7857" w:rsidRPr="000356CC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C785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C7857" w:rsidTr="00BF2286">
        <w:tc>
          <w:tcPr>
            <w:tcW w:w="0" w:type="auto"/>
          </w:tcPr>
          <w:p w:rsidR="001C785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1C785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30 939,8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31 039,8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C7857" w:rsidRPr="001C7857" w:rsidRDefault="00304A7F" w:rsidP="001C7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C7857" w:rsidRPr="001C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C7857" w:rsidTr="00BF2286">
        <w:tc>
          <w:tcPr>
            <w:tcW w:w="0" w:type="auto"/>
          </w:tcPr>
          <w:p w:rsidR="001C785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1C785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413 213,6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555 688,4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1C7857" w:rsidRPr="001C7857" w:rsidRDefault="00304A7F" w:rsidP="001C7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C7857" w:rsidRPr="001C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142 474,8</w:t>
            </w:r>
          </w:p>
        </w:tc>
      </w:tr>
      <w:tr w:rsidR="001C7857" w:rsidTr="00BF2286">
        <w:tc>
          <w:tcPr>
            <w:tcW w:w="0" w:type="auto"/>
          </w:tcPr>
          <w:p w:rsidR="001C785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1C785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C7857" w:rsidTr="00BF2286">
        <w:tc>
          <w:tcPr>
            <w:tcW w:w="0" w:type="auto"/>
          </w:tcPr>
          <w:p w:rsidR="001C7857" w:rsidRPr="00BC2A4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1C7857" w:rsidRPr="00BC2A4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26 126,0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26 126,0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C7857" w:rsidTr="00BF2286">
        <w:tc>
          <w:tcPr>
            <w:tcW w:w="0" w:type="auto"/>
          </w:tcPr>
          <w:p w:rsidR="001C7857" w:rsidRPr="00BC2A4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1C7857" w:rsidRPr="00BC2A4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863,5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863,5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C7857" w:rsidTr="00BF2286">
        <w:tc>
          <w:tcPr>
            <w:tcW w:w="0" w:type="auto"/>
          </w:tcPr>
          <w:p w:rsidR="001C7857" w:rsidRPr="00BC2A4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1C7857" w:rsidRPr="00BC2A4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15 211,0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15 211,0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C7857" w:rsidTr="00BF2286">
        <w:tc>
          <w:tcPr>
            <w:tcW w:w="0" w:type="auto"/>
          </w:tcPr>
          <w:p w:rsidR="001C7857" w:rsidRPr="00BC2A4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1C7857" w:rsidRPr="00BC2A4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342,1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342,1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C7857" w:rsidRPr="00BC2A47" w:rsidTr="00BF2286">
        <w:trPr>
          <w:trHeight w:val="305"/>
        </w:trPr>
        <w:tc>
          <w:tcPr>
            <w:tcW w:w="0" w:type="auto"/>
          </w:tcPr>
          <w:p w:rsidR="001C7857" w:rsidRPr="00BC2A4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1C7857" w:rsidRPr="00BC2A47" w:rsidRDefault="001C7857" w:rsidP="001C7857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520 955,5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9E7F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666 915,</w:t>
            </w:r>
            <w:r w:rsidR="009E7F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1C7857" w:rsidRPr="001C7857" w:rsidRDefault="001C7857" w:rsidP="001C785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78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1C7857" w:rsidRPr="001C7857" w:rsidRDefault="00304A7F" w:rsidP="009E7F2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1C7857" w:rsidRPr="001C78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145 960,</w:t>
            </w:r>
            <w:r w:rsidR="009E7F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:rsidR="00E5420B" w:rsidRPr="00BC2A47" w:rsidRDefault="00515385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DC63DA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10DC5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ассигнования </w:t>
      </w:r>
      <w:r w:rsidR="00510DC5" w:rsidRPr="00BC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="00BC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10DC5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D67" w:rsidRPr="00BC2A47" w:rsidRDefault="00030365" w:rsidP="00BC2A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A47">
        <w:rPr>
          <w:rFonts w:ascii="Times New Roman" w:hAnsi="Times New Roman" w:cs="Times New Roman"/>
          <w:sz w:val="28"/>
          <w:szCs w:val="28"/>
        </w:rPr>
        <w:t xml:space="preserve">-по разделу </w:t>
      </w:r>
      <w:r w:rsidR="00D50306" w:rsidRPr="00BC2A47">
        <w:rPr>
          <w:rFonts w:ascii="Times New Roman" w:hAnsi="Times New Roman" w:cs="Times New Roman"/>
          <w:sz w:val="28"/>
          <w:szCs w:val="28"/>
        </w:rPr>
        <w:t>01</w:t>
      </w:r>
      <w:r w:rsidR="008B4676" w:rsidRPr="00BC2A47">
        <w:rPr>
          <w:rFonts w:ascii="Times New Roman" w:hAnsi="Times New Roman" w:cs="Times New Roman"/>
          <w:sz w:val="28"/>
          <w:szCs w:val="28"/>
        </w:rPr>
        <w:t>00</w:t>
      </w:r>
      <w:r w:rsidR="008B4676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</w:t>
      </w:r>
      <w:r w:rsidR="00095CEC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CE4222">
        <w:rPr>
          <w:rFonts w:ascii="Times New Roman" w:hAnsi="Times New Roman" w:cs="Times New Roman"/>
          <w:bCs/>
          <w:sz w:val="28"/>
          <w:szCs w:val="28"/>
        </w:rPr>
        <w:t>3 385,</w:t>
      </w:r>
      <w:r w:rsidR="00095CEC" w:rsidRPr="00BC2A47">
        <w:rPr>
          <w:rFonts w:ascii="Times New Roman" w:hAnsi="Times New Roman" w:cs="Times New Roman"/>
          <w:bCs/>
          <w:sz w:val="28"/>
          <w:szCs w:val="28"/>
        </w:rPr>
        <w:t>4 тыс. руб.</w:t>
      </w:r>
      <w:r w:rsidR="00A03813" w:rsidRPr="00BC2A47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BC1A8C" w:rsidRPr="00BC2A47">
        <w:rPr>
          <w:rFonts w:ascii="Times New Roman" w:hAnsi="Times New Roman" w:cs="Times New Roman"/>
          <w:bCs/>
          <w:sz w:val="28"/>
          <w:szCs w:val="28"/>
        </w:rPr>
        <w:t>на</w:t>
      </w:r>
      <w:r w:rsidR="00DC0E89" w:rsidRPr="00BC2A47">
        <w:rPr>
          <w:rFonts w:ascii="Times New Roman" w:hAnsi="Times New Roman" w:cs="Times New Roman"/>
          <w:bCs/>
          <w:sz w:val="28"/>
          <w:szCs w:val="28"/>
        </w:rPr>
        <w:t>:</w:t>
      </w:r>
      <w:r w:rsidR="00BC1A8C" w:rsidRPr="00BC2A47">
        <w:rPr>
          <w:rFonts w:ascii="Times New Roman" w:hAnsi="Times New Roman" w:cs="Times New Roman"/>
          <w:bCs/>
          <w:sz w:val="28"/>
          <w:szCs w:val="28"/>
        </w:rPr>
        <w:t xml:space="preserve"> содержание имущества казны (</w:t>
      </w:r>
      <w:r w:rsidR="0082071F">
        <w:rPr>
          <w:rFonts w:ascii="Times New Roman" w:hAnsi="Times New Roman" w:cs="Times New Roman"/>
          <w:bCs/>
          <w:sz w:val="28"/>
          <w:szCs w:val="28"/>
        </w:rPr>
        <w:t>р</w:t>
      </w:r>
      <w:r w:rsidR="00BC1A8C" w:rsidRPr="00BC2A47">
        <w:rPr>
          <w:rFonts w:ascii="Times New Roman" w:hAnsi="Times New Roman" w:cs="Times New Roman"/>
          <w:bCs/>
          <w:sz w:val="28"/>
          <w:szCs w:val="28"/>
        </w:rPr>
        <w:t>емонт имущества</w:t>
      </w:r>
      <w:r w:rsidR="00447077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DC0E89" w:rsidRPr="00BC2A47">
        <w:rPr>
          <w:rFonts w:ascii="Times New Roman" w:hAnsi="Times New Roman" w:cs="Times New Roman"/>
          <w:bCs/>
          <w:sz w:val="28"/>
          <w:szCs w:val="28"/>
        </w:rPr>
        <w:t>на</w:t>
      </w:r>
      <w:r w:rsidR="0004109D" w:rsidRPr="00BC2A47">
        <w:rPr>
          <w:rFonts w:ascii="Times New Roman" w:hAnsi="Times New Roman" w:cs="Times New Roman"/>
          <w:bCs/>
          <w:sz w:val="28"/>
          <w:szCs w:val="28"/>
        </w:rPr>
        <w:t xml:space="preserve"> осуществление полномочий администрации</w:t>
      </w:r>
      <w:r w:rsidR="00DC0E89" w:rsidRPr="00BC2A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09D" w:rsidRPr="00BC2A47">
        <w:rPr>
          <w:rFonts w:ascii="Times New Roman" w:hAnsi="Times New Roman" w:cs="Times New Roman"/>
          <w:bCs/>
          <w:sz w:val="28"/>
          <w:szCs w:val="28"/>
        </w:rPr>
        <w:t>(</w:t>
      </w:r>
      <w:r w:rsidR="00A17417">
        <w:rPr>
          <w:rFonts w:ascii="Times New Roman" w:hAnsi="Times New Roman" w:cs="Times New Roman"/>
          <w:bCs/>
          <w:sz w:val="28"/>
          <w:szCs w:val="28"/>
        </w:rPr>
        <w:t xml:space="preserve">доведение до расчетной потребности ассигнований на оплату труда, </w:t>
      </w:r>
      <w:r w:rsidR="00DC0E89" w:rsidRPr="00BC2A47">
        <w:rPr>
          <w:rFonts w:ascii="Times New Roman" w:hAnsi="Times New Roman" w:cs="Times New Roman"/>
          <w:bCs/>
          <w:sz w:val="28"/>
          <w:szCs w:val="28"/>
        </w:rPr>
        <w:t xml:space="preserve">приобретение </w:t>
      </w:r>
      <w:r w:rsidR="00447077">
        <w:rPr>
          <w:rFonts w:ascii="Times New Roman" w:hAnsi="Times New Roman" w:cs="Times New Roman"/>
          <w:bCs/>
          <w:sz w:val="28"/>
          <w:szCs w:val="28"/>
        </w:rPr>
        <w:t>материалов для оргтехники</w:t>
      </w:r>
      <w:r w:rsidR="009E14E1">
        <w:rPr>
          <w:rFonts w:ascii="Times New Roman" w:hAnsi="Times New Roman" w:cs="Times New Roman"/>
          <w:bCs/>
          <w:sz w:val="28"/>
          <w:szCs w:val="28"/>
        </w:rPr>
        <w:t>)</w:t>
      </w:r>
      <w:r w:rsidR="0004109D" w:rsidRPr="00BC2A47">
        <w:rPr>
          <w:rFonts w:ascii="Times New Roman" w:hAnsi="Times New Roman" w:cs="Times New Roman"/>
          <w:bCs/>
          <w:sz w:val="28"/>
          <w:szCs w:val="28"/>
        </w:rPr>
        <w:t>;</w:t>
      </w:r>
    </w:p>
    <w:p w:rsidR="00030365" w:rsidRPr="00BC2A47" w:rsidRDefault="00D73909" w:rsidP="00BC2A47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  <w:r w:rsidRPr="00BC2A47">
        <w:rPr>
          <w:sz w:val="28"/>
          <w:szCs w:val="28"/>
        </w:rPr>
        <w:t>-</w:t>
      </w:r>
      <w:r w:rsidR="00030365" w:rsidRPr="00BC2A47">
        <w:rPr>
          <w:sz w:val="28"/>
          <w:szCs w:val="28"/>
        </w:rPr>
        <w:t>по разделу 040</w:t>
      </w:r>
      <w:r w:rsidR="00BD3000" w:rsidRPr="00BC2A47">
        <w:rPr>
          <w:sz w:val="28"/>
          <w:szCs w:val="28"/>
        </w:rPr>
        <w:t>0</w:t>
      </w:r>
      <w:r w:rsidR="00030365" w:rsidRPr="00BC2A47">
        <w:rPr>
          <w:sz w:val="28"/>
          <w:szCs w:val="28"/>
        </w:rPr>
        <w:t xml:space="preserve"> </w:t>
      </w:r>
      <w:r w:rsidR="00BD3000" w:rsidRPr="00BC2A47">
        <w:rPr>
          <w:sz w:val="28"/>
          <w:szCs w:val="28"/>
        </w:rPr>
        <w:t>«</w:t>
      </w:r>
      <w:r w:rsidR="00BD3000" w:rsidRPr="00BC2A47">
        <w:rPr>
          <w:rFonts w:eastAsia="Times New Roman"/>
          <w:sz w:val="28"/>
          <w:szCs w:val="28"/>
        </w:rPr>
        <w:t>Национальная экономика»</w:t>
      </w:r>
      <w:r w:rsidR="00BD3000" w:rsidRPr="00BC2A47">
        <w:rPr>
          <w:sz w:val="28"/>
          <w:szCs w:val="28"/>
        </w:rPr>
        <w:t xml:space="preserve"> </w:t>
      </w:r>
      <w:r w:rsidR="00BD3000" w:rsidRPr="00BC2A47">
        <w:rPr>
          <w:rFonts w:eastAsia="Times New Roman"/>
          <w:sz w:val="28"/>
          <w:szCs w:val="28"/>
        </w:rPr>
        <w:t>на</w:t>
      </w:r>
      <w:r w:rsidR="002F6437">
        <w:rPr>
          <w:rFonts w:eastAsia="Times New Roman"/>
          <w:sz w:val="28"/>
          <w:szCs w:val="28"/>
        </w:rPr>
        <w:t xml:space="preserve"> ямочный ремонт дорог на с</w:t>
      </w:r>
      <w:r w:rsidR="00BD3000" w:rsidRPr="00BC2A47">
        <w:rPr>
          <w:rFonts w:eastAsia="Times New Roman"/>
          <w:sz w:val="28"/>
          <w:szCs w:val="28"/>
        </w:rPr>
        <w:t xml:space="preserve">умму </w:t>
      </w:r>
      <w:r w:rsidR="0054507D" w:rsidRPr="0054507D">
        <w:rPr>
          <w:bCs/>
          <w:sz w:val="28"/>
          <w:szCs w:val="28"/>
        </w:rPr>
        <w:t>100</w:t>
      </w:r>
      <w:r w:rsidR="0054507D">
        <w:rPr>
          <w:bCs/>
          <w:sz w:val="28"/>
          <w:szCs w:val="28"/>
        </w:rPr>
        <w:t>,0</w:t>
      </w:r>
      <w:r w:rsidR="002F6437">
        <w:rPr>
          <w:bCs/>
          <w:sz w:val="28"/>
          <w:szCs w:val="28"/>
        </w:rPr>
        <w:t xml:space="preserve"> тыс. руб.;</w:t>
      </w:r>
    </w:p>
    <w:p w:rsidR="00030365" w:rsidRDefault="00F77F3D" w:rsidP="00BC2A47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A47">
        <w:rPr>
          <w:rFonts w:ascii="Times New Roman" w:hAnsi="Times New Roman" w:cs="Times New Roman"/>
          <w:sz w:val="28"/>
          <w:szCs w:val="28"/>
        </w:rPr>
        <w:t>-</w:t>
      </w:r>
      <w:r w:rsidR="00030365" w:rsidRPr="00BC2A47">
        <w:rPr>
          <w:rFonts w:ascii="Times New Roman" w:hAnsi="Times New Roman" w:cs="Times New Roman"/>
          <w:sz w:val="28"/>
          <w:szCs w:val="28"/>
        </w:rPr>
        <w:t>по разделу 050</w:t>
      </w:r>
      <w:r w:rsidR="00BC42EC" w:rsidRPr="00BC2A47">
        <w:rPr>
          <w:rFonts w:ascii="Times New Roman" w:hAnsi="Times New Roman" w:cs="Times New Roman"/>
          <w:sz w:val="28"/>
          <w:szCs w:val="28"/>
        </w:rPr>
        <w:t>0</w:t>
      </w:r>
      <w:r w:rsidR="00030365" w:rsidRPr="00BC2A47">
        <w:rPr>
          <w:rFonts w:ascii="Times New Roman" w:hAnsi="Times New Roman" w:cs="Times New Roman"/>
          <w:sz w:val="28"/>
          <w:szCs w:val="28"/>
        </w:rPr>
        <w:t xml:space="preserve"> </w:t>
      </w:r>
      <w:r w:rsidR="00BC42EC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хозяйство» </w:t>
      </w:r>
      <w:r w:rsidR="00F27694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2F6437">
        <w:rPr>
          <w:rFonts w:ascii="Times New Roman" w:hAnsi="Times New Roman" w:cs="Times New Roman"/>
          <w:bCs/>
          <w:color w:val="000000"/>
          <w:sz w:val="28"/>
          <w:szCs w:val="28"/>
        </w:rPr>
        <w:t>142 474,8</w:t>
      </w:r>
      <w:r w:rsidR="00BC42EC" w:rsidRPr="00BC2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руб., в том числе на оплату исполнительного листа по </w:t>
      </w:r>
      <w:r w:rsidR="00A03F70">
        <w:rPr>
          <w:rFonts w:ascii="Times New Roman" w:hAnsi="Times New Roman" w:cs="Times New Roman"/>
          <w:bCs/>
          <w:color w:val="000000"/>
          <w:sz w:val="28"/>
          <w:szCs w:val="28"/>
        </w:rPr>
        <w:t>выкупу</w:t>
      </w:r>
      <w:r w:rsidR="00BC42EC" w:rsidRPr="00BC2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жилого помещения, на ремонт</w:t>
      </w:r>
      <w:r w:rsidR="00A03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печи в муниципальном жилом фонде, </w:t>
      </w:r>
      <w:r w:rsidR="00370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изготовление </w:t>
      </w:r>
      <w:r w:rsidR="00A03F70">
        <w:rPr>
          <w:rFonts w:ascii="Times New Roman" w:hAnsi="Times New Roman" w:cs="Times New Roman"/>
          <w:bCs/>
          <w:color w:val="000000"/>
          <w:sz w:val="28"/>
          <w:szCs w:val="28"/>
        </w:rPr>
        <w:t>ПСД на снос дома и строительство сарая,</w:t>
      </w:r>
      <w:r w:rsidR="00370B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спил деревьев, на приобретение специализированной коммунальной техники, а также на мероприятия по переселению граждан из аварийного жилого фонда</w:t>
      </w:r>
      <w:r w:rsidR="00F27694" w:rsidRPr="00BC2A47">
        <w:rPr>
          <w:rFonts w:ascii="Times New Roman" w:hAnsi="Times New Roman" w:cs="Times New Roman"/>
          <w:sz w:val="28"/>
          <w:szCs w:val="28"/>
        </w:rPr>
        <w:t>.</w:t>
      </w:r>
    </w:p>
    <w:p w:rsidR="00E806CD" w:rsidRDefault="00E806CD" w:rsidP="00BC2A47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6CD" w:rsidRDefault="00E806CD" w:rsidP="00E806C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установить расходы </w:t>
      </w:r>
      <w:r w:rsidR="009E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2023 года на </w:t>
      </w:r>
      <w:r w:rsidR="00D70835">
        <w:rPr>
          <w:rFonts w:ascii="Times New Roman" w:eastAsia="Times New Roman" w:hAnsi="Times New Roman" w:cs="Times New Roman"/>
          <w:sz w:val="28"/>
          <w:szCs w:val="28"/>
          <w:lang w:eastAsia="ru-RU"/>
        </w:rPr>
        <w:t>30 303,0</w:t>
      </w:r>
      <w:r w:rsidR="009E14E1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изменений. </w:t>
      </w:r>
    </w:p>
    <w:p w:rsidR="00E806CD" w:rsidRDefault="00E806CD" w:rsidP="00E806C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изменений, внесенных в проект Решения </w:t>
      </w:r>
      <w:r w:rsidR="009E14E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плановый период 2023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расходам приведен в таблице. </w:t>
      </w:r>
    </w:p>
    <w:p w:rsidR="00E806CD" w:rsidRPr="002C1BA0" w:rsidRDefault="00E806CD" w:rsidP="00E806CD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Таблица №</w:t>
      </w:r>
      <w:r w:rsidR="00D70835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616"/>
        <w:gridCol w:w="1606"/>
        <w:gridCol w:w="1158"/>
        <w:gridCol w:w="1121"/>
        <w:gridCol w:w="1203"/>
        <w:gridCol w:w="1220"/>
      </w:tblGrid>
      <w:tr w:rsidR="00E806CD" w:rsidTr="00BF2286">
        <w:trPr>
          <w:tblHeader/>
        </w:trPr>
        <w:tc>
          <w:tcPr>
            <w:tcW w:w="0" w:type="auto"/>
            <w:vMerge w:val="restart"/>
            <w:vAlign w:val="center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E806CD" w:rsidRPr="00ED626D" w:rsidRDefault="00E806CD" w:rsidP="00BF2286">
            <w:pPr>
              <w:pStyle w:val="a3"/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vAlign w:val="center"/>
          </w:tcPr>
          <w:p w:rsidR="00E806CD" w:rsidRPr="00ED626D" w:rsidRDefault="00E806CD" w:rsidP="00D70835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</w:t>
            </w:r>
            <w:r w:rsidR="00D708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806CD" w:rsidTr="00BF2286">
        <w:trPr>
          <w:tblHeader/>
        </w:trPr>
        <w:tc>
          <w:tcPr>
            <w:tcW w:w="0" w:type="auto"/>
            <w:vMerge/>
            <w:vAlign w:val="center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 с учетом ранее внесенных изменений</w:t>
            </w:r>
          </w:p>
        </w:tc>
        <w:tc>
          <w:tcPr>
            <w:tcW w:w="1158" w:type="dxa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E806CD" w:rsidRPr="00ED626D" w:rsidRDefault="00E806CD" w:rsidP="00BF228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5-гр.3</w:t>
            </w:r>
          </w:p>
          <w:p w:rsidR="00E806CD" w:rsidRPr="00ED626D" w:rsidRDefault="00E806CD" w:rsidP="00BF2286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E806CD" w:rsidTr="00BF2286">
        <w:tc>
          <w:tcPr>
            <w:tcW w:w="0" w:type="auto"/>
            <w:vAlign w:val="center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dxa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E806CD" w:rsidRPr="00ED626D" w:rsidRDefault="00E806CD" w:rsidP="00BF2286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D70835" w:rsidTr="00C61CA7">
        <w:tc>
          <w:tcPr>
            <w:tcW w:w="0" w:type="auto"/>
          </w:tcPr>
          <w:p w:rsidR="00D70835" w:rsidRPr="000356CC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Общегосударственные </w:t>
            </w: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0" w:type="auto"/>
          </w:tcPr>
          <w:p w:rsidR="00D70835" w:rsidRPr="000356CC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27 036,9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27 036,9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70835" w:rsidTr="00C61CA7">
        <w:tc>
          <w:tcPr>
            <w:tcW w:w="0" w:type="auto"/>
          </w:tcPr>
          <w:p w:rsidR="00D70835" w:rsidRPr="000356CC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D70835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121,6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121,6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70835" w:rsidTr="00C61CA7">
        <w:tc>
          <w:tcPr>
            <w:tcW w:w="0" w:type="auto"/>
          </w:tcPr>
          <w:p w:rsidR="00D70835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D70835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15 395,0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15 395,0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70835" w:rsidTr="00C61CA7">
        <w:tc>
          <w:tcPr>
            <w:tcW w:w="0" w:type="auto"/>
          </w:tcPr>
          <w:p w:rsidR="00D70835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D70835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91 068,3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121 371,3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D70835" w:rsidRPr="00D70835" w:rsidRDefault="00C61CA7" w:rsidP="00C61C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D70835" w:rsidRPr="00D70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30 303,0</w:t>
            </w:r>
          </w:p>
        </w:tc>
      </w:tr>
      <w:tr w:rsidR="00D70835" w:rsidTr="00C61CA7">
        <w:tc>
          <w:tcPr>
            <w:tcW w:w="0" w:type="auto"/>
          </w:tcPr>
          <w:p w:rsidR="00D70835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D70835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70835" w:rsidTr="00C61CA7">
        <w:tc>
          <w:tcPr>
            <w:tcW w:w="0" w:type="auto"/>
          </w:tcPr>
          <w:p w:rsidR="00D70835" w:rsidRPr="00BC2A47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D70835" w:rsidRPr="00BC2A47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19 148,8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19 148,8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70835" w:rsidTr="00C61CA7">
        <w:tc>
          <w:tcPr>
            <w:tcW w:w="0" w:type="auto"/>
          </w:tcPr>
          <w:p w:rsidR="00D70835" w:rsidRPr="00BC2A47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D70835" w:rsidRPr="00BC2A47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863,5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863,5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70835" w:rsidTr="00C61CA7">
        <w:tc>
          <w:tcPr>
            <w:tcW w:w="0" w:type="auto"/>
          </w:tcPr>
          <w:p w:rsidR="00D70835" w:rsidRPr="00BC2A47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D70835" w:rsidRPr="00BC2A47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70835" w:rsidTr="00C61CA7">
        <w:tc>
          <w:tcPr>
            <w:tcW w:w="0" w:type="auto"/>
          </w:tcPr>
          <w:p w:rsidR="00D70835" w:rsidRPr="00BC2A47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D70835" w:rsidRPr="00BC2A47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1 292,3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1 292,3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70835" w:rsidRPr="00D70835" w:rsidRDefault="00D70835" w:rsidP="00C61C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708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70835" w:rsidRPr="00BC2A47" w:rsidTr="00C61CA7">
        <w:trPr>
          <w:trHeight w:val="305"/>
        </w:trPr>
        <w:tc>
          <w:tcPr>
            <w:tcW w:w="0" w:type="auto"/>
          </w:tcPr>
          <w:p w:rsidR="00D70835" w:rsidRPr="00BC2A47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D70835" w:rsidRPr="00BC2A47" w:rsidRDefault="00D70835" w:rsidP="00D70835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70835" w:rsidRPr="00C61CA7" w:rsidRDefault="00D70835" w:rsidP="00C61C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C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155 126,4</w:t>
            </w:r>
          </w:p>
        </w:tc>
        <w:tc>
          <w:tcPr>
            <w:tcW w:w="0" w:type="auto"/>
          </w:tcPr>
          <w:p w:rsidR="00D70835" w:rsidRPr="00C61CA7" w:rsidRDefault="00D70835" w:rsidP="00C61CA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1C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70835" w:rsidRPr="00C61CA7" w:rsidRDefault="00D70835" w:rsidP="00C61C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1C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185 429,4</w:t>
            </w:r>
          </w:p>
        </w:tc>
        <w:tc>
          <w:tcPr>
            <w:tcW w:w="0" w:type="auto"/>
          </w:tcPr>
          <w:p w:rsidR="00D70835" w:rsidRPr="00C61CA7" w:rsidRDefault="00D70835" w:rsidP="00C61CA7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61CA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D70835" w:rsidRPr="00C61CA7" w:rsidRDefault="00802707" w:rsidP="00C61CA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</w:t>
            </w:r>
            <w:r w:rsidR="00D70835" w:rsidRPr="00C61C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30 303,0</w:t>
            </w:r>
          </w:p>
        </w:tc>
      </w:tr>
    </w:tbl>
    <w:p w:rsidR="00C61CA7" w:rsidRDefault="00C61CA7" w:rsidP="00E806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4E1" w:rsidRDefault="00E806CD" w:rsidP="009E14E1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бюджетные ассигнования </w:t>
      </w:r>
      <w:r w:rsidRPr="009E14E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9E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</w:t>
      </w:r>
      <w:r w:rsidR="009E14E1" w:rsidRPr="009E14E1">
        <w:rPr>
          <w:rFonts w:ascii="Times New Roman" w:hAnsi="Times New Roman" w:cs="Times New Roman"/>
          <w:sz w:val="28"/>
          <w:szCs w:val="28"/>
        </w:rPr>
        <w:t xml:space="preserve"> </w:t>
      </w:r>
      <w:r w:rsidR="009E14E1" w:rsidRPr="00BC2A47">
        <w:rPr>
          <w:rFonts w:ascii="Times New Roman" w:hAnsi="Times New Roman" w:cs="Times New Roman"/>
          <w:sz w:val="28"/>
          <w:szCs w:val="28"/>
        </w:rPr>
        <w:t xml:space="preserve">0500 </w:t>
      </w:r>
      <w:r w:rsidR="009E14E1"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хозяйство» на сумму </w:t>
      </w:r>
      <w:r w:rsidR="009E14E1">
        <w:rPr>
          <w:rFonts w:ascii="Times New Roman" w:hAnsi="Times New Roman" w:cs="Times New Roman"/>
          <w:bCs/>
          <w:color w:val="000000"/>
          <w:sz w:val="28"/>
          <w:szCs w:val="28"/>
        </w:rPr>
        <w:t>30 303,0</w:t>
      </w:r>
      <w:r w:rsidR="009E14E1" w:rsidRPr="00BC2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руб., </w:t>
      </w:r>
      <w:r w:rsidR="009E14E1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мероприятий по переселению граждан из аварийного жилого фонда</w:t>
      </w:r>
      <w:r w:rsidR="009E14E1" w:rsidRPr="00BC2A47">
        <w:rPr>
          <w:rFonts w:ascii="Times New Roman" w:hAnsi="Times New Roman" w:cs="Times New Roman"/>
          <w:sz w:val="28"/>
          <w:szCs w:val="28"/>
        </w:rPr>
        <w:t>.</w:t>
      </w:r>
    </w:p>
    <w:p w:rsidR="00777A29" w:rsidRDefault="00D66112" w:rsidP="009E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 поселения значительно не изменилась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 в утвержденном 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76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плановом периоде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расходы на жилищно-коммунальное хозяйство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- 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3 - 59% (65%),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C7282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 </w:t>
      </w:r>
      <w:r w:rsidR="003F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7% (6%)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F121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3F12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3F1212" w:rsidRPr="003F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7% (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1212" w:rsidRPr="003F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2023 - 17% (15%)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культуру и кинематографию</w:t>
      </w:r>
      <w:r w:rsidR="00A5359E" w:rsidRPr="00A5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5%,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535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7A29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2023 - 12% (10%).</w:t>
      </w:r>
    </w:p>
    <w:p w:rsidR="001C3D6B" w:rsidRDefault="001C3D6B" w:rsidP="005E798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EB" w:rsidRDefault="00D755EB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B1151A" w:rsidRPr="00733DEF" w:rsidRDefault="00B1151A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8" w:rsidRDefault="00173CC5" w:rsidP="005E79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27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Сортавальского городского поселения №29 от 26.03.2018г. утверждена муниципальная программа «Формирование современной городской среды на территории Сортавальского городского поселения» Муниципальная программа разработана в рамках достижения целей, указанных </w:t>
      </w:r>
      <w:r w:rsidR="005A215A">
        <w:rPr>
          <w:rFonts w:ascii="Times New Roman" w:hAnsi="Times New Roman" w:cs="Times New Roman"/>
          <w:sz w:val="28"/>
          <w:szCs w:val="28"/>
        </w:rPr>
        <w:t>в документах целеполагания – национального проекта «Жилье и городская среда» по стратегическому направлению развития «ЖКХ и городская среда».</w:t>
      </w:r>
      <w:r w:rsidR="0041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21" w:rsidRDefault="00701EB4" w:rsidP="00E86E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548F">
        <w:rPr>
          <w:rFonts w:ascii="Times New Roman" w:hAnsi="Times New Roman" w:cs="Times New Roman"/>
          <w:sz w:val="28"/>
          <w:szCs w:val="28"/>
        </w:rPr>
        <w:t>Решени</w:t>
      </w:r>
      <w:r w:rsidR="004C30BA">
        <w:rPr>
          <w:rFonts w:ascii="Times New Roman" w:hAnsi="Times New Roman" w:cs="Times New Roman"/>
          <w:sz w:val="28"/>
          <w:szCs w:val="28"/>
        </w:rPr>
        <w:t>и</w:t>
      </w:r>
      <w:r w:rsidR="0045548F">
        <w:rPr>
          <w:rFonts w:ascii="Times New Roman" w:hAnsi="Times New Roman" w:cs="Times New Roman"/>
          <w:sz w:val="28"/>
          <w:szCs w:val="28"/>
        </w:rPr>
        <w:t xml:space="preserve"> о бюджете, </w:t>
      </w:r>
      <w:r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173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на реализацию </w:t>
      </w:r>
      <w:r w:rsidR="00173C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173CC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3C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распределены в объеме на 20</w:t>
      </w:r>
      <w:r w:rsidR="00A26A2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26A21">
        <w:rPr>
          <w:rFonts w:ascii="Times New Roman" w:hAnsi="Times New Roman" w:cs="Times New Roman"/>
          <w:sz w:val="28"/>
          <w:szCs w:val="28"/>
        </w:rPr>
        <w:t>9 717,9</w:t>
      </w:r>
      <w:r w:rsidRPr="006471B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., на 202</w:t>
      </w:r>
      <w:r w:rsidR="00A26A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26A21">
        <w:rPr>
          <w:rFonts w:ascii="Times New Roman" w:hAnsi="Times New Roman" w:cs="Times New Roman"/>
          <w:sz w:val="28"/>
          <w:szCs w:val="28"/>
        </w:rPr>
        <w:t>–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r w:rsidR="00A26A21">
        <w:rPr>
          <w:rFonts w:ascii="Times New Roman" w:hAnsi="Times New Roman" w:cs="Times New Roman"/>
          <w:sz w:val="28"/>
          <w:szCs w:val="28"/>
        </w:rPr>
        <w:t>11 240,5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A26A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26A21">
        <w:rPr>
          <w:rFonts w:ascii="Times New Roman" w:hAnsi="Times New Roman" w:cs="Times New Roman"/>
          <w:sz w:val="28"/>
          <w:szCs w:val="28"/>
        </w:rPr>
        <w:t>–</w:t>
      </w:r>
      <w:r w:rsidR="0083670E">
        <w:rPr>
          <w:rFonts w:ascii="Times New Roman" w:hAnsi="Times New Roman" w:cs="Times New Roman"/>
          <w:sz w:val="28"/>
          <w:szCs w:val="28"/>
        </w:rPr>
        <w:t xml:space="preserve"> </w:t>
      </w:r>
      <w:r w:rsidR="00A26A21">
        <w:rPr>
          <w:rFonts w:ascii="Times New Roman" w:hAnsi="Times New Roman" w:cs="Times New Roman"/>
          <w:sz w:val="28"/>
          <w:szCs w:val="28"/>
        </w:rPr>
        <w:t>12 489,5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CF58D5" w:rsidRPr="00B14C00" w:rsidRDefault="00CF58D5" w:rsidP="00CF58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Представленным проектом </w:t>
      </w:r>
      <w:r>
        <w:rPr>
          <w:rFonts w:ascii="Times New Roman" w:hAnsi="Times New Roman" w:cs="Times New Roman"/>
          <w:sz w:val="28"/>
          <w:szCs w:val="28"/>
        </w:rPr>
        <w:t>не предлагается вносить изменения в объем бюджетных ассигнований на реализацию муниципальной программы.</w:t>
      </w:r>
    </w:p>
    <w:p w:rsidR="00010280" w:rsidRPr="00CF58D5" w:rsidRDefault="00CF58D5" w:rsidP="00CF5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экспертизы установлено расхождение объемов бюджетных ассигнований на реализацию муниципальной программы </w:t>
      </w:r>
      <w:r w:rsidR="00064255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Сортавальского городского поселения» </w:t>
      </w:r>
      <w:r w:rsidR="00D04337">
        <w:rPr>
          <w:rFonts w:ascii="Times New Roman" w:hAnsi="Times New Roman" w:cs="Times New Roman"/>
          <w:sz w:val="28"/>
          <w:szCs w:val="28"/>
        </w:rPr>
        <w:t xml:space="preserve">на 2022 год </w:t>
      </w:r>
      <w:r>
        <w:rPr>
          <w:rFonts w:ascii="Times New Roman" w:hAnsi="Times New Roman" w:cs="Times New Roman"/>
          <w:sz w:val="28"/>
          <w:szCs w:val="28"/>
        </w:rPr>
        <w:t>в разбивке по виду расходов между Приложени</w:t>
      </w:r>
      <w:r w:rsidR="004C30BA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C30BA">
        <w:rPr>
          <w:rFonts w:ascii="Times New Roman" w:hAnsi="Times New Roman" w:cs="Times New Roman"/>
          <w:sz w:val="28"/>
          <w:szCs w:val="28"/>
        </w:rPr>
        <w:t>3 и №5</w:t>
      </w:r>
      <w:r>
        <w:rPr>
          <w:rFonts w:ascii="Times New Roman" w:hAnsi="Times New Roman" w:cs="Times New Roman"/>
          <w:sz w:val="28"/>
          <w:szCs w:val="28"/>
        </w:rPr>
        <w:t xml:space="preserve"> к Проекту и Приложением №7 к Проекту. </w:t>
      </w:r>
    </w:p>
    <w:p w:rsidR="00566D1E" w:rsidRDefault="00566D1E" w:rsidP="00E86E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16E" w:rsidRDefault="0076016E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E86E31" w:rsidRPr="00B83B9C" w:rsidRDefault="00E86E31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58B" w:rsidRDefault="00552D7A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изменений,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886D54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58076A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886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07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6016E"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утвержденный объем дефицита бюджета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объема </w:t>
      </w:r>
      <w:r w:rsidR="0058076A">
        <w:rPr>
          <w:rFonts w:ascii="Times New Roman" w:eastAsia="Times New Roman" w:hAnsi="Times New Roman" w:cs="Times New Roman"/>
          <w:sz w:val="28"/>
          <w:szCs w:val="28"/>
          <w:lang w:eastAsia="ru-RU"/>
        </w:rPr>
        <w:t>2 923,5</w:t>
      </w:r>
      <w:r w:rsidR="00886D5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76A">
        <w:rPr>
          <w:rFonts w:ascii="Times New Roman" w:eastAsia="Times New Roman" w:hAnsi="Times New Roman" w:cs="Times New Roman"/>
          <w:sz w:val="28"/>
          <w:szCs w:val="28"/>
          <w:lang w:eastAsia="ru-RU"/>
        </w:rPr>
        <w:t>576,5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58B" w:rsidRDefault="00BA358B" w:rsidP="00BA35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92.1 БК РФ,</w:t>
      </w:r>
      <w:r w:rsidRPr="00B83B9C">
        <w:rPr>
          <w:rFonts w:ascii="Times New Roman" w:hAnsi="Times New Roman" w:cs="Times New Roman"/>
        </w:rPr>
        <w:t xml:space="preserve"> </w:t>
      </w:r>
      <w:r w:rsidRPr="00B83B9C"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DA6212" w:rsidRPr="00DA6212">
        <w:rPr>
          <w:rFonts w:ascii="Tahoma" w:hAnsi="Tahoma" w:cs="Tahoma"/>
          <w:color w:val="000000"/>
          <w:sz w:val="25"/>
          <w:szCs w:val="25"/>
        </w:rPr>
        <w:t xml:space="preserve"> </w:t>
      </w:r>
      <w:r w:rsidR="00DA6212" w:rsidRPr="00DA6212">
        <w:rPr>
          <w:rFonts w:ascii="Times New Roman" w:hAnsi="Times New Roman" w:cs="Times New Roman"/>
          <w:color w:val="000000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DA6212" w:rsidRDefault="00DA6212" w:rsidP="00C00D50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E235F">
        <w:rPr>
          <w:rFonts w:ascii="Times New Roman" w:hAnsi="Times New Roman" w:cs="Times New Roman"/>
          <w:sz w:val="28"/>
          <w:szCs w:val="28"/>
        </w:rPr>
        <w:t>2</w:t>
      </w:r>
      <w:r w:rsidR="00886D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DA6212" w:rsidRPr="005B535F" w:rsidRDefault="00DA6212" w:rsidP="00DA6212">
      <w:pPr>
        <w:pStyle w:val="a3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B53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535F" w:rsidRPr="005B535F">
        <w:rPr>
          <w:rFonts w:ascii="Times New Roman" w:hAnsi="Times New Roman" w:cs="Times New Roman"/>
          <w:b/>
          <w:sz w:val="20"/>
          <w:szCs w:val="20"/>
        </w:rPr>
        <w:t>Таблица №</w:t>
      </w:r>
      <w:r w:rsidR="00F00F52">
        <w:rPr>
          <w:rFonts w:ascii="Times New Roman" w:hAnsi="Times New Roman" w:cs="Times New Roman"/>
          <w:b/>
          <w:sz w:val="20"/>
          <w:szCs w:val="20"/>
        </w:rPr>
        <w:t>3</w:t>
      </w:r>
      <w:r w:rsidR="005B535F" w:rsidRPr="005B535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B535F">
        <w:rPr>
          <w:rFonts w:ascii="Times New Roman" w:hAnsi="Times New Roman" w:cs="Times New Roman"/>
          <w:b/>
          <w:sz w:val="20"/>
          <w:szCs w:val="20"/>
        </w:rPr>
        <w:t>(тыс.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2"/>
        <w:gridCol w:w="2928"/>
        <w:gridCol w:w="1931"/>
      </w:tblGrid>
      <w:tr w:rsidR="00DA6212" w:rsidTr="00C53DEF">
        <w:trPr>
          <w:trHeight w:val="425"/>
          <w:tblHeader/>
        </w:trPr>
        <w:tc>
          <w:tcPr>
            <w:tcW w:w="0" w:type="auto"/>
            <w:vMerge w:val="restart"/>
          </w:tcPr>
          <w:p w:rsidR="00DA6212" w:rsidRPr="00C53DEF" w:rsidRDefault="00DA6212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E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DA6212" w:rsidRPr="00C53DEF" w:rsidRDefault="00DA6212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E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E235F" w:rsidRPr="00C53D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07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53DE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9769E7" w:rsidTr="00C53DEF">
        <w:trPr>
          <w:trHeight w:val="843"/>
          <w:tblHeader/>
        </w:trPr>
        <w:tc>
          <w:tcPr>
            <w:tcW w:w="0" w:type="auto"/>
            <w:vMerge/>
          </w:tcPr>
          <w:p w:rsidR="005A215A" w:rsidRPr="00E655B1" w:rsidRDefault="005A215A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A215A" w:rsidRPr="00E655B1" w:rsidRDefault="005A215A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о бюджете</w:t>
            </w:r>
            <w:r w:rsidR="009769E7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ранее внесенных изменений</w:t>
            </w:r>
          </w:p>
        </w:tc>
        <w:tc>
          <w:tcPr>
            <w:tcW w:w="0" w:type="auto"/>
          </w:tcPr>
          <w:p w:rsidR="005A215A" w:rsidRPr="00E655B1" w:rsidRDefault="005A215A" w:rsidP="00C53DE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</w:tr>
      <w:tr w:rsidR="0058076A" w:rsidTr="00C53DEF">
        <w:tc>
          <w:tcPr>
            <w:tcW w:w="0" w:type="auto"/>
          </w:tcPr>
          <w:p w:rsidR="0058076A" w:rsidRPr="00E655B1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55B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0" w:type="auto"/>
          </w:tcPr>
          <w:p w:rsidR="0058076A" w:rsidRPr="00E655B1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517 455,5</w:t>
            </w:r>
          </w:p>
        </w:tc>
        <w:tc>
          <w:tcPr>
            <w:tcW w:w="0" w:type="auto"/>
          </w:tcPr>
          <w:p w:rsidR="0058076A" w:rsidRPr="00E655B1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663 992,2</w:t>
            </w:r>
          </w:p>
        </w:tc>
      </w:tr>
      <w:tr w:rsidR="0058076A" w:rsidTr="00C53DEF">
        <w:tc>
          <w:tcPr>
            <w:tcW w:w="0" w:type="auto"/>
          </w:tcPr>
          <w:p w:rsidR="0058076A" w:rsidRPr="00E655B1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безвозмездных поступлений</w:t>
            </w:r>
          </w:p>
        </w:tc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389 873,8</w:t>
            </w:r>
          </w:p>
        </w:tc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528 360,8</w:t>
            </w:r>
          </w:p>
        </w:tc>
      </w:tr>
      <w:tr w:rsidR="0058076A" w:rsidTr="00C53DEF"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127 581,7</w:t>
            </w:r>
          </w:p>
        </w:tc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135 631,4</w:t>
            </w:r>
          </w:p>
        </w:tc>
      </w:tr>
      <w:tr w:rsidR="0058076A" w:rsidTr="00C53DEF"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расходов бюджета поселения </w:t>
            </w:r>
          </w:p>
        </w:tc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520 955,5</w:t>
            </w:r>
          </w:p>
        </w:tc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666 915,7</w:t>
            </w:r>
          </w:p>
        </w:tc>
      </w:tr>
      <w:tr w:rsidR="0058076A" w:rsidTr="00C53DEF"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2 923,5</w:t>
            </w:r>
          </w:p>
        </w:tc>
      </w:tr>
      <w:tr w:rsidR="0058076A" w:rsidTr="00C53DEF"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</w:tc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2 923,5</w:t>
            </w:r>
          </w:p>
        </w:tc>
      </w:tr>
      <w:tr w:rsidR="0058076A" w:rsidTr="00C53DEF"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0" w:type="auto"/>
          </w:tcPr>
          <w:p w:rsidR="0058076A" w:rsidRDefault="0058076A" w:rsidP="005807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</w:tbl>
    <w:p w:rsidR="00BA358B" w:rsidRDefault="00BA358B" w:rsidP="000A1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lastRenderedPageBreak/>
        <w:t xml:space="preserve">В проекте Решения общий годовой объем доходов без учета объема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E235F">
        <w:rPr>
          <w:rFonts w:ascii="Times New Roman" w:hAnsi="Times New Roman" w:cs="Times New Roman"/>
          <w:sz w:val="28"/>
          <w:szCs w:val="28"/>
        </w:rPr>
        <w:t>2</w:t>
      </w:r>
      <w:r w:rsidR="00427783">
        <w:rPr>
          <w:rFonts w:ascii="Times New Roman" w:hAnsi="Times New Roman" w:cs="Times New Roman"/>
          <w:sz w:val="28"/>
          <w:szCs w:val="28"/>
        </w:rPr>
        <w:t>2</w:t>
      </w:r>
      <w:r w:rsidR="00AC1B5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83B9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8076A">
        <w:rPr>
          <w:rFonts w:ascii="Times New Roman" w:hAnsi="Times New Roman" w:cs="Times New Roman"/>
          <w:sz w:val="28"/>
          <w:szCs w:val="28"/>
        </w:rPr>
        <w:t>135 631,4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83B9C">
        <w:rPr>
          <w:rFonts w:ascii="Times New Roman" w:hAnsi="Times New Roman" w:cs="Times New Roman"/>
          <w:sz w:val="28"/>
          <w:szCs w:val="28"/>
        </w:rPr>
        <w:t xml:space="preserve">10 % от этой суммы составляет </w:t>
      </w:r>
      <w:r w:rsidR="0058076A">
        <w:rPr>
          <w:rFonts w:ascii="Times New Roman" w:hAnsi="Times New Roman" w:cs="Times New Roman"/>
          <w:sz w:val="28"/>
          <w:szCs w:val="28"/>
        </w:rPr>
        <w:t>13 563,14</w:t>
      </w:r>
      <w:r w:rsidRPr="00B83B9C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). Следовательно, превышения предельного значения размера дефицита бюджета, установленного бюджетным законодательством, в представленном проекте Решения не допущено. </w:t>
      </w:r>
    </w:p>
    <w:p w:rsidR="00D66112" w:rsidRDefault="00D66112" w:rsidP="000A1D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16BF">
        <w:rPr>
          <w:rFonts w:ascii="Times New Roman" w:hAnsi="Times New Roman" w:cs="Times New Roman"/>
          <w:sz w:val="28"/>
          <w:szCs w:val="28"/>
        </w:rPr>
        <w:t xml:space="preserve">роектом Решения предлагается увеличить общий объем доходов бюджета </w:t>
      </w:r>
      <w:r w:rsidR="000C1FD9">
        <w:rPr>
          <w:rFonts w:ascii="Times New Roman" w:hAnsi="Times New Roman" w:cs="Times New Roman"/>
          <w:sz w:val="28"/>
          <w:szCs w:val="28"/>
        </w:rPr>
        <w:t xml:space="preserve">поселения по отношению к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бюджету </w:t>
      </w:r>
      <w:r w:rsidR="000A1DED">
        <w:rPr>
          <w:rFonts w:ascii="Times New Roman" w:hAnsi="Times New Roman" w:cs="Times New Roman"/>
          <w:sz w:val="28"/>
          <w:szCs w:val="28"/>
        </w:rPr>
        <w:t xml:space="preserve">с учетом ранее внесенных изменений </w:t>
      </w:r>
      <w:r w:rsidRPr="00AD16BF">
        <w:rPr>
          <w:rFonts w:ascii="Times New Roman" w:hAnsi="Times New Roman" w:cs="Times New Roman"/>
          <w:sz w:val="28"/>
          <w:szCs w:val="28"/>
        </w:rPr>
        <w:t xml:space="preserve">на </w:t>
      </w:r>
      <w:r w:rsidR="0058076A">
        <w:rPr>
          <w:rFonts w:ascii="Times New Roman" w:hAnsi="Times New Roman" w:cs="Times New Roman"/>
          <w:sz w:val="28"/>
          <w:szCs w:val="28"/>
        </w:rPr>
        <w:t>28,3</w:t>
      </w:r>
      <w:r w:rsidRPr="00AD16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AD16BF">
        <w:rPr>
          <w:rFonts w:ascii="Times New Roman" w:hAnsi="Times New Roman" w:cs="Times New Roman"/>
          <w:sz w:val="28"/>
          <w:szCs w:val="28"/>
        </w:rPr>
        <w:t xml:space="preserve">бщий объем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увеличить по сравнению с утвержденным бюджетом </w:t>
      </w:r>
      <w:r w:rsidR="000A1DED">
        <w:rPr>
          <w:rFonts w:ascii="Times New Roman" w:hAnsi="Times New Roman" w:cs="Times New Roman"/>
          <w:sz w:val="28"/>
          <w:szCs w:val="28"/>
        </w:rPr>
        <w:t>на</w:t>
      </w:r>
      <w:r w:rsidRPr="00AD16BF">
        <w:rPr>
          <w:rFonts w:ascii="Times New Roman" w:hAnsi="Times New Roman" w:cs="Times New Roman"/>
          <w:sz w:val="28"/>
          <w:szCs w:val="28"/>
        </w:rPr>
        <w:t xml:space="preserve"> </w:t>
      </w:r>
      <w:r w:rsidR="0058076A">
        <w:rPr>
          <w:rFonts w:ascii="Times New Roman" w:hAnsi="Times New Roman" w:cs="Times New Roman"/>
          <w:sz w:val="28"/>
          <w:szCs w:val="28"/>
        </w:rPr>
        <w:t>28,0</w:t>
      </w:r>
      <w:r w:rsidRPr="00AD16B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16BF">
        <w:rPr>
          <w:rFonts w:ascii="Times New Roman" w:hAnsi="Times New Roman" w:cs="Times New Roman"/>
          <w:sz w:val="28"/>
          <w:szCs w:val="28"/>
        </w:rPr>
        <w:t xml:space="preserve">Темп увеличения </w:t>
      </w:r>
      <w:r w:rsidR="000A1DED">
        <w:rPr>
          <w:rFonts w:ascii="Times New Roman" w:hAnsi="Times New Roman" w:cs="Times New Roman"/>
          <w:sz w:val="28"/>
          <w:szCs w:val="28"/>
        </w:rPr>
        <w:t>дохо</w:t>
      </w:r>
      <w:r>
        <w:rPr>
          <w:rFonts w:ascii="Times New Roman" w:hAnsi="Times New Roman" w:cs="Times New Roman"/>
          <w:sz w:val="28"/>
          <w:szCs w:val="28"/>
        </w:rPr>
        <w:t xml:space="preserve">дов в текущем году опережает темп увеличения </w:t>
      </w:r>
      <w:r w:rsidR="000A1DED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ходов, что привело к </w:t>
      </w:r>
      <w:r w:rsidR="000A1DED">
        <w:rPr>
          <w:rFonts w:ascii="Times New Roman" w:hAnsi="Times New Roman" w:cs="Times New Roman"/>
          <w:sz w:val="28"/>
          <w:szCs w:val="28"/>
        </w:rPr>
        <w:t>сокраще</w:t>
      </w:r>
      <w:r>
        <w:rPr>
          <w:rFonts w:ascii="Times New Roman" w:hAnsi="Times New Roman" w:cs="Times New Roman"/>
          <w:sz w:val="28"/>
          <w:szCs w:val="28"/>
        </w:rPr>
        <w:t xml:space="preserve">нию объема дефицита бюджета по сравнению с утвержденным бюджетом. </w:t>
      </w:r>
    </w:p>
    <w:p w:rsidR="000A1DED" w:rsidRDefault="000A1DED" w:rsidP="000A1DED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DB" w:rsidRDefault="003232DB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45548F" w:rsidRPr="008C526F" w:rsidRDefault="0045548F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DB" w:rsidRPr="008C526F" w:rsidRDefault="00BB109C" w:rsidP="005E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ранее внесенных изменений 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 w:rsidR="003232DB"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="003232DB"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BB109C">
        <w:rPr>
          <w:rFonts w:ascii="Times New Roman" w:hAnsi="Times New Roman" w:cs="Times New Roman"/>
          <w:sz w:val="28"/>
          <w:szCs w:val="28"/>
        </w:rPr>
        <w:t>3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BB109C">
        <w:rPr>
          <w:rFonts w:ascii="Times New Roman" w:hAnsi="Times New Roman" w:cs="Times New Roman"/>
          <w:sz w:val="28"/>
          <w:szCs w:val="28"/>
        </w:rPr>
        <w:t>8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109C">
        <w:rPr>
          <w:rFonts w:ascii="Times New Roman" w:hAnsi="Times New Roman" w:cs="Times New Roman"/>
          <w:sz w:val="28"/>
          <w:szCs w:val="28"/>
        </w:rPr>
        <w:t>4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BB109C">
        <w:rPr>
          <w:rFonts w:ascii="Times New Roman" w:hAnsi="Times New Roman" w:cs="Times New Roman"/>
          <w:sz w:val="28"/>
          <w:szCs w:val="28"/>
        </w:rPr>
        <w:t>8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109C">
        <w:rPr>
          <w:rFonts w:ascii="Times New Roman" w:hAnsi="Times New Roman" w:cs="Times New Roman"/>
          <w:sz w:val="28"/>
          <w:szCs w:val="28"/>
        </w:rPr>
        <w:t>5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BB109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</w:p>
    <w:p w:rsidR="00697598" w:rsidRDefault="00BB109C" w:rsidP="00BB1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Представленным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Решения верхний предел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D6D7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к изменению</w:t>
      </w:r>
      <w:r w:rsidR="00597611">
        <w:rPr>
          <w:rFonts w:ascii="Times New Roman" w:hAnsi="Times New Roman" w:cs="Times New Roman"/>
          <w:sz w:val="28"/>
          <w:szCs w:val="28"/>
        </w:rPr>
        <w:t>.</w:t>
      </w:r>
      <w:r w:rsidR="00597611" w:rsidRPr="00597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внутренних 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к изменению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09C" w:rsidRPr="00431FB7" w:rsidRDefault="00BB109C" w:rsidP="00BB1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A" w:rsidRDefault="00B95E3A" w:rsidP="00316CF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C00D50" w:rsidRDefault="002D7ABD" w:rsidP="00A83229">
      <w:pPr>
        <w:pStyle w:val="a3"/>
        <w:widowControl w:val="0"/>
        <w:spacing w:after="100" w:afterAutospacing="1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 w:rsidR="00A83229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Pr="0032282F">
        <w:rPr>
          <w:rFonts w:ascii="Times New Roman" w:hAnsi="Times New Roman" w:cs="Times New Roman"/>
          <w:sz w:val="28"/>
          <w:szCs w:val="28"/>
        </w:rPr>
        <w:t>установлено</w:t>
      </w:r>
      <w:r w:rsidR="00A83229">
        <w:rPr>
          <w:rFonts w:ascii="Times New Roman" w:hAnsi="Times New Roman" w:cs="Times New Roman"/>
          <w:sz w:val="28"/>
          <w:szCs w:val="28"/>
        </w:rPr>
        <w:t>.</w:t>
      </w:r>
      <w:r w:rsidR="001F06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06BF" w:rsidRPr="001F06BF" w:rsidRDefault="001F06BF" w:rsidP="001F06BF">
      <w:pPr>
        <w:pStyle w:val="a3"/>
        <w:widowControl w:val="0"/>
        <w:spacing w:before="100" w:beforeAutospacing="1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E3A" w:rsidRDefault="00B95E3A" w:rsidP="00C00D50">
      <w:pPr>
        <w:pStyle w:val="a3"/>
        <w:widowControl w:val="0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853135" w:rsidRDefault="009673EB" w:rsidP="000A1DED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на экспертизу Приложениях</w:t>
      </w:r>
      <w:r w:rsidR="000A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применяются коды в соответствии с приказом Минфина России от 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кодов (перечней кодов)</w:t>
      </w:r>
      <w:r w:rsidR="0012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 РФ на 202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(на 202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годов)»</w:t>
      </w:r>
      <w:r w:rsidR="000A1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F52" w:rsidRDefault="00F00F52" w:rsidP="000A1DED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lastRenderedPageBreak/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C77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A36FDB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>связанно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67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3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неналоговых доходов, а также 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объема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в бюджет Сортавальского </w:t>
      </w:r>
      <w:r w:rsidR="00967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</w:t>
      </w:r>
      <w:r w:rsidR="00624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Карелия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Pr="004C7713" w:rsidRDefault="00C81AE7" w:rsidP="00A36FDB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713">
        <w:rPr>
          <w:rFonts w:ascii="Times New Roman" w:hAnsi="Times New Roman"/>
          <w:sz w:val="28"/>
          <w:szCs w:val="28"/>
        </w:rPr>
        <w:t xml:space="preserve">Проектом Решения планируется изменение основных характеристик бюджета </w:t>
      </w:r>
      <w:r w:rsidRPr="004C7713">
        <w:rPr>
          <w:rFonts w:ascii="Times New Roman" w:hAnsi="Times New Roman" w:cs="Times New Roman"/>
          <w:sz w:val="28"/>
          <w:szCs w:val="28"/>
        </w:rPr>
        <w:t xml:space="preserve">Сортавальского городского </w:t>
      </w:r>
      <w:r w:rsidRPr="004C7713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 бюджета</w:t>
      </w:r>
      <w:r w:rsidR="002A3F8A">
        <w:rPr>
          <w:rFonts w:ascii="Times New Roman" w:hAnsi="Times New Roman"/>
          <w:sz w:val="28"/>
          <w:szCs w:val="28"/>
        </w:rPr>
        <w:t xml:space="preserve"> и дефицит бюджета.</w:t>
      </w:r>
    </w:p>
    <w:p w:rsidR="009B342E" w:rsidRPr="004C7713" w:rsidRDefault="00C81AE7" w:rsidP="004923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Доходы на 20</w:t>
      </w:r>
      <w:r w:rsidR="00B67C49" w:rsidRPr="004C7713">
        <w:rPr>
          <w:rFonts w:ascii="Times New Roman" w:hAnsi="Times New Roman" w:cs="Times New Roman"/>
          <w:sz w:val="28"/>
          <w:szCs w:val="28"/>
        </w:rPr>
        <w:t>2</w:t>
      </w:r>
      <w:r w:rsidR="002A3F8A">
        <w:rPr>
          <w:rFonts w:ascii="Times New Roman" w:hAnsi="Times New Roman" w:cs="Times New Roman"/>
          <w:sz w:val="28"/>
          <w:szCs w:val="28"/>
        </w:rPr>
        <w:t>2</w:t>
      </w:r>
      <w:r w:rsidRPr="004C7713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бюджетом</w:t>
      </w:r>
      <w:r w:rsidR="00E86E31">
        <w:rPr>
          <w:rFonts w:ascii="Times New Roman" w:hAnsi="Times New Roman" w:cs="Times New Roman"/>
          <w:sz w:val="28"/>
          <w:szCs w:val="28"/>
        </w:rPr>
        <w:t>,</w:t>
      </w:r>
      <w:r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4C771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C16CA8" w:rsidRPr="004C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9B342E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92351">
        <w:rPr>
          <w:rFonts w:ascii="Times New Roman" w:eastAsia="Times New Roman" w:hAnsi="Times New Roman"/>
          <w:sz w:val="28"/>
          <w:szCs w:val="28"/>
          <w:lang w:eastAsia="ru-RU"/>
        </w:rPr>
        <w:t>146 536,7</w:t>
      </w:r>
      <w:r w:rsidR="00492351">
        <w:rPr>
          <w:rFonts w:ascii="Times New Roman" w:hAnsi="Times New Roman" w:cs="Times New Roman"/>
          <w:sz w:val="28"/>
          <w:szCs w:val="28"/>
        </w:rPr>
        <w:t xml:space="preserve"> </w:t>
      </w:r>
      <w:r w:rsidR="0049235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(в том числе безвозмездные поступления на </w:t>
      </w:r>
      <w:r w:rsidR="00492351">
        <w:rPr>
          <w:rFonts w:ascii="Times New Roman" w:hAnsi="Times New Roman" w:cs="Times New Roman"/>
          <w:sz w:val="28"/>
          <w:szCs w:val="28"/>
        </w:rPr>
        <w:t>138 486,7</w:t>
      </w:r>
      <w:r w:rsidR="00492351" w:rsidRPr="00257486">
        <w:rPr>
          <w:rFonts w:ascii="Times New Roman" w:hAnsi="Times New Roman" w:cs="Times New Roman"/>
          <w:sz w:val="28"/>
          <w:szCs w:val="28"/>
        </w:rPr>
        <w:t xml:space="preserve"> </w:t>
      </w:r>
      <w:r w:rsidR="00492351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F00F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351">
        <w:rPr>
          <w:rFonts w:ascii="Times New Roman" w:eastAsia="Times New Roman" w:hAnsi="Times New Roman"/>
          <w:sz w:val="28"/>
          <w:szCs w:val="28"/>
          <w:lang w:eastAsia="ru-RU"/>
        </w:rPr>
        <w:t xml:space="preserve">руб.)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составят </w:t>
      </w:r>
      <w:r w:rsidR="00492351">
        <w:rPr>
          <w:rFonts w:ascii="Times New Roman" w:eastAsia="Times New Roman" w:hAnsi="Times New Roman"/>
          <w:sz w:val="28"/>
          <w:szCs w:val="28"/>
          <w:lang w:eastAsia="ru-RU"/>
        </w:rPr>
        <w:t>663 992,2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  <w:r w:rsidR="00BE4109" w:rsidRPr="00BE4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109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="00BE4109"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 </w:t>
      </w:r>
      <w:r w:rsidR="009C57E4">
        <w:rPr>
          <w:rFonts w:ascii="Times New Roman" w:eastAsia="Times New Roman" w:hAnsi="Times New Roman"/>
          <w:sz w:val="28"/>
          <w:szCs w:val="28"/>
          <w:lang w:eastAsia="ru-RU"/>
        </w:rPr>
        <w:t>528 360,83</w:t>
      </w:r>
      <w:r w:rsidR="00BE4109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BE4109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</w:p>
    <w:p w:rsidR="00017708" w:rsidRDefault="00C81AE7" w:rsidP="00956F3B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0A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>
        <w:rPr>
          <w:rFonts w:ascii="Times New Roman" w:hAnsi="Times New Roman" w:cs="Times New Roman"/>
          <w:sz w:val="28"/>
          <w:szCs w:val="28"/>
        </w:rPr>
        <w:t>2</w:t>
      </w:r>
      <w:r w:rsidR="00BE4109">
        <w:rPr>
          <w:rFonts w:ascii="Times New Roman" w:hAnsi="Times New Roman" w:cs="Times New Roman"/>
          <w:sz w:val="28"/>
          <w:szCs w:val="28"/>
        </w:rPr>
        <w:t>2</w:t>
      </w:r>
      <w:r w:rsidRPr="008C0F0A">
        <w:rPr>
          <w:rFonts w:ascii="Times New Roman" w:hAnsi="Times New Roman" w:cs="Times New Roman"/>
          <w:sz w:val="28"/>
          <w:szCs w:val="28"/>
        </w:rPr>
        <w:t xml:space="preserve"> год</w:t>
      </w:r>
      <w:r w:rsidR="001E15B3">
        <w:rPr>
          <w:rFonts w:ascii="Times New Roman" w:hAnsi="Times New Roman" w:cs="Times New Roman"/>
          <w:sz w:val="28"/>
          <w:szCs w:val="28"/>
        </w:rPr>
        <w:t xml:space="preserve"> </w:t>
      </w:r>
      <w:r w:rsidRPr="0010428D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 бюджетом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C16CA8" w:rsidRPr="00352856">
        <w:rPr>
          <w:rFonts w:ascii="Times New Roman" w:hAnsi="Times New Roman" w:cs="Times New Roman"/>
          <w:sz w:val="28"/>
          <w:szCs w:val="28"/>
        </w:rPr>
        <w:t>увеличива</w:t>
      </w:r>
      <w:r w:rsidR="00C16CA8">
        <w:rPr>
          <w:rFonts w:ascii="Times New Roman" w:hAnsi="Times New Roman" w:cs="Times New Roman"/>
          <w:sz w:val="28"/>
          <w:szCs w:val="28"/>
        </w:rPr>
        <w:t>ю</w:t>
      </w:r>
      <w:r w:rsidR="00C16CA8" w:rsidRPr="00352856">
        <w:rPr>
          <w:rFonts w:ascii="Times New Roman" w:hAnsi="Times New Roman" w:cs="Times New Roman"/>
          <w:sz w:val="28"/>
          <w:szCs w:val="28"/>
        </w:rPr>
        <w:t xml:space="preserve">тся </w:t>
      </w:r>
      <w:r w:rsidR="001E15B3">
        <w:rPr>
          <w:rFonts w:ascii="Times New Roman" w:hAnsi="Times New Roman" w:cs="Times New Roman"/>
          <w:sz w:val="28"/>
          <w:szCs w:val="28"/>
        </w:rPr>
        <w:t xml:space="preserve">на </w:t>
      </w:r>
      <w:r w:rsidR="00956F3B">
        <w:rPr>
          <w:rFonts w:ascii="Times New Roman" w:hAnsi="Times New Roman" w:cs="Times New Roman"/>
          <w:sz w:val="28"/>
          <w:szCs w:val="28"/>
        </w:rPr>
        <w:t xml:space="preserve">145 960,2 </w:t>
      </w:r>
      <w:r w:rsidR="009B342E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BE4109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956F3B">
        <w:rPr>
          <w:rFonts w:ascii="Times New Roman" w:hAnsi="Times New Roman" w:cs="Times New Roman"/>
          <w:sz w:val="28"/>
          <w:szCs w:val="28"/>
        </w:rPr>
        <w:t>666 915,7</w:t>
      </w:r>
      <w:r w:rsidR="00BE410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17708"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6CA8" w:rsidRPr="004C7713" w:rsidRDefault="00C81AE7" w:rsidP="00DF1EE1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13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поселения </w:t>
      </w:r>
      <w:r w:rsidR="00592948" w:rsidRPr="004C7713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9B342E" w:rsidRPr="004C7713">
        <w:rPr>
          <w:rFonts w:ascii="Times New Roman" w:hAnsi="Times New Roman" w:cs="Times New Roman"/>
          <w:sz w:val="28"/>
          <w:szCs w:val="28"/>
        </w:rPr>
        <w:t>, с учетом ранее внесенных изменений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9B342E" w:rsidRPr="004C7713">
        <w:rPr>
          <w:rFonts w:ascii="Times New Roman" w:hAnsi="Times New Roman" w:cs="Times New Roman"/>
          <w:sz w:val="28"/>
          <w:szCs w:val="28"/>
        </w:rPr>
        <w:t>сокращается</w:t>
      </w:r>
      <w:r w:rsidR="001E15B3" w:rsidRPr="004C7713">
        <w:rPr>
          <w:rFonts w:ascii="Times New Roman" w:hAnsi="Times New Roman" w:cs="Times New Roman"/>
          <w:sz w:val="28"/>
          <w:szCs w:val="28"/>
        </w:rPr>
        <w:t xml:space="preserve"> 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на </w:t>
      </w:r>
      <w:r w:rsidR="008B1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576,5 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тыс. руб. и составит </w:t>
      </w:r>
      <w:r w:rsidR="00DF1EE1">
        <w:rPr>
          <w:rFonts w:ascii="Times New Roman" w:hAnsi="Times New Roman" w:cs="Times New Roman"/>
          <w:sz w:val="28"/>
          <w:szCs w:val="28"/>
        </w:rPr>
        <w:t>2 923,5</w:t>
      </w:r>
      <w:r w:rsidR="00C16CA8" w:rsidRPr="004C771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A60CF" w:rsidRDefault="006F4788" w:rsidP="008B1A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1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Сортавальского городского поселения</w:t>
      </w:r>
      <w:r w:rsidR="003E2807">
        <w:rPr>
          <w:rFonts w:ascii="Times New Roman" w:hAnsi="Times New Roman" w:cs="Times New Roman"/>
          <w:sz w:val="28"/>
          <w:szCs w:val="28"/>
        </w:rPr>
        <w:t xml:space="preserve"> не предлагается к изменению</w:t>
      </w:r>
      <w:r w:rsidRPr="004C7713">
        <w:rPr>
          <w:rFonts w:ascii="Times New Roman" w:hAnsi="Times New Roman" w:cs="Times New Roman"/>
          <w:sz w:val="28"/>
          <w:szCs w:val="28"/>
        </w:rPr>
        <w:t>.</w:t>
      </w:r>
    </w:p>
    <w:p w:rsidR="00177BB8" w:rsidRDefault="00177BB8" w:rsidP="00177B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3860">
        <w:rPr>
          <w:rFonts w:ascii="Times New Roman" w:hAnsi="Times New Roman" w:cs="Times New Roman"/>
          <w:sz w:val="28"/>
          <w:szCs w:val="28"/>
        </w:rPr>
        <w:t>а плановый период 2023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4165">
        <w:rPr>
          <w:rFonts w:ascii="Times New Roman" w:hAnsi="Times New Roman" w:cs="Times New Roman"/>
          <w:sz w:val="28"/>
          <w:szCs w:val="28"/>
        </w:rPr>
        <w:t xml:space="preserve"> в связи с поступлением субсидии на обеспечение мероприятий по переселению граждан из аварийного жилищного фонда,</w:t>
      </w:r>
      <w:r>
        <w:rPr>
          <w:rFonts w:ascii="Times New Roman" w:hAnsi="Times New Roman" w:cs="Times New Roman"/>
          <w:sz w:val="28"/>
          <w:szCs w:val="28"/>
        </w:rPr>
        <w:t xml:space="preserve"> доходы и расходы бюджета увеличиваются на 30 303,0 тыс. руб. </w:t>
      </w:r>
    </w:p>
    <w:p w:rsidR="00E14165" w:rsidRDefault="00482761" w:rsidP="00E1416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 поселения.</w:t>
      </w:r>
      <w:r w:rsidR="004D101C">
        <w:rPr>
          <w:rFonts w:ascii="Times New Roman" w:hAnsi="Times New Roman" w:cs="Times New Roman"/>
          <w:sz w:val="28"/>
          <w:szCs w:val="28"/>
        </w:rPr>
        <w:t xml:space="preserve"> </w:t>
      </w:r>
      <w:r w:rsidRPr="003342DD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Сортавальского </w:t>
      </w:r>
      <w:r w:rsidR="003342DD" w:rsidRPr="003342D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42DD">
        <w:rPr>
          <w:rFonts w:ascii="Times New Roman" w:hAnsi="Times New Roman" w:cs="Times New Roman"/>
          <w:sz w:val="28"/>
          <w:szCs w:val="28"/>
        </w:rPr>
        <w:t xml:space="preserve"> </w:t>
      </w:r>
      <w:r w:rsidR="001E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342DD">
        <w:rPr>
          <w:rFonts w:ascii="Times New Roman" w:hAnsi="Times New Roman" w:cs="Times New Roman"/>
          <w:sz w:val="28"/>
          <w:szCs w:val="28"/>
        </w:rPr>
        <w:t xml:space="preserve">наибольший удельный вес будут занимать </w:t>
      </w:r>
      <w:r w:rsidR="009B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14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расходы на жилищно-коммунальное хозяйство на 2022 год - 79% (83%), на 2023 - 59% (65%), на</w:t>
      </w:r>
      <w:r w:rsidR="00E14165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национальную экономику на 2022 год – 7% (6%) на 2023 – 10% (8%), на общегосударственные вопросы</w:t>
      </w:r>
      <w:r w:rsidR="00E14165" w:rsidRPr="003F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– 7% (6%)</w:t>
      </w:r>
      <w:r w:rsidR="00E14165" w:rsidRPr="003F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2023 - 17% (15%), на культуру и кинематографию</w:t>
      </w:r>
      <w:r w:rsidR="00E14165" w:rsidRPr="00A5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– 5%, (4), на 2023 - 12% (10%).</w:t>
      </w:r>
    </w:p>
    <w:p w:rsidR="004C7713" w:rsidRDefault="00482761" w:rsidP="00E14165">
      <w:pPr>
        <w:pStyle w:val="a3"/>
        <w:widowControl w:val="0"/>
        <w:numPr>
          <w:ilvl w:val="0"/>
          <w:numId w:val="19"/>
        </w:numPr>
        <w:spacing w:after="0" w:line="240" w:lineRule="auto"/>
        <w:ind w:left="7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57D">
        <w:rPr>
          <w:rFonts w:ascii="Times New Roman" w:hAnsi="Times New Roman" w:cs="Times New Roman"/>
          <w:sz w:val="28"/>
          <w:szCs w:val="28"/>
        </w:rPr>
        <w:t>, предельному объему муниципальных заимствований, верхнему пределу муниципального долга.</w:t>
      </w:r>
      <w:r w:rsidRPr="00C1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FDB" w:rsidRDefault="00A36FDB" w:rsidP="00E14165">
      <w:pPr>
        <w:pStyle w:val="af0"/>
        <w:numPr>
          <w:ilvl w:val="0"/>
          <w:numId w:val="19"/>
        </w:numPr>
        <w:spacing w:after="0"/>
        <w:ind w:left="7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нарушение ст. 172 БК РФ вместе с Проектом не представлены изменения показателей прогноза социально-экономического развития территории на </w:t>
      </w:r>
      <w:r w:rsidRPr="00630412">
        <w:rPr>
          <w:rFonts w:ascii="Times New Roman" w:hAnsi="Times New Roman"/>
          <w:color w:val="auto"/>
          <w:sz w:val="28"/>
          <w:szCs w:val="28"/>
        </w:rPr>
        <w:lastRenderedPageBreak/>
        <w:t xml:space="preserve">основании которых строился расчет </w:t>
      </w:r>
      <w:r>
        <w:rPr>
          <w:rFonts w:ascii="Times New Roman" w:hAnsi="Times New Roman"/>
          <w:sz w:val="28"/>
          <w:szCs w:val="28"/>
        </w:rPr>
        <w:t>доходов от приватизации имущества казны, доходов от аренды имущества казны, аренды земельных участков, находящихся в собственности поселений</w:t>
      </w:r>
      <w:r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E14165" w:rsidRPr="00E14165" w:rsidRDefault="004C30BA" w:rsidP="00E14165">
      <w:pPr>
        <w:pStyle w:val="a3"/>
        <w:numPr>
          <w:ilvl w:val="0"/>
          <w:numId w:val="19"/>
        </w:numPr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экспертизы установлено расхождение объемов бюджетных ассигнований на реализацию муниципальной программы «Формирование современной городской среды на территории Сортавальского городского поселения» на 2022 год в разбивке по виду расходов между Приложениями №3 и №5 к Проекту и Приложением №7 к Проекту.</w:t>
      </w:r>
      <w:r w:rsidR="00E14165" w:rsidRPr="00E14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F04" w:rsidRPr="00C63F04" w:rsidRDefault="00C63F04" w:rsidP="00B970BF">
      <w:pPr>
        <w:pStyle w:val="a3"/>
        <w:widowControl w:val="0"/>
        <w:spacing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74DA" w:rsidRPr="00C16CA8" w:rsidRDefault="004674DA" w:rsidP="00B970BF">
      <w:pPr>
        <w:pStyle w:val="a3"/>
        <w:widowControl w:val="0"/>
        <w:spacing w:after="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4674DA" w:rsidRDefault="004674DA" w:rsidP="00DD1C2F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54018" w:rsidRDefault="0052549B" w:rsidP="00DD1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B98">
        <w:rPr>
          <w:rFonts w:ascii="Times New Roman" w:hAnsi="Times New Roman"/>
          <w:sz w:val="28"/>
          <w:szCs w:val="28"/>
        </w:rPr>
        <w:t xml:space="preserve">Совету </w:t>
      </w:r>
      <w:r w:rsidRPr="006B5B98">
        <w:rPr>
          <w:rFonts w:ascii="Times New Roman" w:hAnsi="Times New Roman" w:cs="Times New Roman"/>
          <w:sz w:val="28"/>
          <w:szCs w:val="28"/>
        </w:rPr>
        <w:t>Сортаваль</w:t>
      </w:r>
      <w:r w:rsidR="003342DD" w:rsidRPr="006B5B98">
        <w:rPr>
          <w:rFonts w:ascii="Times New Roman" w:hAnsi="Times New Roman" w:cs="Times New Roman"/>
          <w:sz w:val="28"/>
          <w:szCs w:val="28"/>
        </w:rPr>
        <w:t>с</w:t>
      </w:r>
      <w:r w:rsidRPr="006B5B98">
        <w:rPr>
          <w:rFonts w:ascii="Times New Roman" w:hAnsi="Times New Roman" w:cs="Times New Roman"/>
          <w:sz w:val="28"/>
          <w:szCs w:val="28"/>
        </w:rPr>
        <w:t xml:space="preserve">кого городского </w:t>
      </w:r>
      <w:r w:rsidRPr="006B5B98">
        <w:rPr>
          <w:rFonts w:ascii="Times New Roman" w:hAnsi="Times New Roman"/>
          <w:sz w:val="28"/>
          <w:szCs w:val="28"/>
        </w:rPr>
        <w:t>поселения</w:t>
      </w:r>
      <w:r w:rsidR="00854018">
        <w:rPr>
          <w:rFonts w:ascii="Times New Roman" w:hAnsi="Times New Roman"/>
          <w:sz w:val="28"/>
          <w:szCs w:val="28"/>
        </w:rPr>
        <w:t>:</w:t>
      </w:r>
    </w:p>
    <w:p w:rsidR="00B970BF" w:rsidRPr="00CF58D5" w:rsidRDefault="00854018" w:rsidP="00B97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="0052549B" w:rsidRPr="006B5B98">
        <w:rPr>
          <w:rFonts w:ascii="Times New Roman" w:hAnsi="Times New Roman"/>
          <w:sz w:val="28"/>
          <w:szCs w:val="28"/>
        </w:rPr>
        <w:t xml:space="preserve">ринять изменения и дополнения </w:t>
      </w:r>
      <w:r w:rsidR="00CA60CF" w:rsidRPr="006B5B98">
        <w:rPr>
          <w:rFonts w:ascii="Times New Roman" w:hAnsi="Times New Roman"/>
          <w:sz w:val="28"/>
          <w:szCs w:val="28"/>
        </w:rPr>
        <w:t>в решение №</w:t>
      </w:r>
      <w:r w:rsidR="008D1260">
        <w:rPr>
          <w:rFonts w:ascii="Times New Roman" w:hAnsi="Times New Roman"/>
          <w:sz w:val="28"/>
          <w:szCs w:val="28"/>
        </w:rPr>
        <w:t>167</w:t>
      </w:r>
      <w:r w:rsidR="0052549B" w:rsidRPr="006B5B98">
        <w:rPr>
          <w:rFonts w:ascii="Times New Roman" w:hAnsi="Times New Roman"/>
          <w:sz w:val="28"/>
          <w:szCs w:val="28"/>
        </w:rPr>
        <w:t xml:space="preserve"> от </w:t>
      </w:r>
      <w:r w:rsidR="008D1260">
        <w:rPr>
          <w:rFonts w:ascii="Times New Roman" w:hAnsi="Times New Roman"/>
          <w:sz w:val="28"/>
          <w:szCs w:val="28"/>
        </w:rPr>
        <w:t>24</w:t>
      </w:r>
      <w:r w:rsidR="0052549B" w:rsidRPr="006B5B98">
        <w:rPr>
          <w:rFonts w:ascii="Times New Roman" w:hAnsi="Times New Roman"/>
          <w:sz w:val="28"/>
          <w:szCs w:val="28"/>
        </w:rPr>
        <w:t xml:space="preserve"> </w:t>
      </w:r>
      <w:r w:rsidR="00C63F04" w:rsidRPr="006B5B98">
        <w:rPr>
          <w:rFonts w:ascii="Times New Roman" w:hAnsi="Times New Roman"/>
          <w:sz w:val="28"/>
          <w:szCs w:val="28"/>
        </w:rPr>
        <w:t>декабря</w:t>
      </w:r>
      <w:r w:rsidR="0052549B" w:rsidRPr="006B5B98">
        <w:rPr>
          <w:rFonts w:ascii="Times New Roman" w:hAnsi="Times New Roman"/>
          <w:sz w:val="28"/>
          <w:szCs w:val="28"/>
        </w:rPr>
        <w:t xml:space="preserve"> 20</w:t>
      </w:r>
      <w:r w:rsidR="00C63F04" w:rsidRPr="006B5B98">
        <w:rPr>
          <w:rFonts w:ascii="Times New Roman" w:hAnsi="Times New Roman"/>
          <w:sz w:val="28"/>
          <w:szCs w:val="28"/>
        </w:rPr>
        <w:t>2</w:t>
      </w:r>
      <w:r w:rsidR="008D1260">
        <w:rPr>
          <w:rFonts w:ascii="Times New Roman" w:hAnsi="Times New Roman"/>
          <w:sz w:val="28"/>
          <w:szCs w:val="28"/>
        </w:rPr>
        <w:t>1</w:t>
      </w:r>
      <w:r w:rsidR="0052549B" w:rsidRPr="006B5B98"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 w:rsidRPr="006B5B98">
        <w:rPr>
          <w:rFonts w:ascii="Times New Roman" w:hAnsi="Times New Roman"/>
          <w:sz w:val="28"/>
          <w:szCs w:val="28"/>
        </w:rPr>
        <w:t>2</w:t>
      </w:r>
      <w:r w:rsidR="008D1260">
        <w:rPr>
          <w:rFonts w:ascii="Times New Roman" w:hAnsi="Times New Roman"/>
          <w:sz w:val="28"/>
          <w:szCs w:val="28"/>
        </w:rPr>
        <w:t>2</w:t>
      </w:r>
      <w:r w:rsidR="0052549B" w:rsidRPr="006B5B98">
        <w:rPr>
          <w:rFonts w:ascii="Times New Roman" w:hAnsi="Times New Roman"/>
          <w:sz w:val="28"/>
          <w:szCs w:val="28"/>
        </w:rPr>
        <w:t xml:space="preserve"> и </w:t>
      </w:r>
      <w:r w:rsidR="003342DD" w:rsidRPr="006B5B98">
        <w:rPr>
          <w:rFonts w:ascii="Times New Roman" w:hAnsi="Times New Roman"/>
          <w:sz w:val="28"/>
          <w:szCs w:val="28"/>
        </w:rPr>
        <w:t xml:space="preserve">на </w:t>
      </w:r>
      <w:r w:rsidR="0052549B" w:rsidRPr="006B5B98">
        <w:rPr>
          <w:rFonts w:ascii="Times New Roman" w:hAnsi="Times New Roman"/>
          <w:sz w:val="28"/>
          <w:szCs w:val="28"/>
        </w:rPr>
        <w:t>плановой период 20</w:t>
      </w:r>
      <w:r w:rsidR="00C258D5" w:rsidRPr="006B5B98">
        <w:rPr>
          <w:rFonts w:ascii="Times New Roman" w:hAnsi="Times New Roman"/>
          <w:sz w:val="28"/>
          <w:szCs w:val="28"/>
        </w:rPr>
        <w:t>2</w:t>
      </w:r>
      <w:r w:rsidR="008D1260">
        <w:rPr>
          <w:rFonts w:ascii="Times New Roman" w:hAnsi="Times New Roman"/>
          <w:sz w:val="28"/>
          <w:szCs w:val="28"/>
        </w:rPr>
        <w:t>3</w:t>
      </w:r>
      <w:r w:rsidR="0052549B" w:rsidRPr="006B5B98">
        <w:rPr>
          <w:rFonts w:ascii="Times New Roman" w:hAnsi="Times New Roman"/>
          <w:sz w:val="28"/>
          <w:szCs w:val="28"/>
        </w:rPr>
        <w:t xml:space="preserve"> и 20</w:t>
      </w:r>
      <w:r w:rsidR="00CA60CF" w:rsidRPr="006B5B98">
        <w:rPr>
          <w:rFonts w:ascii="Times New Roman" w:hAnsi="Times New Roman"/>
          <w:sz w:val="28"/>
          <w:szCs w:val="28"/>
        </w:rPr>
        <w:t>2</w:t>
      </w:r>
      <w:r w:rsidR="008D1260">
        <w:rPr>
          <w:rFonts w:ascii="Times New Roman" w:hAnsi="Times New Roman"/>
          <w:sz w:val="28"/>
          <w:szCs w:val="28"/>
        </w:rPr>
        <w:t>4</w:t>
      </w:r>
      <w:r w:rsidR="0052549B" w:rsidRPr="006B5B98">
        <w:rPr>
          <w:rFonts w:ascii="Times New Roman" w:hAnsi="Times New Roman"/>
          <w:sz w:val="28"/>
          <w:szCs w:val="28"/>
        </w:rPr>
        <w:t xml:space="preserve"> год</w:t>
      </w:r>
      <w:r w:rsidR="00C258D5" w:rsidRPr="006B5B98">
        <w:rPr>
          <w:rFonts w:ascii="Times New Roman" w:hAnsi="Times New Roman"/>
          <w:sz w:val="28"/>
          <w:szCs w:val="28"/>
        </w:rPr>
        <w:t>ов</w:t>
      </w:r>
      <w:r w:rsidR="0052549B" w:rsidRPr="006B5B98">
        <w:rPr>
          <w:rFonts w:ascii="Times New Roman" w:hAnsi="Times New Roman"/>
          <w:sz w:val="28"/>
          <w:szCs w:val="28"/>
        </w:rPr>
        <w:t>»</w:t>
      </w:r>
      <w:r w:rsidR="00B970B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A551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 условии</w:t>
      </w:r>
      <w:r w:rsidR="00B970B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A551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корректировки</w:t>
      </w:r>
      <w:r w:rsidR="00B970B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6492A">
        <w:rPr>
          <w:rFonts w:ascii="Times New Roman" w:hAnsi="Times New Roman" w:cs="Times New Roman"/>
          <w:sz w:val="28"/>
          <w:szCs w:val="28"/>
        </w:rPr>
        <w:t>Приложени</w:t>
      </w:r>
      <w:r w:rsidR="00A551E2">
        <w:rPr>
          <w:rFonts w:ascii="Times New Roman" w:hAnsi="Times New Roman" w:cs="Times New Roman"/>
          <w:sz w:val="28"/>
          <w:szCs w:val="28"/>
        </w:rPr>
        <w:t>я</w:t>
      </w:r>
      <w:r w:rsidR="0026492A">
        <w:rPr>
          <w:rFonts w:ascii="Times New Roman" w:hAnsi="Times New Roman" w:cs="Times New Roman"/>
          <w:sz w:val="28"/>
          <w:szCs w:val="28"/>
        </w:rPr>
        <w:t xml:space="preserve"> №</w:t>
      </w:r>
      <w:r w:rsidR="00A551E2">
        <w:rPr>
          <w:rFonts w:ascii="Times New Roman" w:hAnsi="Times New Roman" w:cs="Times New Roman"/>
          <w:sz w:val="28"/>
          <w:szCs w:val="28"/>
        </w:rPr>
        <w:t>7</w:t>
      </w:r>
      <w:r w:rsidR="0026492A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7347D7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970BF">
        <w:rPr>
          <w:rFonts w:ascii="Times New Roman" w:hAnsi="Times New Roman" w:cs="Times New Roman"/>
          <w:sz w:val="28"/>
          <w:szCs w:val="28"/>
        </w:rPr>
        <w:t xml:space="preserve">объемов бюджетных ассигнований на реализацию муниципальной программы «Формирование современной городской среды на территории Сортавальского городского поселения» на 2022 год в разбивке по виду расходов. </w:t>
      </w:r>
    </w:p>
    <w:p w:rsidR="00854018" w:rsidRPr="009964F8" w:rsidRDefault="00854018" w:rsidP="0079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2.Рекомендовать Администрации </w:t>
      </w:r>
      <w:r w:rsidRPr="00DE6F8C">
        <w:rPr>
          <w:rFonts w:ascii="Times New Roman" w:hAnsi="Times New Roman"/>
          <w:sz w:val="28"/>
          <w:szCs w:val="28"/>
        </w:rPr>
        <w:t>Сортавальского городск</w:t>
      </w:r>
      <w:r w:rsidR="00791E6A">
        <w:rPr>
          <w:rFonts w:ascii="Times New Roman" w:hAnsi="Times New Roman"/>
          <w:sz w:val="28"/>
          <w:szCs w:val="28"/>
        </w:rPr>
        <w:t xml:space="preserve">ого поселения </w:t>
      </w:r>
      <w:bookmarkStart w:id="0" w:name="_GoBack"/>
      <w:bookmarkEnd w:id="0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вынести на одобрение Совета Сортавальского городского поселения изменения в экономические показатели Прогноза социально-экономического развития поселения, которые участвуют в расчете прогнозируемого поступления </w:t>
      </w:r>
      <w:r w:rsidR="008D126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доходов </w:t>
      </w:r>
      <w:r w:rsidR="008D1260">
        <w:rPr>
          <w:rFonts w:ascii="Times New Roman" w:hAnsi="Times New Roman"/>
          <w:sz w:val="28"/>
          <w:szCs w:val="28"/>
        </w:rPr>
        <w:t>от приватизации имущества казны, доходов от аренды имущества казны, аренды земельных участков, находя</w:t>
      </w:r>
      <w:r w:rsidR="00B970BF">
        <w:rPr>
          <w:rFonts w:ascii="Times New Roman" w:hAnsi="Times New Roman"/>
          <w:sz w:val="28"/>
          <w:szCs w:val="28"/>
        </w:rPr>
        <w:t>щихся в собственности поселений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C258D5" w:rsidRDefault="00C258D5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E31" w:rsidRDefault="00E86E31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E31" w:rsidRDefault="00E86E31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5B2" w:rsidRPr="008212B9" w:rsidRDefault="00DE6F8C" w:rsidP="00C258D5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755B2" w:rsidRPr="008212B9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E755B2" w:rsidRPr="008212B9">
        <w:rPr>
          <w:rFonts w:ascii="Times New Roman" w:hAnsi="Times New Roman"/>
          <w:b/>
          <w:sz w:val="28"/>
          <w:szCs w:val="28"/>
        </w:rPr>
        <w:t xml:space="preserve"> </w:t>
      </w:r>
    </w:p>
    <w:p w:rsidR="004821A1" w:rsidRPr="008212B9" w:rsidRDefault="00BF7B0D" w:rsidP="004D5EF8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2B9">
        <w:rPr>
          <w:rFonts w:ascii="Times New Roman" w:hAnsi="Times New Roman"/>
          <w:b/>
          <w:sz w:val="28"/>
          <w:szCs w:val="28"/>
        </w:rPr>
        <w:t>к</w:t>
      </w:r>
      <w:r w:rsidR="004821A1" w:rsidRPr="008212B9">
        <w:rPr>
          <w:rFonts w:ascii="Times New Roman" w:hAnsi="Times New Roman"/>
          <w:b/>
          <w:sz w:val="28"/>
          <w:szCs w:val="28"/>
        </w:rPr>
        <w:t>онтрольно-счетного</w:t>
      </w:r>
      <w:r w:rsidRPr="008212B9">
        <w:rPr>
          <w:rFonts w:ascii="Times New Roman" w:hAnsi="Times New Roman"/>
          <w:b/>
          <w:sz w:val="28"/>
          <w:szCs w:val="28"/>
        </w:rPr>
        <w:t xml:space="preserve">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комитета              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          Н.</w:t>
      </w:r>
      <w:r w:rsidR="00DE6F8C">
        <w:rPr>
          <w:rFonts w:ascii="Times New Roman" w:hAnsi="Times New Roman"/>
          <w:b/>
          <w:sz w:val="28"/>
          <w:szCs w:val="28"/>
        </w:rPr>
        <w:t>А. Астафьева</w:t>
      </w:r>
    </w:p>
    <w:sectPr w:rsidR="004821A1" w:rsidRPr="008212B9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39" w:rsidRDefault="00955239" w:rsidP="004821A1">
      <w:pPr>
        <w:spacing w:after="0" w:line="240" w:lineRule="auto"/>
      </w:pPr>
      <w:r>
        <w:separator/>
      </w:r>
    </w:p>
  </w:endnote>
  <w:endnote w:type="continuationSeparator" w:id="0">
    <w:p w:rsidR="00955239" w:rsidRDefault="00955239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39" w:rsidRDefault="00955239" w:rsidP="004821A1">
      <w:pPr>
        <w:spacing w:after="0" w:line="240" w:lineRule="auto"/>
      </w:pPr>
      <w:r>
        <w:separator/>
      </w:r>
    </w:p>
  </w:footnote>
  <w:footnote w:type="continuationSeparator" w:id="0">
    <w:p w:rsidR="00955239" w:rsidRDefault="00955239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BF2286" w:rsidRDefault="00BF22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E6A">
          <w:rPr>
            <w:noProof/>
          </w:rPr>
          <w:t>8</w:t>
        </w:r>
        <w:r>
          <w:fldChar w:fldCharType="end"/>
        </w:r>
      </w:p>
    </w:sdtContent>
  </w:sdt>
  <w:p w:rsidR="00BF2286" w:rsidRDefault="00BF22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40A7"/>
    <w:multiLevelType w:val="hybridMultilevel"/>
    <w:tmpl w:val="875670AC"/>
    <w:lvl w:ilvl="0" w:tplc="10E2F7F0">
      <w:start w:val="1"/>
      <w:numFmt w:val="decimal"/>
      <w:lvlText w:val="%1."/>
      <w:lvlJc w:val="left"/>
      <w:pPr>
        <w:ind w:left="117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3E4A7B"/>
    <w:multiLevelType w:val="hybridMultilevel"/>
    <w:tmpl w:val="742ADD6E"/>
    <w:lvl w:ilvl="0" w:tplc="79F2B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7" w15:restartNumberingAfterBreak="0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8" w15:restartNumberingAfterBreak="0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5" w15:restartNumberingAfterBreak="0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23196E"/>
    <w:multiLevelType w:val="hybridMultilevel"/>
    <w:tmpl w:val="7A46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10"/>
  </w:num>
  <w:num w:numId="9">
    <w:abstractNumId w:val="4"/>
  </w:num>
  <w:num w:numId="10">
    <w:abstractNumId w:val="14"/>
  </w:num>
  <w:num w:numId="11">
    <w:abstractNumId w:val="7"/>
  </w:num>
  <w:num w:numId="12">
    <w:abstractNumId w:val="2"/>
  </w:num>
  <w:num w:numId="13">
    <w:abstractNumId w:val="1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BA9"/>
    <w:rsid w:val="00010280"/>
    <w:rsid w:val="00011B98"/>
    <w:rsid w:val="00011D82"/>
    <w:rsid w:val="00014E77"/>
    <w:rsid w:val="0001718E"/>
    <w:rsid w:val="00017708"/>
    <w:rsid w:val="00030365"/>
    <w:rsid w:val="00035230"/>
    <w:rsid w:val="000356CC"/>
    <w:rsid w:val="0004109D"/>
    <w:rsid w:val="00042D9C"/>
    <w:rsid w:val="00045C8F"/>
    <w:rsid w:val="00051402"/>
    <w:rsid w:val="00060325"/>
    <w:rsid w:val="0006075A"/>
    <w:rsid w:val="00064255"/>
    <w:rsid w:val="00080334"/>
    <w:rsid w:val="00080E84"/>
    <w:rsid w:val="0008140B"/>
    <w:rsid w:val="00091198"/>
    <w:rsid w:val="000942F0"/>
    <w:rsid w:val="0009460A"/>
    <w:rsid w:val="00094C0E"/>
    <w:rsid w:val="00095CEC"/>
    <w:rsid w:val="000A186D"/>
    <w:rsid w:val="000A1DED"/>
    <w:rsid w:val="000A6104"/>
    <w:rsid w:val="000A61ED"/>
    <w:rsid w:val="000A6973"/>
    <w:rsid w:val="000B2D24"/>
    <w:rsid w:val="000B7EB7"/>
    <w:rsid w:val="000C1FD9"/>
    <w:rsid w:val="000C6212"/>
    <w:rsid w:val="000E1D99"/>
    <w:rsid w:val="000F0615"/>
    <w:rsid w:val="000F5A53"/>
    <w:rsid w:val="00101D77"/>
    <w:rsid w:val="001121DB"/>
    <w:rsid w:val="00113EAA"/>
    <w:rsid w:val="0011605E"/>
    <w:rsid w:val="00122B78"/>
    <w:rsid w:val="00132922"/>
    <w:rsid w:val="001341AC"/>
    <w:rsid w:val="00134EAF"/>
    <w:rsid w:val="00135BBF"/>
    <w:rsid w:val="00140BC9"/>
    <w:rsid w:val="00143B09"/>
    <w:rsid w:val="0014653D"/>
    <w:rsid w:val="0014757D"/>
    <w:rsid w:val="00151A3B"/>
    <w:rsid w:val="00163F60"/>
    <w:rsid w:val="00170118"/>
    <w:rsid w:val="00170F77"/>
    <w:rsid w:val="00172B41"/>
    <w:rsid w:val="00172BC3"/>
    <w:rsid w:val="00173CC5"/>
    <w:rsid w:val="00177BB8"/>
    <w:rsid w:val="00183CAA"/>
    <w:rsid w:val="00190C05"/>
    <w:rsid w:val="0019216B"/>
    <w:rsid w:val="00192F5D"/>
    <w:rsid w:val="00193B84"/>
    <w:rsid w:val="00193FC3"/>
    <w:rsid w:val="00194210"/>
    <w:rsid w:val="00194639"/>
    <w:rsid w:val="00194CE0"/>
    <w:rsid w:val="00194E63"/>
    <w:rsid w:val="001A119B"/>
    <w:rsid w:val="001A1295"/>
    <w:rsid w:val="001A4F50"/>
    <w:rsid w:val="001B2099"/>
    <w:rsid w:val="001B6338"/>
    <w:rsid w:val="001B7EFB"/>
    <w:rsid w:val="001C09A1"/>
    <w:rsid w:val="001C3D6B"/>
    <w:rsid w:val="001C72DE"/>
    <w:rsid w:val="001C7857"/>
    <w:rsid w:val="001D24D6"/>
    <w:rsid w:val="001D7C03"/>
    <w:rsid w:val="001E15B3"/>
    <w:rsid w:val="001E1DE7"/>
    <w:rsid w:val="001E26BC"/>
    <w:rsid w:val="001F06BF"/>
    <w:rsid w:val="001F29CE"/>
    <w:rsid w:val="001F2ABF"/>
    <w:rsid w:val="001F4569"/>
    <w:rsid w:val="001F61D4"/>
    <w:rsid w:val="001F7CCE"/>
    <w:rsid w:val="0020048A"/>
    <w:rsid w:val="00201BE8"/>
    <w:rsid w:val="00203DA1"/>
    <w:rsid w:val="00206160"/>
    <w:rsid w:val="00215DF9"/>
    <w:rsid w:val="002225C8"/>
    <w:rsid w:val="002246DF"/>
    <w:rsid w:val="00224763"/>
    <w:rsid w:val="002268D2"/>
    <w:rsid w:val="0023279F"/>
    <w:rsid w:val="00241318"/>
    <w:rsid w:val="00252823"/>
    <w:rsid w:val="00255733"/>
    <w:rsid w:val="00257486"/>
    <w:rsid w:val="002576D5"/>
    <w:rsid w:val="00262D58"/>
    <w:rsid w:val="0026492A"/>
    <w:rsid w:val="00266072"/>
    <w:rsid w:val="00267052"/>
    <w:rsid w:val="002729B0"/>
    <w:rsid w:val="00273B8C"/>
    <w:rsid w:val="00284A7B"/>
    <w:rsid w:val="00285A2E"/>
    <w:rsid w:val="00285C31"/>
    <w:rsid w:val="00286297"/>
    <w:rsid w:val="0029605E"/>
    <w:rsid w:val="002A0328"/>
    <w:rsid w:val="002A392F"/>
    <w:rsid w:val="002A3F8A"/>
    <w:rsid w:val="002A7B61"/>
    <w:rsid w:val="002B1D92"/>
    <w:rsid w:val="002B4D8B"/>
    <w:rsid w:val="002B7351"/>
    <w:rsid w:val="002C1B24"/>
    <w:rsid w:val="002C1BA0"/>
    <w:rsid w:val="002C3D65"/>
    <w:rsid w:val="002C6619"/>
    <w:rsid w:val="002D2EC3"/>
    <w:rsid w:val="002D559C"/>
    <w:rsid w:val="002D7ABD"/>
    <w:rsid w:val="002E0E85"/>
    <w:rsid w:val="002E392C"/>
    <w:rsid w:val="002E6658"/>
    <w:rsid w:val="002F4676"/>
    <w:rsid w:val="002F6437"/>
    <w:rsid w:val="002F6485"/>
    <w:rsid w:val="002F6691"/>
    <w:rsid w:val="002F7452"/>
    <w:rsid w:val="003033A2"/>
    <w:rsid w:val="00304A7F"/>
    <w:rsid w:val="00305947"/>
    <w:rsid w:val="003111F7"/>
    <w:rsid w:val="00311675"/>
    <w:rsid w:val="00316CFA"/>
    <w:rsid w:val="003232DB"/>
    <w:rsid w:val="003263B2"/>
    <w:rsid w:val="0033076C"/>
    <w:rsid w:val="00333DB0"/>
    <w:rsid w:val="003342DD"/>
    <w:rsid w:val="003501AD"/>
    <w:rsid w:val="00350DC6"/>
    <w:rsid w:val="00352856"/>
    <w:rsid w:val="003603A1"/>
    <w:rsid w:val="00363027"/>
    <w:rsid w:val="00367B20"/>
    <w:rsid w:val="00370B61"/>
    <w:rsid w:val="00370C5B"/>
    <w:rsid w:val="00371C7F"/>
    <w:rsid w:val="00384A57"/>
    <w:rsid w:val="0038683B"/>
    <w:rsid w:val="003949D2"/>
    <w:rsid w:val="0039527D"/>
    <w:rsid w:val="0039601A"/>
    <w:rsid w:val="00397E29"/>
    <w:rsid w:val="003A02AD"/>
    <w:rsid w:val="003B132D"/>
    <w:rsid w:val="003B149F"/>
    <w:rsid w:val="003B2D14"/>
    <w:rsid w:val="003B3E59"/>
    <w:rsid w:val="003B44BF"/>
    <w:rsid w:val="003B4CA4"/>
    <w:rsid w:val="003B6427"/>
    <w:rsid w:val="003B7251"/>
    <w:rsid w:val="003C6F8B"/>
    <w:rsid w:val="003C74FD"/>
    <w:rsid w:val="003D45D8"/>
    <w:rsid w:val="003D504F"/>
    <w:rsid w:val="003E1B48"/>
    <w:rsid w:val="003E2807"/>
    <w:rsid w:val="003E5DE2"/>
    <w:rsid w:val="003E6949"/>
    <w:rsid w:val="003F1212"/>
    <w:rsid w:val="003F420C"/>
    <w:rsid w:val="003F7632"/>
    <w:rsid w:val="00400BD5"/>
    <w:rsid w:val="004016F0"/>
    <w:rsid w:val="00403238"/>
    <w:rsid w:val="0040762D"/>
    <w:rsid w:val="00411F21"/>
    <w:rsid w:val="00414697"/>
    <w:rsid w:val="00414928"/>
    <w:rsid w:val="00414CB4"/>
    <w:rsid w:val="00420A28"/>
    <w:rsid w:val="00420D9D"/>
    <w:rsid w:val="00421808"/>
    <w:rsid w:val="00421A87"/>
    <w:rsid w:val="00421EAB"/>
    <w:rsid w:val="00422C7F"/>
    <w:rsid w:val="00424B3A"/>
    <w:rsid w:val="00424EE0"/>
    <w:rsid w:val="00427783"/>
    <w:rsid w:val="004330CB"/>
    <w:rsid w:val="00440F27"/>
    <w:rsid w:val="00447077"/>
    <w:rsid w:val="0044716A"/>
    <w:rsid w:val="0044796A"/>
    <w:rsid w:val="00447DD6"/>
    <w:rsid w:val="00453283"/>
    <w:rsid w:val="0045426A"/>
    <w:rsid w:val="0045548F"/>
    <w:rsid w:val="00463B74"/>
    <w:rsid w:val="004650DC"/>
    <w:rsid w:val="004674DA"/>
    <w:rsid w:val="00470259"/>
    <w:rsid w:val="00480E5D"/>
    <w:rsid w:val="004821A1"/>
    <w:rsid w:val="00482761"/>
    <w:rsid w:val="00482958"/>
    <w:rsid w:val="004837FB"/>
    <w:rsid w:val="00485900"/>
    <w:rsid w:val="004866DB"/>
    <w:rsid w:val="00487D80"/>
    <w:rsid w:val="004922B8"/>
    <w:rsid w:val="00492351"/>
    <w:rsid w:val="004A503D"/>
    <w:rsid w:val="004A56A2"/>
    <w:rsid w:val="004A6C49"/>
    <w:rsid w:val="004B2718"/>
    <w:rsid w:val="004C30BA"/>
    <w:rsid w:val="004C468D"/>
    <w:rsid w:val="004C4A0E"/>
    <w:rsid w:val="004C55A2"/>
    <w:rsid w:val="004C5BBD"/>
    <w:rsid w:val="004C7713"/>
    <w:rsid w:val="004D04FC"/>
    <w:rsid w:val="004D101C"/>
    <w:rsid w:val="004D2206"/>
    <w:rsid w:val="004D2398"/>
    <w:rsid w:val="004D4739"/>
    <w:rsid w:val="004D5EF8"/>
    <w:rsid w:val="004E235F"/>
    <w:rsid w:val="004E7832"/>
    <w:rsid w:val="004F127E"/>
    <w:rsid w:val="004F3D56"/>
    <w:rsid w:val="00501A90"/>
    <w:rsid w:val="00503101"/>
    <w:rsid w:val="00510DC5"/>
    <w:rsid w:val="00511106"/>
    <w:rsid w:val="00512A5A"/>
    <w:rsid w:val="00515385"/>
    <w:rsid w:val="005225FA"/>
    <w:rsid w:val="0052549B"/>
    <w:rsid w:val="0053153B"/>
    <w:rsid w:val="0054133D"/>
    <w:rsid w:val="005427F3"/>
    <w:rsid w:val="0054507D"/>
    <w:rsid w:val="005502EC"/>
    <w:rsid w:val="005508C4"/>
    <w:rsid w:val="005515C7"/>
    <w:rsid w:val="00552D7A"/>
    <w:rsid w:val="00555DD4"/>
    <w:rsid w:val="005578E4"/>
    <w:rsid w:val="00562EBC"/>
    <w:rsid w:val="00566D1E"/>
    <w:rsid w:val="00574268"/>
    <w:rsid w:val="0058076A"/>
    <w:rsid w:val="005904B5"/>
    <w:rsid w:val="00592948"/>
    <w:rsid w:val="005940B9"/>
    <w:rsid w:val="00596373"/>
    <w:rsid w:val="00597611"/>
    <w:rsid w:val="005A1AA8"/>
    <w:rsid w:val="005A215A"/>
    <w:rsid w:val="005A48DD"/>
    <w:rsid w:val="005A6553"/>
    <w:rsid w:val="005B0B7C"/>
    <w:rsid w:val="005B3DFB"/>
    <w:rsid w:val="005B535F"/>
    <w:rsid w:val="005C2952"/>
    <w:rsid w:val="005C648A"/>
    <w:rsid w:val="005D2808"/>
    <w:rsid w:val="005D4522"/>
    <w:rsid w:val="005E122C"/>
    <w:rsid w:val="005E225D"/>
    <w:rsid w:val="005E6823"/>
    <w:rsid w:val="005E7984"/>
    <w:rsid w:val="005F0A60"/>
    <w:rsid w:val="005F1B1C"/>
    <w:rsid w:val="005F2A5D"/>
    <w:rsid w:val="005F52B4"/>
    <w:rsid w:val="00600256"/>
    <w:rsid w:val="00600E94"/>
    <w:rsid w:val="006028C2"/>
    <w:rsid w:val="0060787E"/>
    <w:rsid w:val="006104E6"/>
    <w:rsid w:val="006206FE"/>
    <w:rsid w:val="006219D7"/>
    <w:rsid w:val="006248CC"/>
    <w:rsid w:val="00626BD2"/>
    <w:rsid w:val="00630412"/>
    <w:rsid w:val="00632630"/>
    <w:rsid w:val="006332EF"/>
    <w:rsid w:val="00666527"/>
    <w:rsid w:val="006704D3"/>
    <w:rsid w:val="0067123C"/>
    <w:rsid w:val="00685EB3"/>
    <w:rsid w:val="0068645A"/>
    <w:rsid w:val="006872BA"/>
    <w:rsid w:val="00687474"/>
    <w:rsid w:val="00696DD3"/>
    <w:rsid w:val="00697598"/>
    <w:rsid w:val="006A1EE8"/>
    <w:rsid w:val="006B48FB"/>
    <w:rsid w:val="006B5B98"/>
    <w:rsid w:val="006D0C6C"/>
    <w:rsid w:val="006D39DB"/>
    <w:rsid w:val="006D51A0"/>
    <w:rsid w:val="006E41B0"/>
    <w:rsid w:val="006E65B0"/>
    <w:rsid w:val="006F0989"/>
    <w:rsid w:val="006F448D"/>
    <w:rsid w:val="006F4788"/>
    <w:rsid w:val="006F7772"/>
    <w:rsid w:val="00701EB4"/>
    <w:rsid w:val="00707F04"/>
    <w:rsid w:val="0071365F"/>
    <w:rsid w:val="00721737"/>
    <w:rsid w:val="00721BC5"/>
    <w:rsid w:val="00724B8C"/>
    <w:rsid w:val="00724CE6"/>
    <w:rsid w:val="007257B1"/>
    <w:rsid w:val="00726D5B"/>
    <w:rsid w:val="00727B40"/>
    <w:rsid w:val="00730C9A"/>
    <w:rsid w:val="00731980"/>
    <w:rsid w:val="007347D7"/>
    <w:rsid w:val="007363D3"/>
    <w:rsid w:val="007525F5"/>
    <w:rsid w:val="0075794D"/>
    <w:rsid w:val="0076016E"/>
    <w:rsid w:val="00765C2A"/>
    <w:rsid w:val="00777853"/>
    <w:rsid w:val="00777A29"/>
    <w:rsid w:val="0078313C"/>
    <w:rsid w:val="00785F5B"/>
    <w:rsid w:val="00791E6A"/>
    <w:rsid w:val="007B13B9"/>
    <w:rsid w:val="007B1B4B"/>
    <w:rsid w:val="007C264C"/>
    <w:rsid w:val="007C28E6"/>
    <w:rsid w:val="007D0979"/>
    <w:rsid w:val="007D23F0"/>
    <w:rsid w:val="007D70A3"/>
    <w:rsid w:val="007E4CB5"/>
    <w:rsid w:val="007E7743"/>
    <w:rsid w:val="007F1552"/>
    <w:rsid w:val="00800198"/>
    <w:rsid w:val="00802707"/>
    <w:rsid w:val="00803997"/>
    <w:rsid w:val="0080433C"/>
    <w:rsid w:val="00804E33"/>
    <w:rsid w:val="00806A0F"/>
    <w:rsid w:val="0082071F"/>
    <w:rsid w:val="008212B9"/>
    <w:rsid w:val="00830CE1"/>
    <w:rsid w:val="0083158B"/>
    <w:rsid w:val="008316F8"/>
    <w:rsid w:val="0083643C"/>
    <w:rsid w:val="0083670E"/>
    <w:rsid w:val="00847E92"/>
    <w:rsid w:val="00852AAD"/>
    <w:rsid w:val="00853135"/>
    <w:rsid w:val="008534E0"/>
    <w:rsid w:val="00853DD6"/>
    <w:rsid w:val="00854018"/>
    <w:rsid w:val="00865E9E"/>
    <w:rsid w:val="008679C6"/>
    <w:rsid w:val="008717A3"/>
    <w:rsid w:val="00871D26"/>
    <w:rsid w:val="00875448"/>
    <w:rsid w:val="008763D0"/>
    <w:rsid w:val="008779B6"/>
    <w:rsid w:val="00880D68"/>
    <w:rsid w:val="008830BE"/>
    <w:rsid w:val="0088578C"/>
    <w:rsid w:val="00886D54"/>
    <w:rsid w:val="008964A7"/>
    <w:rsid w:val="008A3E41"/>
    <w:rsid w:val="008A40C5"/>
    <w:rsid w:val="008A791A"/>
    <w:rsid w:val="008B1ADB"/>
    <w:rsid w:val="008B4676"/>
    <w:rsid w:val="008B6908"/>
    <w:rsid w:val="008B77F9"/>
    <w:rsid w:val="008C3614"/>
    <w:rsid w:val="008C5A06"/>
    <w:rsid w:val="008D1260"/>
    <w:rsid w:val="008D2EAC"/>
    <w:rsid w:val="008D56FB"/>
    <w:rsid w:val="008D5C1D"/>
    <w:rsid w:val="008D7DC1"/>
    <w:rsid w:val="008E47BD"/>
    <w:rsid w:val="008E55F3"/>
    <w:rsid w:val="008E75C1"/>
    <w:rsid w:val="008F3E6B"/>
    <w:rsid w:val="008F4A69"/>
    <w:rsid w:val="00915CDB"/>
    <w:rsid w:val="0091729B"/>
    <w:rsid w:val="00917C8D"/>
    <w:rsid w:val="0092152A"/>
    <w:rsid w:val="00923857"/>
    <w:rsid w:val="00942075"/>
    <w:rsid w:val="0094283C"/>
    <w:rsid w:val="009509EA"/>
    <w:rsid w:val="009549ED"/>
    <w:rsid w:val="00954B14"/>
    <w:rsid w:val="00954EDD"/>
    <w:rsid w:val="00955239"/>
    <w:rsid w:val="00956F3B"/>
    <w:rsid w:val="00960436"/>
    <w:rsid w:val="009631C7"/>
    <w:rsid w:val="009673EB"/>
    <w:rsid w:val="00971834"/>
    <w:rsid w:val="009769E7"/>
    <w:rsid w:val="00987DA0"/>
    <w:rsid w:val="00995698"/>
    <w:rsid w:val="009A0BA7"/>
    <w:rsid w:val="009A30E5"/>
    <w:rsid w:val="009A5EB7"/>
    <w:rsid w:val="009B1CE9"/>
    <w:rsid w:val="009B1D48"/>
    <w:rsid w:val="009B2775"/>
    <w:rsid w:val="009B277E"/>
    <w:rsid w:val="009B342E"/>
    <w:rsid w:val="009B7D08"/>
    <w:rsid w:val="009C0330"/>
    <w:rsid w:val="009C0AD8"/>
    <w:rsid w:val="009C1880"/>
    <w:rsid w:val="009C18E2"/>
    <w:rsid w:val="009C439C"/>
    <w:rsid w:val="009C4D7B"/>
    <w:rsid w:val="009C555C"/>
    <w:rsid w:val="009C57E4"/>
    <w:rsid w:val="009C683C"/>
    <w:rsid w:val="009C7BEB"/>
    <w:rsid w:val="009D6D07"/>
    <w:rsid w:val="009E14E1"/>
    <w:rsid w:val="009E2CC4"/>
    <w:rsid w:val="009E5020"/>
    <w:rsid w:val="009E7F23"/>
    <w:rsid w:val="009F07D4"/>
    <w:rsid w:val="009F091A"/>
    <w:rsid w:val="009F2A66"/>
    <w:rsid w:val="009F5909"/>
    <w:rsid w:val="00A01C17"/>
    <w:rsid w:val="00A03813"/>
    <w:rsid w:val="00A03F70"/>
    <w:rsid w:val="00A057E9"/>
    <w:rsid w:val="00A06548"/>
    <w:rsid w:val="00A1403A"/>
    <w:rsid w:val="00A172AC"/>
    <w:rsid w:val="00A17417"/>
    <w:rsid w:val="00A22CCF"/>
    <w:rsid w:val="00A24F0B"/>
    <w:rsid w:val="00A25928"/>
    <w:rsid w:val="00A26A21"/>
    <w:rsid w:val="00A33F1A"/>
    <w:rsid w:val="00A36FDB"/>
    <w:rsid w:val="00A445FB"/>
    <w:rsid w:val="00A44FF8"/>
    <w:rsid w:val="00A51ED0"/>
    <w:rsid w:val="00A5359E"/>
    <w:rsid w:val="00A54342"/>
    <w:rsid w:val="00A54B63"/>
    <w:rsid w:val="00A551E2"/>
    <w:rsid w:val="00A55C19"/>
    <w:rsid w:val="00A560CF"/>
    <w:rsid w:val="00A56ED5"/>
    <w:rsid w:val="00A63665"/>
    <w:rsid w:val="00A67C14"/>
    <w:rsid w:val="00A7687B"/>
    <w:rsid w:val="00A8030F"/>
    <w:rsid w:val="00A83229"/>
    <w:rsid w:val="00A851B0"/>
    <w:rsid w:val="00A87630"/>
    <w:rsid w:val="00A87991"/>
    <w:rsid w:val="00A954EB"/>
    <w:rsid w:val="00AA011E"/>
    <w:rsid w:val="00AA4475"/>
    <w:rsid w:val="00AA4BC1"/>
    <w:rsid w:val="00AA69CE"/>
    <w:rsid w:val="00AB4409"/>
    <w:rsid w:val="00AC06A3"/>
    <w:rsid w:val="00AC1B5B"/>
    <w:rsid w:val="00AE2DF6"/>
    <w:rsid w:val="00AF1243"/>
    <w:rsid w:val="00AF2257"/>
    <w:rsid w:val="00AF7175"/>
    <w:rsid w:val="00AF7903"/>
    <w:rsid w:val="00AF7F26"/>
    <w:rsid w:val="00B00FB0"/>
    <w:rsid w:val="00B0656E"/>
    <w:rsid w:val="00B11144"/>
    <w:rsid w:val="00B1151A"/>
    <w:rsid w:val="00B11D53"/>
    <w:rsid w:val="00B15C34"/>
    <w:rsid w:val="00B227EC"/>
    <w:rsid w:val="00B23DCB"/>
    <w:rsid w:val="00B25BDF"/>
    <w:rsid w:val="00B3360D"/>
    <w:rsid w:val="00B346BA"/>
    <w:rsid w:val="00B3502D"/>
    <w:rsid w:val="00B35776"/>
    <w:rsid w:val="00B36E17"/>
    <w:rsid w:val="00B455E7"/>
    <w:rsid w:val="00B52FE9"/>
    <w:rsid w:val="00B574AB"/>
    <w:rsid w:val="00B65805"/>
    <w:rsid w:val="00B664E0"/>
    <w:rsid w:val="00B66A76"/>
    <w:rsid w:val="00B67AA2"/>
    <w:rsid w:val="00B67C49"/>
    <w:rsid w:val="00B70AFB"/>
    <w:rsid w:val="00B7460A"/>
    <w:rsid w:val="00B748FA"/>
    <w:rsid w:val="00B76893"/>
    <w:rsid w:val="00B77C17"/>
    <w:rsid w:val="00B806C2"/>
    <w:rsid w:val="00B83611"/>
    <w:rsid w:val="00B84B19"/>
    <w:rsid w:val="00B919EA"/>
    <w:rsid w:val="00B93FCD"/>
    <w:rsid w:val="00B95E3A"/>
    <w:rsid w:val="00B965CE"/>
    <w:rsid w:val="00B97071"/>
    <w:rsid w:val="00B970BF"/>
    <w:rsid w:val="00BA0073"/>
    <w:rsid w:val="00BA0100"/>
    <w:rsid w:val="00BA358B"/>
    <w:rsid w:val="00BA4913"/>
    <w:rsid w:val="00BA4EFC"/>
    <w:rsid w:val="00BA56F1"/>
    <w:rsid w:val="00BB109C"/>
    <w:rsid w:val="00BB1336"/>
    <w:rsid w:val="00BB24E0"/>
    <w:rsid w:val="00BB51FF"/>
    <w:rsid w:val="00BB56DA"/>
    <w:rsid w:val="00BB7C13"/>
    <w:rsid w:val="00BC1A8C"/>
    <w:rsid w:val="00BC2A47"/>
    <w:rsid w:val="00BC42EC"/>
    <w:rsid w:val="00BD0BAC"/>
    <w:rsid w:val="00BD13F0"/>
    <w:rsid w:val="00BD3000"/>
    <w:rsid w:val="00BD4ABC"/>
    <w:rsid w:val="00BD5D56"/>
    <w:rsid w:val="00BE0D78"/>
    <w:rsid w:val="00BE4109"/>
    <w:rsid w:val="00BE765C"/>
    <w:rsid w:val="00BF2286"/>
    <w:rsid w:val="00BF5BE4"/>
    <w:rsid w:val="00BF7B0D"/>
    <w:rsid w:val="00C00112"/>
    <w:rsid w:val="00C00D50"/>
    <w:rsid w:val="00C1268F"/>
    <w:rsid w:val="00C161BB"/>
    <w:rsid w:val="00C16CA8"/>
    <w:rsid w:val="00C258D5"/>
    <w:rsid w:val="00C34FD3"/>
    <w:rsid w:val="00C37F0B"/>
    <w:rsid w:val="00C44051"/>
    <w:rsid w:val="00C444CB"/>
    <w:rsid w:val="00C51E1D"/>
    <w:rsid w:val="00C521FE"/>
    <w:rsid w:val="00C53DEF"/>
    <w:rsid w:val="00C56EA6"/>
    <w:rsid w:val="00C61CA7"/>
    <w:rsid w:val="00C63F04"/>
    <w:rsid w:val="00C71DB1"/>
    <w:rsid w:val="00C74807"/>
    <w:rsid w:val="00C802B6"/>
    <w:rsid w:val="00C81AE7"/>
    <w:rsid w:val="00C91228"/>
    <w:rsid w:val="00C93466"/>
    <w:rsid w:val="00C937E3"/>
    <w:rsid w:val="00C9538E"/>
    <w:rsid w:val="00C96302"/>
    <w:rsid w:val="00C9695A"/>
    <w:rsid w:val="00CA5C95"/>
    <w:rsid w:val="00CA60CF"/>
    <w:rsid w:val="00CB351C"/>
    <w:rsid w:val="00CB395D"/>
    <w:rsid w:val="00CB4CC1"/>
    <w:rsid w:val="00CB6BE7"/>
    <w:rsid w:val="00CB7F35"/>
    <w:rsid w:val="00CC2FEB"/>
    <w:rsid w:val="00CC56F6"/>
    <w:rsid w:val="00CC57EF"/>
    <w:rsid w:val="00CD731F"/>
    <w:rsid w:val="00CD7C8B"/>
    <w:rsid w:val="00CE4199"/>
    <w:rsid w:val="00CE4222"/>
    <w:rsid w:val="00CF02E0"/>
    <w:rsid w:val="00CF58D5"/>
    <w:rsid w:val="00CF7D5A"/>
    <w:rsid w:val="00D0412C"/>
    <w:rsid w:val="00D04337"/>
    <w:rsid w:val="00D11A8F"/>
    <w:rsid w:val="00D13FB9"/>
    <w:rsid w:val="00D20FD2"/>
    <w:rsid w:val="00D2483D"/>
    <w:rsid w:val="00D24E5E"/>
    <w:rsid w:val="00D2623A"/>
    <w:rsid w:val="00D320D6"/>
    <w:rsid w:val="00D320ED"/>
    <w:rsid w:val="00D41928"/>
    <w:rsid w:val="00D46690"/>
    <w:rsid w:val="00D47E3F"/>
    <w:rsid w:val="00D50306"/>
    <w:rsid w:val="00D524F0"/>
    <w:rsid w:val="00D5250D"/>
    <w:rsid w:val="00D52D67"/>
    <w:rsid w:val="00D53849"/>
    <w:rsid w:val="00D541A8"/>
    <w:rsid w:val="00D60186"/>
    <w:rsid w:val="00D603E2"/>
    <w:rsid w:val="00D66112"/>
    <w:rsid w:val="00D70835"/>
    <w:rsid w:val="00D70C6E"/>
    <w:rsid w:val="00D716D7"/>
    <w:rsid w:val="00D73909"/>
    <w:rsid w:val="00D755EB"/>
    <w:rsid w:val="00D805C6"/>
    <w:rsid w:val="00D816DE"/>
    <w:rsid w:val="00D83860"/>
    <w:rsid w:val="00D84F63"/>
    <w:rsid w:val="00D85C04"/>
    <w:rsid w:val="00D8758B"/>
    <w:rsid w:val="00D92791"/>
    <w:rsid w:val="00D947B0"/>
    <w:rsid w:val="00DA16D5"/>
    <w:rsid w:val="00DA396F"/>
    <w:rsid w:val="00DA3CA2"/>
    <w:rsid w:val="00DA4191"/>
    <w:rsid w:val="00DA6212"/>
    <w:rsid w:val="00DA785D"/>
    <w:rsid w:val="00DB1025"/>
    <w:rsid w:val="00DB6E64"/>
    <w:rsid w:val="00DC0E89"/>
    <w:rsid w:val="00DC3809"/>
    <w:rsid w:val="00DC47EE"/>
    <w:rsid w:val="00DC63DA"/>
    <w:rsid w:val="00DC6774"/>
    <w:rsid w:val="00DC6889"/>
    <w:rsid w:val="00DD1C2F"/>
    <w:rsid w:val="00DD29C0"/>
    <w:rsid w:val="00DD52CE"/>
    <w:rsid w:val="00DD5DEA"/>
    <w:rsid w:val="00DD77DD"/>
    <w:rsid w:val="00DE5A13"/>
    <w:rsid w:val="00DE6F8C"/>
    <w:rsid w:val="00DF0059"/>
    <w:rsid w:val="00DF1EE1"/>
    <w:rsid w:val="00DF1F43"/>
    <w:rsid w:val="00E10010"/>
    <w:rsid w:val="00E11275"/>
    <w:rsid w:val="00E12CD4"/>
    <w:rsid w:val="00E14165"/>
    <w:rsid w:val="00E151CE"/>
    <w:rsid w:val="00E1771D"/>
    <w:rsid w:val="00E30C19"/>
    <w:rsid w:val="00E32B57"/>
    <w:rsid w:val="00E40947"/>
    <w:rsid w:val="00E416B3"/>
    <w:rsid w:val="00E419EF"/>
    <w:rsid w:val="00E532CB"/>
    <w:rsid w:val="00E5420B"/>
    <w:rsid w:val="00E60722"/>
    <w:rsid w:val="00E673E6"/>
    <w:rsid w:val="00E67ED1"/>
    <w:rsid w:val="00E71E7A"/>
    <w:rsid w:val="00E738BF"/>
    <w:rsid w:val="00E755B2"/>
    <w:rsid w:val="00E767F1"/>
    <w:rsid w:val="00E806CD"/>
    <w:rsid w:val="00E84944"/>
    <w:rsid w:val="00E85AC6"/>
    <w:rsid w:val="00E86E31"/>
    <w:rsid w:val="00E87B03"/>
    <w:rsid w:val="00E93A48"/>
    <w:rsid w:val="00E954A5"/>
    <w:rsid w:val="00E975B8"/>
    <w:rsid w:val="00EA488C"/>
    <w:rsid w:val="00EA7879"/>
    <w:rsid w:val="00EB5AC3"/>
    <w:rsid w:val="00EC16E4"/>
    <w:rsid w:val="00EC3749"/>
    <w:rsid w:val="00ED626D"/>
    <w:rsid w:val="00ED6D79"/>
    <w:rsid w:val="00ED7306"/>
    <w:rsid w:val="00ED7D3F"/>
    <w:rsid w:val="00EF08B0"/>
    <w:rsid w:val="00EF3962"/>
    <w:rsid w:val="00EF450C"/>
    <w:rsid w:val="00EF4F04"/>
    <w:rsid w:val="00EF5A02"/>
    <w:rsid w:val="00F00F52"/>
    <w:rsid w:val="00F012BB"/>
    <w:rsid w:val="00F01B12"/>
    <w:rsid w:val="00F0282B"/>
    <w:rsid w:val="00F05DC2"/>
    <w:rsid w:val="00F12645"/>
    <w:rsid w:val="00F1296D"/>
    <w:rsid w:val="00F1303C"/>
    <w:rsid w:val="00F14BFE"/>
    <w:rsid w:val="00F177C3"/>
    <w:rsid w:val="00F20D00"/>
    <w:rsid w:val="00F238C1"/>
    <w:rsid w:val="00F24062"/>
    <w:rsid w:val="00F245A3"/>
    <w:rsid w:val="00F26534"/>
    <w:rsid w:val="00F27694"/>
    <w:rsid w:val="00F47342"/>
    <w:rsid w:val="00F5282E"/>
    <w:rsid w:val="00F528C5"/>
    <w:rsid w:val="00F545E6"/>
    <w:rsid w:val="00F614A0"/>
    <w:rsid w:val="00F618C8"/>
    <w:rsid w:val="00F629AD"/>
    <w:rsid w:val="00F665D2"/>
    <w:rsid w:val="00F7427D"/>
    <w:rsid w:val="00F77F3D"/>
    <w:rsid w:val="00F801E8"/>
    <w:rsid w:val="00F80262"/>
    <w:rsid w:val="00F819C4"/>
    <w:rsid w:val="00F82EFE"/>
    <w:rsid w:val="00F83F0B"/>
    <w:rsid w:val="00F84EBD"/>
    <w:rsid w:val="00F85222"/>
    <w:rsid w:val="00F85436"/>
    <w:rsid w:val="00F93513"/>
    <w:rsid w:val="00F951AA"/>
    <w:rsid w:val="00FA0492"/>
    <w:rsid w:val="00FA0C12"/>
    <w:rsid w:val="00FA3422"/>
    <w:rsid w:val="00FB2978"/>
    <w:rsid w:val="00FB4715"/>
    <w:rsid w:val="00FB66D3"/>
    <w:rsid w:val="00FB750A"/>
    <w:rsid w:val="00FC01E5"/>
    <w:rsid w:val="00FC3F2A"/>
    <w:rsid w:val="00FC489C"/>
    <w:rsid w:val="00FC7282"/>
    <w:rsid w:val="00FE0679"/>
    <w:rsid w:val="00FE2839"/>
    <w:rsid w:val="00FE3E1C"/>
    <w:rsid w:val="00FE49F6"/>
    <w:rsid w:val="00FE4D2C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D0F945-7035-4491-9224-1CEE842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  <w:style w:type="paragraph" w:customStyle="1" w:styleId="2">
    <w:name w:val="Обычный2"/>
    <w:rsid w:val="0060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4C771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1549-2548-4C7C-B569-497AA025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6430</TotalTime>
  <Pages>1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412</cp:revision>
  <cp:lastPrinted>2022-11-11T12:18:00Z</cp:lastPrinted>
  <dcterms:created xsi:type="dcterms:W3CDTF">2015-01-27T08:16:00Z</dcterms:created>
  <dcterms:modified xsi:type="dcterms:W3CDTF">2022-11-11T12:21:00Z</dcterms:modified>
</cp:coreProperties>
</file>