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0D1672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5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39752A">
        <w:rPr>
          <w:rFonts w:ascii="Times New Roman" w:hAnsi="Times New Roman" w:cs="Times New Roman"/>
          <w:b/>
          <w:sz w:val="28"/>
          <w:szCs w:val="28"/>
        </w:rPr>
        <w:t>6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39752A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3E3C78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 xml:space="preserve">рта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71">
        <w:rPr>
          <w:rFonts w:ascii="Times New Roman" w:hAnsi="Times New Roman" w:cs="Times New Roman"/>
          <w:b/>
          <w:sz w:val="28"/>
          <w:szCs w:val="28"/>
        </w:rPr>
        <w:t>2</w:t>
      </w:r>
    </w:p>
    <w:p w:rsidR="003E3C78" w:rsidRPr="003E3C78" w:rsidRDefault="005B3DFB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C7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3E3C78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3E3C78" w:rsidRPr="00AA5A8B">
        <w:rPr>
          <w:rFonts w:ascii="Times New Roman" w:hAnsi="Times New Roman" w:cs="Times New Roman"/>
          <w:sz w:val="28"/>
          <w:szCs w:val="28"/>
        </w:rPr>
        <w:t>п</w:t>
      </w:r>
      <w:r w:rsidR="003E3C78">
        <w:rPr>
          <w:rFonts w:ascii="Times New Roman" w:hAnsi="Times New Roman" w:cs="Times New Roman"/>
          <w:sz w:val="28"/>
          <w:szCs w:val="28"/>
        </w:rPr>
        <w:t>п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.2,7 </w:t>
      </w:r>
      <w:r w:rsidR="003E3C78">
        <w:rPr>
          <w:rFonts w:ascii="Times New Roman" w:hAnsi="Times New Roman" w:cs="Times New Roman"/>
          <w:sz w:val="28"/>
          <w:szCs w:val="28"/>
        </w:rPr>
        <w:t>п.8.1 части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8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30</w:t>
      </w:r>
      <w:r w:rsidR="003E3C78" w:rsidRPr="00AA5A8B">
        <w:rPr>
          <w:rFonts w:ascii="Times New Roman" w:hAnsi="Times New Roman" w:cs="Times New Roman"/>
          <w:sz w:val="28"/>
          <w:szCs w:val="28"/>
        </w:rPr>
        <w:t>.</w:t>
      </w:r>
      <w:r w:rsidR="003E3C78">
        <w:rPr>
          <w:rFonts w:ascii="Times New Roman" w:hAnsi="Times New Roman" w:cs="Times New Roman"/>
          <w:sz w:val="28"/>
          <w:szCs w:val="28"/>
        </w:rPr>
        <w:t>11</w:t>
      </w:r>
      <w:r w:rsidR="003E3C78" w:rsidRPr="00AA5A8B">
        <w:rPr>
          <w:rFonts w:ascii="Times New Roman" w:hAnsi="Times New Roman" w:cs="Times New Roman"/>
          <w:sz w:val="28"/>
          <w:szCs w:val="28"/>
        </w:rPr>
        <w:t>.20</w:t>
      </w:r>
      <w:r w:rsidR="003E3C78">
        <w:rPr>
          <w:rFonts w:ascii="Times New Roman" w:hAnsi="Times New Roman" w:cs="Times New Roman"/>
          <w:sz w:val="28"/>
          <w:szCs w:val="28"/>
        </w:rPr>
        <w:t>21</w:t>
      </w:r>
      <w:r w:rsidR="003E3C78" w:rsidRPr="00AA5A8B">
        <w:rPr>
          <w:rFonts w:ascii="Times New Roman" w:hAnsi="Times New Roman" w:cs="Times New Roman"/>
          <w:sz w:val="28"/>
          <w:szCs w:val="28"/>
        </w:rPr>
        <w:t>г. №</w:t>
      </w:r>
      <w:r w:rsidR="003E3C78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="003E3C78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3E3C78">
        <w:rPr>
          <w:rFonts w:ascii="Times New Roman" w:hAnsi="Times New Roman" w:cs="Times New Roman"/>
          <w:sz w:val="28"/>
          <w:szCs w:val="28"/>
        </w:rPr>
        <w:t xml:space="preserve">ч. 1 </w:t>
      </w:r>
      <w:r w:rsidR="003E3C78" w:rsidRPr="00AA5A8B">
        <w:rPr>
          <w:rFonts w:ascii="Times New Roman" w:hAnsi="Times New Roman" w:cs="Times New Roman"/>
          <w:sz w:val="28"/>
          <w:szCs w:val="28"/>
        </w:rPr>
        <w:t>стать</w:t>
      </w:r>
      <w:r w:rsidR="003E3C78">
        <w:rPr>
          <w:rFonts w:ascii="Times New Roman" w:hAnsi="Times New Roman" w:cs="Times New Roman"/>
          <w:sz w:val="28"/>
          <w:szCs w:val="28"/>
        </w:rPr>
        <w:t>и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31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08.09.2021г.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="003E3C78" w:rsidRP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3E3C78" w:rsidRDefault="00183CAA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78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 w:rsidRPr="003E3C7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3C78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3E3C7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3E3C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3E3C78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3E3C78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3E3C78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 w:rsidRPr="003E3C7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 w:rsidRPr="003E3C7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E3C78">
        <w:rPr>
          <w:rFonts w:ascii="Times New Roman" w:hAnsi="Times New Roman" w:cs="Times New Roman"/>
          <w:sz w:val="28"/>
          <w:szCs w:val="28"/>
        </w:rPr>
        <w:t>».</w:t>
      </w:r>
    </w:p>
    <w:p w:rsidR="00183CAA" w:rsidRDefault="00183CAA" w:rsidP="00A30EF8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lastRenderedPageBreak/>
        <w:t>Предмет экспертизы</w:t>
      </w:r>
      <w:proofErr w:type="gramStart"/>
      <w:r w:rsidR="00EF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52A">
        <w:rPr>
          <w:rFonts w:ascii="Times New Roman" w:hAnsi="Times New Roman" w:cs="Times New Roman"/>
          <w:sz w:val="28"/>
          <w:szCs w:val="28"/>
        </w:rPr>
        <w:t xml:space="preserve"> 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3E3C78">
        <w:rPr>
          <w:rFonts w:ascii="Times New Roman" w:hAnsi="Times New Roman" w:cs="Times New Roman"/>
          <w:sz w:val="28"/>
          <w:szCs w:val="28"/>
        </w:rPr>
        <w:t>22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3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39752A">
        <w:rPr>
          <w:rFonts w:ascii="Times New Roman" w:hAnsi="Times New Roman" w:cs="Times New Roman"/>
          <w:sz w:val="28"/>
          <w:szCs w:val="28"/>
        </w:rPr>
        <w:t>38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FD1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D138A">
        <w:rPr>
          <w:rFonts w:ascii="Times New Roman" w:hAnsi="Times New Roman" w:cs="Times New Roman"/>
          <w:sz w:val="28"/>
          <w:szCs w:val="28"/>
        </w:rPr>
        <w:t xml:space="preserve">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9752A">
        <w:rPr>
          <w:rFonts w:ascii="Times New Roman" w:hAnsi="Times New Roman" w:cs="Times New Roman"/>
          <w:sz w:val="28"/>
          <w:szCs w:val="28"/>
        </w:rPr>
        <w:t>04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3E3C78">
        <w:rPr>
          <w:rFonts w:ascii="Times New Roman" w:hAnsi="Times New Roman" w:cs="Times New Roman"/>
          <w:sz w:val="28"/>
          <w:szCs w:val="28"/>
        </w:rPr>
        <w:t>ма</w:t>
      </w:r>
      <w:r w:rsidR="0039752A">
        <w:rPr>
          <w:rFonts w:ascii="Times New Roman" w:hAnsi="Times New Roman" w:cs="Times New Roman"/>
          <w:sz w:val="28"/>
          <w:szCs w:val="28"/>
        </w:rPr>
        <w:t>рта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="006F448D" w:rsidRPr="00FF7DBB">
        <w:rPr>
          <w:rFonts w:ascii="Times New Roman" w:hAnsi="Times New Roman" w:cs="Times New Roman"/>
          <w:sz w:val="28"/>
          <w:szCs w:val="28"/>
        </w:rPr>
        <w:t>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FF7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</w:t>
      </w:r>
      <w:r w:rsidR="003E3C78">
        <w:rPr>
          <w:rFonts w:ascii="Times New Roman" w:hAnsi="Times New Roman" w:cs="Times New Roman"/>
          <w:sz w:val="28"/>
          <w:szCs w:val="28"/>
        </w:rPr>
        <w:t xml:space="preserve">не </w:t>
      </w:r>
      <w:r w:rsidRPr="00FF7DBB">
        <w:rPr>
          <w:rFonts w:ascii="Times New Roman" w:hAnsi="Times New Roman" w:cs="Times New Roman"/>
          <w:sz w:val="28"/>
          <w:szCs w:val="28"/>
        </w:rPr>
        <w:t>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4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5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39752A">
        <w:rPr>
          <w:rFonts w:ascii="Times New Roman" w:hAnsi="Times New Roman" w:cs="Times New Roman"/>
          <w:sz w:val="28"/>
          <w:szCs w:val="28"/>
        </w:rPr>
        <w:t>6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39752A" w:rsidRPr="00555FE7" w:rsidRDefault="0039752A" w:rsidP="0039752A">
      <w:pPr>
        <w:widowControl w:val="0"/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39752A" w:rsidRDefault="0039752A" w:rsidP="005C52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 объеме </w:t>
      </w:r>
      <w:r w:rsidR="005C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1 061 780,5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9752A" w:rsidRPr="001B0D62" w:rsidRDefault="0039752A" w:rsidP="0039752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внесенных в проект Решения по расходам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приведен в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52A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A" w:rsidRPr="001B0D62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0"/>
        <w:gridCol w:w="1626"/>
        <w:gridCol w:w="1139"/>
        <w:gridCol w:w="1240"/>
        <w:gridCol w:w="1139"/>
        <w:gridCol w:w="1157"/>
      </w:tblGrid>
      <w:tr w:rsidR="0039752A" w:rsidRPr="001B0D62" w:rsidTr="00EA2E3E">
        <w:trPr>
          <w:tblHeader/>
        </w:trPr>
        <w:tc>
          <w:tcPr>
            <w:tcW w:w="0" w:type="auto"/>
            <w:vMerge w:val="restart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39752A" w:rsidRPr="001B0D62" w:rsidRDefault="0039752A" w:rsidP="005C521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9752A" w:rsidRPr="001B0D62" w:rsidTr="00EA2E3E">
        <w:trPr>
          <w:tblHeader/>
        </w:trPr>
        <w:tc>
          <w:tcPr>
            <w:tcW w:w="0" w:type="auto"/>
            <w:vMerge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-гр.2</w:t>
            </w:r>
          </w:p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89 118,1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87 318,1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-1 800,0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1 952,5</w:t>
            </w:r>
          </w:p>
        </w:tc>
        <w:tc>
          <w:tcPr>
            <w:tcW w:w="0" w:type="auto"/>
          </w:tcPr>
          <w:p w:rsidR="0039752A" w:rsidRPr="001B0D62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1 952,5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4 499,2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4 499,2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18 004,4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18 004,4</w:t>
            </w:r>
          </w:p>
          <w:p w:rsidR="0039752A" w:rsidRPr="003C0AA0" w:rsidRDefault="0039752A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760 735,5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760 735,5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49 238,6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49 238,6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39752A" w:rsidRPr="004E781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39752A" w:rsidRPr="004E7810" w:rsidRDefault="005C5217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38 367,3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38 367,3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73 411,3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73 411,3</w:t>
            </w: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2 192,6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9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2 192,6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39752A" w:rsidRPr="001B0D62" w:rsidRDefault="00117BBC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18 155,0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18 155,0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39752A" w:rsidRPr="004E7810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9EB">
              <w:rPr>
                <w:sz w:val="20"/>
                <w:szCs w:val="20"/>
                <w:lang w:eastAsia="ru-RU"/>
              </w:rPr>
              <w:t>5 426,0</w:t>
            </w:r>
          </w:p>
        </w:tc>
        <w:tc>
          <w:tcPr>
            <w:tcW w:w="0" w:type="auto"/>
          </w:tcPr>
          <w:p w:rsidR="0039752A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</w:tcPr>
          <w:p w:rsidR="0039752A" w:rsidRPr="003C0AA0" w:rsidRDefault="00A91286" w:rsidP="00EA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7 226,0</w:t>
            </w:r>
          </w:p>
          <w:p w:rsidR="0039752A" w:rsidRPr="003C0AA0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752A" w:rsidRDefault="00117BBC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</w:tcPr>
          <w:p w:rsidR="0039752A" w:rsidRPr="001B0D62" w:rsidRDefault="0039752A" w:rsidP="00117B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17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1 800,0</w:t>
            </w:r>
          </w:p>
        </w:tc>
      </w:tr>
      <w:tr w:rsidR="0039752A" w:rsidRPr="001B0D62" w:rsidTr="00EA2E3E">
        <w:tc>
          <w:tcPr>
            <w:tcW w:w="0" w:type="auto"/>
          </w:tcPr>
          <w:p w:rsidR="0039752A" w:rsidRPr="001B0D62" w:rsidRDefault="0039752A" w:rsidP="00EA2E3E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39752A" w:rsidRPr="001B0D62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1 061 780,5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9752A" w:rsidRPr="00A91286" w:rsidRDefault="00A91286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2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1 061 780,5</w:t>
            </w:r>
          </w:p>
        </w:tc>
        <w:tc>
          <w:tcPr>
            <w:tcW w:w="0" w:type="auto"/>
          </w:tcPr>
          <w:p w:rsidR="0039752A" w:rsidRDefault="0039752A" w:rsidP="00EA2E3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39752A" w:rsidRPr="001B0D62" w:rsidRDefault="00117BBC" w:rsidP="00117BB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9752A" w:rsidRPr="00555FE7" w:rsidRDefault="0039752A" w:rsidP="0039752A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752A" w:rsidRDefault="00117BBC" w:rsidP="00AA1241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="0090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бюджетные ассигнования по разделу 1400 «</w:t>
      </w:r>
      <w:r w:rsidRPr="00117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1 800,0 тыс. руб.  за счет сокращения ранее утвержденного объема бюджетных ассигнований по разделу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1 800,0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="0039752A"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C83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резервные средства, предусмотренные в утвержденном бюджета на предоставление иных межбюджетных трансфертов</w:t>
      </w:r>
      <w:r w:rsidR="00AA1241" w:rsidRPr="00AA1241">
        <w:rPr>
          <w:sz w:val="20"/>
          <w:szCs w:val="20"/>
          <w:lang w:eastAsia="ru-RU"/>
        </w:rPr>
        <w:t xml:space="preserve"> </w:t>
      </w:r>
      <w:r w:rsidR="00AA1241" w:rsidRPr="00AA1241">
        <w:rPr>
          <w:rFonts w:ascii="Times New Roman" w:hAnsi="Times New Roman" w:cs="Times New Roman"/>
          <w:sz w:val="28"/>
          <w:szCs w:val="28"/>
          <w:lang w:eastAsia="ru-RU"/>
        </w:rPr>
        <w:t>на осуществление части полномочий по решению вопросов местного значения поселений в соответствии с заключенными соглашениями</w:t>
      </w:r>
      <w:r w:rsidR="0039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41" w:rsidRDefault="00AA1241" w:rsidP="00AA1241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предлагается внести изменения в «Распределение дотаций на выравнивание бюджетной обеспеченности городских и сельских поселений на 2024 год». В результате изменения общий объем дотации увеличится на 1 800,0 тыс. руб. или на 33 %  и составит 7 226,0 тыс. руб. </w:t>
      </w:r>
    </w:p>
    <w:p w:rsidR="00AA1241" w:rsidRPr="00AA1241" w:rsidRDefault="00AA1241" w:rsidP="00AA1241">
      <w:pPr>
        <w:pStyle w:val="a3"/>
        <w:widowControl w:val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Контрольно-счетный комитет СМР обращает внимание, что целью экспертизы является </w:t>
      </w:r>
      <w:r w:rsidRPr="00AA1241">
        <w:rPr>
          <w:rFonts w:ascii="Times New Roman" w:hAnsi="Times New Roman" w:cs="Times New Roman"/>
          <w:i/>
          <w:sz w:val="28"/>
          <w:szCs w:val="28"/>
        </w:rPr>
        <w:t>оценка финансово-экономических обоснований на предмет обоснованности расходных обязательств бюджета Сортавальского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. Ввиду того, что совместно с </w:t>
      </w:r>
      <w:r w:rsidR="00902D9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роектом</w:t>
      </w:r>
      <w:r w:rsidR="00902D9B">
        <w:rPr>
          <w:rFonts w:ascii="Times New Roman" w:hAnsi="Times New Roman" w:cs="Times New Roman"/>
          <w:i/>
          <w:sz w:val="28"/>
          <w:szCs w:val="28"/>
        </w:rPr>
        <w:t xml:space="preserve"> Решения</w:t>
      </w:r>
      <w:r w:rsidR="002046F0">
        <w:rPr>
          <w:rFonts w:ascii="Times New Roman" w:hAnsi="Times New Roman" w:cs="Times New Roman"/>
          <w:i/>
          <w:sz w:val="28"/>
          <w:szCs w:val="28"/>
        </w:rPr>
        <w:t xml:space="preserve"> на экспертизу не представлены финансово-экономические обоснования (расчеты распределения </w:t>
      </w:r>
      <w:r w:rsidR="002046F0" w:rsidRPr="00204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дотаций на выравнивание бюджетной обеспеченности городских и сельских поселений на 2024 год</w:t>
      </w:r>
      <w:r w:rsidR="00204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дать оценку обоснованности расходных обязательств бюджета Сортавальского муниципального района, в части увеличения </w:t>
      </w:r>
      <w:r w:rsidR="00204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объема дотации на выравнивание бюджетной обеспеченности поселений, не представляется возможным. </w:t>
      </w:r>
    </w:p>
    <w:p w:rsidR="0039752A" w:rsidRDefault="0039752A" w:rsidP="00B72A3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5A" w:rsidRPr="00555FE7" w:rsidRDefault="00B95E3A" w:rsidP="001A2260">
      <w:pPr>
        <w:pStyle w:val="a3"/>
        <w:spacing w:after="100" w:afterAutospacing="1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2046F0" w:rsidRDefault="002046F0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 внести изменения в размер критерия выравнивания бюджетной обеспеченности городских и сельских поселений, утвержденный статьей 11 Решения о бюджете, снизив его объем с 1,6174 до 1,6050.</w:t>
      </w:r>
    </w:p>
    <w:p w:rsidR="002046F0" w:rsidRPr="002046F0" w:rsidRDefault="00592321" w:rsidP="001A2260">
      <w:pPr>
        <w:pStyle w:val="a3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Контрольно-счетный комитет СМР, в рамках проведения данной экспертизы, не может дать о</w:t>
      </w:r>
      <w:r w:rsidR="002046F0">
        <w:rPr>
          <w:rFonts w:ascii="Times New Roman" w:hAnsi="Times New Roman" w:cs="Times New Roman"/>
          <w:i/>
          <w:sz w:val="28"/>
          <w:szCs w:val="28"/>
        </w:rPr>
        <w:t>ценку обоснованности снижения данного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, т.к. 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совместно с Проектом на экспертизу не представлены финансово-экономические обоснования (расчеты распределения </w:t>
      </w:r>
      <w:r w:rsidRPr="00204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дотаций на выравнивание бюджетной обеспеченности городских и сельских поселений на 2024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046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5E3A" w:rsidRPr="0032282F" w:rsidRDefault="00B95E3A" w:rsidP="001A2260">
      <w:pPr>
        <w:pStyle w:val="a3"/>
        <w:widowControl w:val="0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32282F" w:rsidRDefault="00AF60F1" w:rsidP="003E3B9B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к проекту Решения применяются коды в соответствии с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Приказо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Минфина России от 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802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024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2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3852">
        <w:rPr>
          <w:rFonts w:ascii="Times New Roman" w:hAnsi="Times New Roman" w:cs="Times New Roman"/>
          <w:color w:val="000000"/>
          <w:sz w:val="28"/>
          <w:szCs w:val="28"/>
        </w:rPr>
        <w:t>г. N </w:t>
      </w:r>
      <w:r w:rsidR="00592321">
        <w:rPr>
          <w:rStyle w:val="ac"/>
          <w:rFonts w:ascii="Times New Roman" w:hAnsi="Times New Roman" w:cs="Times New Roman"/>
          <w:color w:val="000000"/>
          <w:sz w:val="28"/>
          <w:szCs w:val="28"/>
        </w:rPr>
        <w:t>80</w:t>
      </w:r>
      <w:r w:rsidRPr="00343852">
        <w:rPr>
          <w:rStyle w:val="ac"/>
          <w:rFonts w:ascii="Times New Roman" w:hAnsi="Times New Roman" w:cs="Times New Roman"/>
          <w:color w:val="000000"/>
          <w:sz w:val="28"/>
          <w:szCs w:val="28"/>
        </w:rPr>
        <w:t>н</w:t>
      </w:r>
      <w:r w:rsidR="001A226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B9B">
        <w:rPr>
          <w:rStyle w:val="ac"/>
          <w:rFonts w:ascii="Times New Roman" w:hAnsi="Times New Roman" w:cs="Times New Roman"/>
          <w:color w:val="000000"/>
          <w:sz w:val="28"/>
          <w:szCs w:val="28"/>
        </w:rPr>
        <w:t>«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(на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и на плановый период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5923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3E3B9B" w:rsidRPr="003E3B9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годов)"</w:t>
      </w:r>
    </w:p>
    <w:p w:rsidR="00555DD4" w:rsidRPr="00D471B8" w:rsidRDefault="00555DD4" w:rsidP="0055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567EF8" w:rsidRPr="000D20C3" w:rsidRDefault="00FD3225" w:rsidP="002E6712">
      <w:pPr>
        <w:pStyle w:val="a3"/>
        <w:widowControl w:val="0"/>
        <w:numPr>
          <w:ilvl w:val="0"/>
          <w:numId w:val="12"/>
        </w:numPr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 xml:space="preserve">ена </w:t>
      </w:r>
      <w:r w:rsidR="000D20C3">
        <w:rPr>
          <w:rFonts w:ascii="Times New Roman" w:hAnsi="Times New Roman" w:cs="Times New Roman"/>
          <w:sz w:val="28"/>
          <w:szCs w:val="28"/>
        </w:rPr>
        <w:t xml:space="preserve">перераспределением бюджетных ассигнований </w:t>
      </w:r>
      <w:r w:rsidR="00902D9B">
        <w:rPr>
          <w:rFonts w:ascii="Times New Roman" w:hAnsi="Times New Roman" w:cs="Times New Roman"/>
          <w:sz w:val="28"/>
          <w:szCs w:val="28"/>
        </w:rPr>
        <w:t>путем увеличения</w:t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объема средств дотации на</w:t>
      </w:r>
      <w:r w:rsidR="000D20C3" w:rsidRPr="000D20C3">
        <w:rPr>
          <w:rFonts w:ascii="Times New Roman" w:hAnsi="Times New Roman" w:cs="Times New Roman"/>
          <w:sz w:val="28"/>
          <w:szCs w:val="28"/>
        </w:rPr>
        <w:br/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>выравнивание бюджетной обеспеченности бюджетов поселений</w:t>
      </w:r>
      <w:r w:rsidR="000D20C3" w:rsidRPr="000D20C3">
        <w:rPr>
          <w:rFonts w:ascii="Times New Roman" w:hAnsi="Times New Roman" w:cs="Times New Roman"/>
          <w:sz w:val="28"/>
          <w:szCs w:val="28"/>
        </w:rPr>
        <w:br/>
      </w:r>
      <w:r w:rsidR="000D20C3" w:rsidRP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Сортавальского муниципального района </w:t>
      </w:r>
      <w:r w:rsidR="000D20C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на 1800,0 тыс. руб. за счет сокращения утвержденного объема резервных средств на тот же объем</w:t>
      </w:r>
      <w:r w:rsidR="00976E2D" w:rsidRPr="000D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78" w:rsidRPr="00567EF8" w:rsidRDefault="00FD3225" w:rsidP="002E6712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78" w:rsidRPr="00567EF8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976E2D">
        <w:rPr>
          <w:rFonts w:ascii="Times New Roman" w:hAnsi="Times New Roman" w:cs="Times New Roman"/>
          <w:sz w:val="28"/>
          <w:szCs w:val="28"/>
        </w:rPr>
        <w:t xml:space="preserve">не </w:t>
      </w:r>
      <w:r w:rsidR="00FB2978" w:rsidRPr="00567EF8">
        <w:rPr>
          <w:rFonts w:ascii="Times New Roman" w:hAnsi="Times New Roman" w:cs="Times New Roman"/>
          <w:sz w:val="28"/>
          <w:szCs w:val="28"/>
        </w:rPr>
        <w:t>планируется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 и дефицит бюджета</w:t>
      </w:r>
      <w:r w:rsidR="00976E2D">
        <w:rPr>
          <w:rFonts w:ascii="Times New Roman" w:hAnsi="Times New Roman" w:cs="Times New Roman"/>
          <w:sz w:val="28"/>
          <w:szCs w:val="28"/>
        </w:rPr>
        <w:t>.</w:t>
      </w:r>
    </w:p>
    <w:p w:rsidR="000D20C3" w:rsidRPr="000D20C3" w:rsidRDefault="000D20C3" w:rsidP="000D20C3">
      <w:pPr>
        <w:pStyle w:val="a3"/>
        <w:widowControl w:val="0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комитет СМР обращает внимание, что целью экспертизы является </w:t>
      </w:r>
      <w:r w:rsidRPr="000D20C3">
        <w:rPr>
          <w:rFonts w:ascii="Times New Roman" w:hAnsi="Times New Roman" w:cs="Times New Roman"/>
          <w:sz w:val="28"/>
          <w:szCs w:val="28"/>
        </w:rPr>
        <w:t xml:space="preserve">оценка финансово-экономических обоснований на предмет обоснованности расходных обязательств бюджета Сортавальского муниципального района. Ввиду того, что совместно с </w:t>
      </w:r>
      <w:r w:rsidR="00902D9B">
        <w:rPr>
          <w:rFonts w:ascii="Times New Roman" w:hAnsi="Times New Roman" w:cs="Times New Roman"/>
          <w:sz w:val="28"/>
          <w:szCs w:val="28"/>
        </w:rPr>
        <w:t>п</w:t>
      </w:r>
      <w:r w:rsidRPr="000D20C3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902D9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D20C3">
        <w:rPr>
          <w:rFonts w:ascii="Times New Roman" w:hAnsi="Times New Roman" w:cs="Times New Roman"/>
          <w:sz w:val="28"/>
          <w:szCs w:val="28"/>
        </w:rPr>
        <w:t xml:space="preserve">на экспертизу не представлены финансово-экономические обоснования (расчеты распределения </w:t>
      </w:r>
      <w:r w:rsidRPr="000D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на выравнивание бюджетной обеспеченности городских и сельских поселений на 2024 год) дать оценку </w:t>
      </w:r>
      <w:r w:rsidRPr="000D2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обоснованности расходных обязательств бюджета Сортавальского муниципального района, в части увеличения объема дотации на выравнивание бюджетной обеспеченности поселений, не представляется возможным. </w:t>
      </w:r>
    </w:p>
    <w:p w:rsidR="000D20C3" w:rsidRDefault="000D20C3" w:rsidP="00842771">
      <w:pPr>
        <w:pStyle w:val="a3"/>
        <w:numPr>
          <w:ilvl w:val="0"/>
          <w:numId w:val="12"/>
        </w:numPr>
        <w:spacing w:before="100" w:beforeAutospacing="1" w:after="0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 внести изменения в размер критерия выравнивания бюджетной обеспеченности городских и сельских поселений, утвержденный статьей 11 Решения о бюджете, снизив его объем с 1,6174 до 1,6050.</w:t>
      </w:r>
    </w:p>
    <w:p w:rsidR="00842771" w:rsidRDefault="000D20C3" w:rsidP="00842771">
      <w:pPr>
        <w:pStyle w:val="a3"/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42771">
        <w:rPr>
          <w:rFonts w:ascii="Times New Roman" w:hAnsi="Times New Roman" w:cs="Times New Roman"/>
          <w:sz w:val="28"/>
          <w:szCs w:val="28"/>
        </w:rPr>
        <w:t xml:space="preserve">Контрольно-счетный комитет СМР, в рамках проведения данной экспертизы, не может дать оценку обоснованности снижения данного показателя, т.к.  совместно с Проектом на экспертизу не представлены финансово-экономические обоснования (расчеты распределения </w:t>
      </w:r>
      <w:r w:rsidRPr="0084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городских и сельских поселений на 2024 год).</w:t>
      </w:r>
      <w:r w:rsidRPr="00842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12" w:rsidRPr="002E6712" w:rsidRDefault="00CB6009" w:rsidP="00842771">
      <w:pPr>
        <w:pStyle w:val="a3"/>
        <w:numPr>
          <w:ilvl w:val="0"/>
          <w:numId w:val="12"/>
        </w:numPr>
        <w:spacing w:after="100" w:afterAutospacing="1"/>
        <w:ind w:left="0" w:firstLine="360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2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применения бюджетной классификации, в представленных на экспертизу  Приложениях  к проекту Решения применяются коды в соответствии 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Минфина России от 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427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6712" w:rsidRPr="002E6712">
        <w:rPr>
          <w:rFonts w:ascii="Times New Roman" w:hAnsi="Times New Roman" w:cs="Times New Roman"/>
          <w:color w:val="000000"/>
          <w:sz w:val="28"/>
          <w:szCs w:val="28"/>
        </w:rPr>
        <w:t>г. N </w:t>
      </w:r>
      <w:r w:rsidR="00842771">
        <w:rPr>
          <w:rStyle w:val="ac"/>
          <w:rFonts w:ascii="Times New Roman" w:hAnsi="Times New Roman" w:cs="Times New Roman"/>
          <w:color w:val="000000"/>
          <w:sz w:val="28"/>
          <w:szCs w:val="28"/>
        </w:rPr>
        <w:t>80</w:t>
      </w:r>
      <w:r w:rsidR="002E6712" w:rsidRPr="002E6712">
        <w:rPr>
          <w:rStyle w:val="ac"/>
          <w:rFonts w:ascii="Times New Roman" w:hAnsi="Times New Roman" w:cs="Times New Roman"/>
          <w:color w:val="000000"/>
          <w:sz w:val="28"/>
          <w:szCs w:val="28"/>
        </w:rPr>
        <w:t>н «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(на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и на плановый период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427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2E6712"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годов)"</w:t>
      </w:r>
      <w:r w:rsidR="003F64B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4D5EF8" w:rsidRPr="002E6712" w:rsidRDefault="004D5EF8" w:rsidP="003F64B5">
      <w:pPr>
        <w:pStyle w:val="a3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9E632C" w:rsidRPr="00FD138A" w:rsidRDefault="00D942EE" w:rsidP="003F64B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842771">
        <w:rPr>
          <w:rFonts w:ascii="Times New Roman" w:hAnsi="Times New Roman"/>
          <w:sz w:val="28"/>
          <w:szCs w:val="28"/>
        </w:rPr>
        <w:t>отклонить</w:t>
      </w:r>
      <w:r w:rsidR="003F64B5">
        <w:rPr>
          <w:rFonts w:ascii="Times New Roman" w:hAnsi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Pr="009E632C">
        <w:rPr>
          <w:rFonts w:ascii="Times New Roman" w:hAnsi="Times New Roman"/>
          <w:sz w:val="28"/>
          <w:szCs w:val="28"/>
        </w:rPr>
        <w:t xml:space="preserve"> в решение  Совета Сортавальского муниципального района от </w:t>
      </w:r>
      <w:r w:rsidR="00976E2D">
        <w:rPr>
          <w:rFonts w:ascii="Times New Roman" w:hAnsi="Times New Roman"/>
          <w:sz w:val="28"/>
          <w:szCs w:val="28"/>
        </w:rPr>
        <w:t>22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3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842771">
        <w:rPr>
          <w:rFonts w:ascii="Times New Roman" w:hAnsi="Times New Roman"/>
          <w:sz w:val="28"/>
          <w:szCs w:val="28"/>
        </w:rPr>
        <w:t>38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4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842771">
        <w:rPr>
          <w:rFonts w:ascii="Times New Roman" w:hAnsi="Times New Roman"/>
          <w:sz w:val="28"/>
          <w:szCs w:val="28"/>
        </w:rPr>
        <w:t>5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842771">
        <w:rPr>
          <w:rFonts w:ascii="Times New Roman" w:hAnsi="Times New Roman"/>
          <w:sz w:val="28"/>
          <w:szCs w:val="28"/>
        </w:rPr>
        <w:t>6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E83A68">
        <w:rPr>
          <w:rFonts w:ascii="Times New Roman" w:hAnsi="Times New Roman"/>
          <w:sz w:val="28"/>
          <w:szCs w:val="28"/>
        </w:rPr>
        <w:t xml:space="preserve"> 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842771">
        <w:rPr>
          <w:rFonts w:ascii="Times New Roman" w:hAnsi="Times New Roman"/>
          <w:sz w:val="28"/>
          <w:szCs w:val="28"/>
        </w:rPr>
        <w:t xml:space="preserve"> ввиду не обоснованности </w:t>
      </w:r>
      <w:r w:rsidR="00842771" w:rsidRPr="0084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 бюджета Сортавальского муниципального района, в части увеличения объема дотации на выравнивание бюджетной обеспеченности</w:t>
      </w:r>
      <w:proofErr w:type="gramEnd"/>
      <w:r w:rsidR="00842771" w:rsidRPr="0084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FB5A6F">
        <w:rPr>
          <w:rFonts w:ascii="Times New Roman" w:hAnsi="Times New Roman"/>
          <w:sz w:val="28"/>
          <w:szCs w:val="28"/>
        </w:rPr>
        <w:t>.</w:t>
      </w:r>
    </w:p>
    <w:p w:rsidR="00FD138A" w:rsidRDefault="00FD138A" w:rsidP="00F15A4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76E2D" w:rsidRDefault="00976E2D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E2D" w:rsidRDefault="00976E2D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FD138A" w:rsidRDefault="00E755B2" w:rsidP="00FD13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821A1" w:rsidRPr="00555FE7" w:rsidRDefault="00BF7B0D" w:rsidP="004D5EF8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к</w:t>
      </w:r>
      <w:r w:rsidR="004821A1" w:rsidRPr="00D942EE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D942EE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D942EE">
        <w:rPr>
          <w:rFonts w:ascii="Times New Roman" w:hAnsi="Times New Roman" w:cs="Times New Roman"/>
          <w:sz w:val="28"/>
          <w:szCs w:val="28"/>
        </w:rPr>
        <w:t xml:space="preserve">комитета            </w:t>
      </w:r>
      <w:bookmarkStart w:id="0" w:name="_GoBack"/>
      <w:bookmarkEnd w:id="0"/>
      <w:r w:rsidR="004821A1" w:rsidRPr="00D942EE">
        <w:rPr>
          <w:rFonts w:ascii="Times New Roman" w:hAnsi="Times New Roman" w:cs="Times New Roman"/>
          <w:sz w:val="28"/>
          <w:szCs w:val="28"/>
        </w:rPr>
        <w:t xml:space="preserve">                 Н.А. Астафьева</w:t>
      </w:r>
    </w:p>
    <w:sectPr w:rsidR="004821A1" w:rsidRPr="00555FE7" w:rsidSect="00117BBC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72" w:rsidRDefault="000D1672" w:rsidP="004821A1">
      <w:pPr>
        <w:spacing w:after="0" w:line="240" w:lineRule="auto"/>
      </w:pPr>
      <w:r>
        <w:separator/>
      </w:r>
    </w:p>
  </w:endnote>
  <w:endnote w:type="continuationSeparator" w:id="0">
    <w:p w:rsidR="000D1672" w:rsidRDefault="000D1672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72" w:rsidRDefault="000D1672" w:rsidP="004821A1">
      <w:pPr>
        <w:spacing w:after="0" w:line="240" w:lineRule="auto"/>
      </w:pPr>
      <w:r>
        <w:separator/>
      </w:r>
    </w:p>
  </w:footnote>
  <w:footnote w:type="continuationSeparator" w:id="0">
    <w:p w:rsidR="000D1672" w:rsidRDefault="000D1672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1B4623" w:rsidRDefault="001B46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20">
          <w:rPr>
            <w:noProof/>
          </w:rPr>
          <w:t>5</w:t>
        </w:r>
        <w:r>
          <w:fldChar w:fldCharType="end"/>
        </w:r>
      </w:p>
    </w:sdtContent>
  </w:sdt>
  <w:p w:rsidR="001B4623" w:rsidRDefault="001B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3358B"/>
    <w:multiLevelType w:val="hybridMultilevel"/>
    <w:tmpl w:val="F146A576"/>
    <w:lvl w:ilvl="0" w:tplc="4BE64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778A"/>
    <w:rsid w:val="00011495"/>
    <w:rsid w:val="00012979"/>
    <w:rsid w:val="00012D2E"/>
    <w:rsid w:val="000138CB"/>
    <w:rsid w:val="00015B7A"/>
    <w:rsid w:val="00016117"/>
    <w:rsid w:val="00020150"/>
    <w:rsid w:val="00020857"/>
    <w:rsid w:val="000233CF"/>
    <w:rsid w:val="00034F02"/>
    <w:rsid w:val="000356CC"/>
    <w:rsid w:val="00044729"/>
    <w:rsid w:val="0004596B"/>
    <w:rsid w:val="000460C3"/>
    <w:rsid w:val="0004674A"/>
    <w:rsid w:val="0005015A"/>
    <w:rsid w:val="00051754"/>
    <w:rsid w:val="0006075A"/>
    <w:rsid w:val="000623D5"/>
    <w:rsid w:val="00066BF1"/>
    <w:rsid w:val="00072A62"/>
    <w:rsid w:val="00081910"/>
    <w:rsid w:val="00090401"/>
    <w:rsid w:val="00091E1A"/>
    <w:rsid w:val="00096625"/>
    <w:rsid w:val="000A05AB"/>
    <w:rsid w:val="000A1359"/>
    <w:rsid w:val="000A1B0A"/>
    <w:rsid w:val="000A1DA1"/>
    <w:rsid w:val="000A6973"/>
    <w:rsid w:val="000B7EB7"/>
    <w:rsid w:val="000C53E8"/>
    <w:rsid w:val="000C7808"/>
    <w:rsid w:val="000D0A84"/>
    <w:rsid w:val="000D1672"/>
    <w:rsid w:val="000D20C3"/>
    <w:rsid w:val="000D2F99"/>
    <w:rsid w:val="000D5309"/>
    <w:rsid w:val="000E3986"/>
    <w:rsid w:val="000E407C"/>
    <w:rsid w:val="000F221C"/>
    <w:rsid w:val="000F2BC5"/>
    <w:rsid w:val="000F4FFB"/>
    <w:rsid w:val="000F573F"/>
    <w:rsid w:val="001056A0"/>
    <w:rsid w:val="00107327"/>
    <w:rsid w:val="001121DB"/>
    <w:rsid w:val="001122C6"/>
    <w:rsid w:val="00114129"/>
    <w:rsid w:val="00114876"/>
    <w:rsid w:val="00115689"/>
    <w:rsid w:val="001173C7"/>
    <w:rsid w:val="00117BBC"/>
    <w:rsid w:val="00117FC2"/>
    <w:rsid w:val="0012786E"/>
    <w:rsid w:val="00131A69"/>
    <w:rsid w:val="0014546C"/>
    <w:rsid w:val="00151EB1"/>
    <w:rsid w:val="00152CB8"/>
    <w:rsid w:val="0015458E"/>
    <w:rsid w:val="00156A76"/>
    <w:rsid w:val="00161DC1"/>
    <w:rsid w:val="00163EDE"/>
    <w:rsid w:val="0016527C"/>
    <w:rsid w:val="00165466"/>
    <w:rsid w:val="0016754A"/>
    <w:rsid w:val="00174DAF"/>
    <w:rsid w:val="00176799"/>
    <w:rsid w:val="00183CAA"/>
    <w:rsid w:val="001904B2"/>
    <w:rsid w:val="001905B3"/>
    <w:rsid w:val="00191E02"/>
    <w:rsid w:val="001A2260"/>
    <w:rsid w:val="001A57A9"/>
    <w:rsid w:val="001B0D62"/>
    <w:rsid w:val="001B4623"/>
    <w:rsid w:val="001B7FA0"/>
    <w:rsid w:val="001C09A1"/>
    <w:rsid w:val="001C34F9"/>
    <w:rsid w:val="001C72DE"/>
    <w:rsid w:val="001D7F55"/>
    <w:rsid w:val="001E56DC"/>
    <w:rsid w:val="001E7C79"/>
    <w:rsid w:val="001F0931"/>
    <w:rsid w:val="001F242A"/>
    <w:rsid w:val="001F28C3"/>
    <w:rsid w:val="001F4875"/>
    <w:rsid w:val="001F58CF"/>
    <w:rsid w:val="002003A6"/>
    <w:rsid w:val="00204506"/>
    <w:rsid w:val="002046F0"/>
    <w:rsid w:val="00211A2F"/>
    <w:rsid w:val="00211C74"/>
    <w:rsid w:val="00216132"/>
    <w:rsid w:val="00222822"/>
    <w:rsid w:val="002228AB"/>
    <w:rsid w:val="0023279F"/>
    <w:rsid w:val="00240220"/>
    <w:rsid w:val="00241686"/>
    <w:rsid w:val="002430BE"/>
    <w:rsid w:val="002447E1"/>
    <w:rsid w:val="00247BDC"/>
    <w:rsid w:val="002506B9"/>
    <w:rsid w:val="00251ED1"/>
    <w:rsid w:val="00255546"/>
    <w:rsid w:val="002575A9"/>
    <w:rsid w:val="00260687"/>
    <w:rsid w:val="00264FD9"/>
    <w:rsid w:val="00267052"/>
    <w:rsid w:val="00273F45"/>
    <w:rsid w:val="002778F2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61C7"/>
    <w:rsid w:val="002A7B61"/>
    <w:rsid w:val="002B7351"/>
    <w:rsid w:val="002C6193"/>
    <w:rsid w:val="002D1D0D"/>
    <w:rsid w:val="002D4304"/>
    <w:rsid w:val="002D4A42"/>
    <w:rsid w:val="002D68D7"/>
    <w:rsid w:val="002E09C6"/>
    <w:rsid w:val="002E27D7"/>
    <w:rsid w:val="002E608D"/>
    <w:rsid w:val="002E6712"/>
    <w:rsid w:val="002F476D"/>
    <w:rsid w:val="002F67F8"/>
    <w:rsid w:val="00301D22"/>
    <w:rsid w:val="00303028"/>
    <w:rsid w:val="00307CEC"/>
    <w:rsid w:val="0031661B"/>
    <w:rsid w:val="00316CFA"/>
    <w:rsid w:val="0032282F"/>
    <w:rsid w:val="00327025"/>
    <w:rsid w:val="00331C08"/>
    <w:rsid w:val="00333DB0"/>
    <w:rsid w:val="00335934"/>
    <w:rsid w:val="0034214C"/>
    <w:rsid w:val="003431BD"/>
    <w:rsid w:val="0035685D"/>
    <w:rsid w:val="003606E6"/>
    <w:rsid w:val="00362F2D"/>
    <w:rsid w:val="00365645"/>
    <w:rsid w:val="00382838"/>
    <w:rsid w:val="00392616"/>
    <w:rsid w:val="0039752A"/>
    <w:rsid w:val="003A453C"/>
    <w:rsid w:val="003A5012"/>
    <w:rsid w:val="003A5CE6"/>
    <w:rsid w:val="003A6C80"/>
    <w:rsid w:val="003B0259"/>
    <w:rsid w:val="003B5189"/>
    <w:rsid w:val="003B5A38"/>
    <w:rsid w:val="003B7D29"/>
    <w:rsid w:val="003C3FDC"/>
    <w:rsid w:val="003C6303"/>
    <w:rsid w:val="003D025A"/>
    <w:rsid w:val="003D6A46"/>
    <w:rsid w:val="003E3B9B"/>
    <w:rsid w:val="003E3C78"/>
    <w:rsid w:val="003E61CB"/>
    <w:rsid w:val="003E7F44"/>
    <w:rsid w:val="003F11EC"/>
    <w:rsid w:val="003F4388"/>
    <w:rsid w:val="003F637B"/>
    <w:rsid w:val="003F64B5"/>
    <w:rsid w:val="003F6CBA"/>
    <w:rsid w:val="0040367C"/>
    <w:rsid w:val="00403CF0"/>
    <w:rsid w:val="0040482D"/>
    <w:rsid w:val="0042367B"/>
    <w:rsid w:val="00424F46"/>
    <w:rsid w:val="00432069"/>
    <w:rsid w:val="00443276"/>
    <w:rsid w:val="00443A59"/>
    <w:rsid w:val="00446FE5"/>
    <w:rsid w:val="00447DD6"/>
    <w:rsid w:val="00461EA4"/>
    <w:rsid w:val="00462122"/>
    <w:rsid w:val="004623E4"/>
    <w:rsid w:val="00463559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50EF"/>
    <w:rsid w:val="004C6A81"/>
    <w:rsid w:val="004C7789"/>
    <w:rsid w:val="004C7F2E"/>
    <w:rsid w:val="004D302E"/>
    <w:rsid w:val="004D442E"/>
    <w:rsid w:val="004D5EF8"/>
    <w:rsid w:val="004E2200"/>
    <w:rsid w:val="004E5FE1"/>
    <w:rsid w:val="004E72A7"/>
    <w:rsid w:val="004E7631"/>
    <w:rsid w:val="004F3C93"/>
    <w:rsid w:val="004F64D1"/>
    <w:rsid w:val="00503CDC"/>
    <w:rsid w:val="00506DBA"/>
    <w:rsid w:val="00507D24"/>
    <w:rsid w:val="00510DC5"/>
    <w:rsid w:val="00512A27"/>
    <w:rsid w:val="00512CDF"/>
    <w:rsid w:val="00517086"/>
    <w:rsid w:val="005220DB"/>
    <w:rsid w:val="005246A1"/>
    <w:rsid w:val="0052539A"/>
    <w:rsid w:val="005427F3"/>
    <w:rsid w:val="0054679D"/>
    <w:rsid w:val="00553314"/>
    <w:rsid w:val="00555DD4"/>
    <w:rsid w:val="00555FE7"/>
    <w:rsid w:val="0055733F"/>
    <w:rsid w:val="0056218D"/>
    <w:rsid w:val="00562EBC"/>
    <w:rsid w:val="00565B33"/>
    <w:rsid w:val="00567EF8"/>
    <w:rsid w:val="00574821"/>
    <w:rsid w:val="0058014A"/>
    <w:rsid w:val="00581FA9"/>
    <w:rsid w:val="00584AC7"/>
    <w:rsid w:val="005904B5"/>
    <w:rsid w:val="00591DBC"/>
    <w:rsid w:val="00592321"/>
    <w:rsid w:val="005A04FF"/>
    <w:rsid w:val="005A5452"/>
    <w:rsid w:val="005B3DFB"/>
    <w:rsid w:val="005C4DE8"/>
    <w:rsid w:val="005C4ED0"/>
    <w:rsid w:val="005C5217"/>
    <w:rsid w:val="005D1200"/>
    <w:rsid w:val="005E1DD3"/>
    <w:rsid w:val="005F1544"/>
    <w:rsid w:val="005F1B1C"/>
    <w:rsid w:val="005F4C4F"/>
    <w:rsid w:val="005F52F1"/>
    <w:rsid w:val="005F7B0C"/>
    <w:rsid w:val="00601145"/>
    <w:rsid w:val="006057FF"/>
    <w:rsid w:val="00611956"/>
    <w:rsid w:val="00614248"/>
    <w:rsid w:val="0061490B"/>
    <w:rsid w:val="006204DA"/>
    <w:rsid w:val="006241A2"/>
    <w:rsid w:val="006244DE"/>
    <w:rsid w:val="006278E9"/>
    <w:rsid w:val="00630709"/>
    <w:rsid w:val="006323E5"/>
    <w:rsid w:val="00632C50"/>
    <w:rsid w:val="00637449"/>
    <w:rsid w:val="00637F83"/>
    <w:rsid w:val="0064234B"/>
    <w:rsid w:val="006426DF"/>
    <w:rsid w:val="00645DF6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872B1"/>
    <w:rsid w:val="00697B00"/>
    <w:rsid w:val="006A1EE8"/>
    <w:rsid w:val="006A70A5"/>
    <w:rsid w:val="006A789A"/>
    <w:rsid w:val="006B47E5"/>
    <w:rsid w:val="006B6AB9"/>
    <w:rsid w:val="006C4469"/>
    <w:rsid w:val="006C4A96"/>
    <w:rsid w:val="006D2118"/>
    <w:rsid w:val="006D39DB"/>
    <w:rsid w:val="006D59B9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114AE"/>
    <w:rsid w:val="007121F8"/>
    <w:rsid w:val="007205CC"/>
    <w:rsid w:val="00727BC3"/>
    <w:rsid w:val="00741B2A"/>
    <w:rsid w:val="00752D62"/>
    <w:rsid w:val="007537B0"/>
    <w:rsid w:val="00754987"/>
    <w:rsid w:val="0075603C"/>
    <w:rsid w:val="00777584"/>
    <w:rsid w:val="00777F4B"/>
    <w:rsid w:val="00783F39"/>
    <w:rsid w:val="00785F5B"/>
    <w:rsid w:val="007A1776"/>
    <w:rsid w:val="007A4987"/>
    <w:rsid w:val="007B321F"/>
    <w:rsid w:val="007B61F5"/>
    <w:rsid w:val="007C1195"/>
    <w:rsid w:val="007C1BD0"/>
    <w:rsid w:val="007C1CA8"/>
    <w:rsid w:val="007C5FE3"/>
    <w:rsid w:val="007C76E2"/>
    <w:rsid w:val="007D0924"/>
    <w:rsid w:val="007D4ECA"/>
    <w:rsid w:val="007D5F92"/>
    <w:rsid w:val="007F46D9"/>
    <w:rsid w:val="008024B3"/>
    <w:rsid w:val="008024BC"/>
    <w:rsid w:val="008029E5"/>
    <w:rsid w:val="0080391A"/>
    <w:rsid w:val="00811A20"/>
    <w:rsid w:val="00824C34"/>
    <w:rsid w:val="008316F8"/>
    <w:rsid w:val="0083712F"/>
    <w:rsid w:val="00841F49"/>
    <w:rsid w:val="00842771"/>
    <w:rsid w:val="0084316B"/>
    <w:rsid w:val="00844BE8"/>
    <w:rsid w:val="00847E88"/>
    <w:rsid w:val="00853FA4"/>
    <w:rsid w:val="008548CA"/>
    <w:rsid w:val="008563FD"/>
    <w:rsid w:val="00857C0F"/>
    <w:rsid w:val="008670CB"/>
    <w:rsid w:val="008804A5"/>
    <w:rsid w:val="00880576"/>
    <w:rsid w:val="00880CC8"/>
    <w:rsid w:val="00892942"/>
    <w:rsid w:val="0089783B"/>
    <w:rsid w:val="008A19BA"/>
    <w:rsid w:val="008A5C08"/>
    <w:rsid w:val="008A7516"/>
    <w:rsid w:val="008B5582"/>
    <w:rsid w:val="008C526F"/>
    <w:rsid w:val="008D591F"/>
    <w:rsid w:val="008D611F"/>
    <w:rsid w:val="008E2F04"/>
    <w:rsid w:val="008E4B08"/>
    <w:rsid w:val="008F41F3"/>
    <w:rsid w:val="00902D9B"/>
    <w:rsid w:val="00904130"/>
    <w:rsid w:val="00905909"/>
    <w:rsid w:val="00910A46"/>
    <w:rsid w:val="00917079"/>
    <w:rsid w:val="00917338"/>
    <w:rsid w:val="00917EE4"/>
    <w:rsid w:val="009264A3"/>
    <w:rsid w:val="00931609"/>
    <w:rsid w:val="00933E87"/>
    <w:rsid w:val="009343A0"/>
    <w:rsid w:val="00937B97"/>
    <w:rsid w:val="0094008D"/>
    <w:rsid w:val="0095569E"/>
    <w:rsid w:val="00955A59"/>
    <w:rsid w:val="009622DA"/>
    <w:rsid w:val="00967F79"/>
    <w:rsid w:val="00971741"/>
    <w:rsid w:val="00976E2D"/>
    <w:rsid w:val="00977B7E"/>
    <w:rsid w:val="009906CC"/>
    <w:rsid w:val="009924DF"/>
    <w:rsid w:val="00992514"/>
    <w:rsid w:val="00993E30"/>
    <w:rsid w:val="009A0074"/>
    <w:rsid w:val="009A30E5"/>
    <w:rsid w:val="009A6CE6"/>
    <w:rsid w:val="009A7A70"/>
    <w:rsid w:val="009B08CD"/>
    <w:rsid w:val="009B2047"/>
    <w:rsid w:val="009B6A6D"/>
    <w:rsid w:val="009D1335"/>
    <w:rsid w:val="009E234E"/>
    <w:rsid w:val="009E5266"/>
    <w:rsid w:val="009E632C"/>
    <w:rsid w:val="009E6CE4"/>
    <w:rsid w:val="009F091A"/>
    <w:rsid w:val="009F4DE3"/>
    <w:rsid w:val="009F59C3"/>
    <w:rsid w:val="009F6DD2"/>
    <w:rsid w:val="009F73EB"/>
    <w:rsid w:val="00A14928"/>
    <w:rsid w:val="00A174B2"/>
    <w:rsid w:val="00A21B56"/>
    <w:rsid w:val="00A23CD2"/>
    <w:rsid w:val="00A30EF8"/>
    <w:rsid w:val="00A31EC8"/>
    <w:rsid w:val="00A37F64"/>
    <w:rsid w:val="00A53A22"/>
    <w:rsid w:val="00A54982"/>
    <w:rsid w:val="00A55C19"/>
    <w:rsid w:val="00A61C17"/>
    <w:rsid w:val="00A718B0"/>
    <w:rsid w:val="00A77CA4"/>
    <w:rsid w:val="00A8556E"/>
    <w:rsid w:val="00A91286"/>
    <w:rsid w:val="00A93EBD"/>
    <w:rsid w:val="00AA1241"/>
    <w:rsid w:val="00AA30D8"/>
    <w:rsid w:val="00AA3FB6"/>
    <w:rsid w:val="00AA5A8B"/>
    <w:rsid w:val="00AB6C2E"/>
    <w:rsid w:val="00AB7937"/>
    <w:rsid w:val="00AC1169"/>
    <w:rsid w:val="00AC2DA6"/>
    <w:rsid w:val="00AC42CD"/>
    <w:rsid w:val="00AC4930"/>
    <w:rsid w:val="00AD09C3"/>
    <w:rsid w:val="00AD16BF"/>
    <w:rsid w:val="00AE5BCA"/>
    <w:rsid w:val="00AE63D2"/>
    <w:rsid w:val="00AF28A7"/>
    <w:rsid w:val="00AF60F1"/>
    <w:rsid w:val="00B01296"/>
    <w:rsid w:val="00B15C34"/>
    <w:rsid w:val="00B21A6D"/>
    <w:rsid w:val="00B24F36"/>
    <w:rsid w:val="00B33CF8"/>
    <w:rsid w:val="00B455E7"/>
    <w:rsid w:val="00B53A62"/>
    <w:rsid w:val="00B57C6C"/>
    <w:rsid w:val="00B66838"/>
    <w:rsid w:val="00B66863"/>
    <w:rsid w:val="00B72A30"/>
    <w:rsid w:val="00B77B81"/>
    <w:rsid w:val="00B81A9B"/>
    <w:rsid w:val="00B83151"/>
    <w:rsid w:val="00B83B9C"/>
    <w:rsid w:val="00B85E53"/>
    <w:rsid w:val="00B92F5D"/>
    <w:rsid w:val="00B93D78"/>
    <w:rsid w:val="00B95E3A"/>
    <w:rsid w:val="00BA6EA2"/>
    <w:rsid w:val="00BA7F3D"/>
    <w:rsid w:val="00BB316B"/>
    <w:rsid w:val="00BB51FF"/>
    <w:rsid w:val="00BC5B6B"/>
    <w:rsid w:val="00BC7306"/>
    <w:rsid w:val="00BD1C76"/>
    <w:rsid w:val="00BD5862"/>
    <w:rsid w:val="00BE2878"/>
    <w:rsid w:val="00BE4E69"/>
    <w:rsid w:val="00BF08F9"/>
    <w:rsid w:val="00BF422C"/>
    <w:rsid w:val="00BF5492"/>
    <w:rsid w:val="00BF7B0D"/>
    <w:rsid w:val="00C02018"/>
    <w:rsid w:val="00C13524"/>
    <w:rsid w:val="00C15F70"/>
    <w:rsid w:val="00C16CF9"/>
    <w:rsid w:val="00C179E6"/>
    <w:rsid w:val="00C22DB6"/>
    <w:rsid w:val="00C31A0B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3ACE"/>
    <w:rsid w:val="00C8705A"/>
    <w:rsid w:val="00C937E3"/>
    <w:rsid w:val="00C940E1"/>
    <w:rsid w:val="00CB6009"/>
    <w:rsid w:val="00CC0D3B"/>
    <w:rsid w:val="00CC3DA1"/>
    <w:rsid w:val="00CC56F6"/>
    <w:rsid w:val="00CC6824"/>
    <w:rsid w:val="00CD4AF6"/>
    <w:rsid w:val="00CE1018"/>
    <w:rsid w:val="00CE1430"/>
    <w:rsid w:val="00CE3D6E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203E"/>
    <w:rsid w:val="00D04A4B"/>
    <w:rsid w:val="00D116A6"/>
    <w:rsid w:val="00D27BC6"/>
    <w:rsid w:val="00D3051F"/>
    <w:rsid w:val="00D30611"/>
    <w:rsid w:val="00D31118"/>
    <w:rsid w:val="00D33980"/>
    <w:rsid w:val="00D37248"/>
    <w:rsid w:val="00D401B3"/>
    <w:rsid w:val="00D430F6"/>
    <w:rsid w:val="00D471B8"/>
    <w:rsid w:val="00D51B07"/>
    <w:rsid w:val="00D52E92"/>
    <w:rsid w:val="00D53295"/>
    <w:rsid w:val="00D54D71"/>
    <w:rsid w:val="00D63367"/>
    <w:rsid w:val="00D6794C"/>
    <w:rsid w:val="00D735B6"/>
    <w:rsid w:val="00D7393B"/>
    <w:rsid w:val="00D85BA4"/>
    <w:rsid w:val="00D8758B"/>
    <w:rsid w:val="00D942EE"/>
    <w:rsid w:val="00D945A7"/>
    <w:rsid w:val="00D9721D"/>
    <w:rsid w:val="00DA0F99"/>
    <w:rsid w:val="00DA1077"/>
    <w:rsid w:val="00DA328B"/>
    <w:rsid w:val="00DA3C45"/>
    <w:rsid w:val="00DA3CA2"/>
    <w:rsid w:val="00DB2D29"/>
    <w:rsid w:val="00DC06B7"/>
    <w:rsid w:val="00DC2209"/>
    <w:rsid w:val="00DC3809"/>
    <w:rsid w:val="00DD3B35"/>
    <w:rsid w:val="00DE4C11"/>
    <w:rsid w:val="00E033A4"/>
    <w:rsid w:val="00E065C1"/>
    <w:rsid w:val="00E10843"/>
    <w:rsid w:val="00E233B0"/>
    <w:rsid w:val="00E23C19"/>
    <w:rsid w:val="00E30C19"/>
    <w:rsid w:val="00E33BB3"/>
    <w:rsid w:val="00E342D8"/>
    <w:rsid w:val="00E37729"/>
    <w:rsid w:val="00E42B60"/>
    <w:rsid w:val="00E50E5D"/>
    <w:rsid w:val="00E543E8"/>
    <w:rsid w:val="00E628B3"/>
    <w:rsid w:val="00E64F3F"/>
    <w:rsid w:val="00E655B1"/>
    <w:rsid w:val="00E658AD"/>
    <w:rsid w:val="00E6650B"/>
    <w:rsid w:val="00E67817"/>
    <w:rsid w:val="00E755B2"/>
    <w:rsid w:val="00E83A68"/>
    <w:rsid w:val="00E876EB"/>
    <w:rsid w:val="00E93FF8"/>
    <w:rsid w:val="00EA0B47"/>
    <w:rsid w:val="00EA2F1A"/>
    <w:rsid w:val="00EB0327"/>
    <w:rsid w:val="00EB4439"/>
    <w:rsid w:val="00ED0B5E"/>
    <w:rsid w:val="00EF2F4F"/>
    <w:rsid w:val="00EF5357"/>
    <w:rsid w:val="00EF5A02"/>
    <w:rsid w:val="00EF7E82"/>
    <w:rsid w:val="00F0274E"/>
    <w:rsid w:val="00F02853"/>
    <w:rsid w:val="00F15A4F"/>
    <w:rsid w:val="00F20CC3"/>
    <w:rsid w:val="00F23167"/>
    <w:rsid w:val="00F26534"/>
    <w:rsid w:val="00F42F48"/>
    <w:rsid w:val="00F568EC"/>
    <w:rsid w:val="00F620FB"/>
    <w:rsid w:val="00F70139"/>
    <w:rsid w:val="00F801E8"/>
    <w:rsid w:val="00F83A59"/>
    <w:rsid w:val="00F84EBD"/>
    <w:rsid w:val="00F93851"/>
    <w:rsid w:val="00F96D17"/>
    <w:rsid w:val="00FA21C4"/>
    <w:rsid w:val="00FA606A"/>
    <w:rsid w:val="00FB2978"/>
    <w:rsid w:val="00FB303C"/>
    <w:rsid w:val="00FB5A6F"/>
    <w:rsid w:val="00FB750A"/>
    <w:rsid w:val="00FC109C"/>
    <w:rsid w:val="00FC46AE"/>
    <w:rsid w:val="00FC6022"/>
    <w:rsid w:val="00FD138A"/>
    <w:rsid w:val="00FD171C"/>
    <w:rsid w:val="00FD3225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8D3D-2C73-4844-A1F5-DE66D541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user031</cp:lastModifiedBy>
  <cp:revision>70</cp:revision>
  <cp:lastPrinted>2024-03-05T09:13:00Z</cp:lastPrinted>
  <dcterms:created xsi:type="dcterms:W3CDTF">2015-01-27T08:16:00Z</dcterms:created>
  <dcterms:modified xsi:type="dcterms:W3CDTF">2024-03-05T09:15:00Z</dcterms:modified>
</cp:coreProperties>
</file>