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C9" w:rsidRDefault="0052141C" w:rsidP="006A55C9">
      <w:pPr>
        <w:pStyle w:val="4"/>
        <w:tabs>
          <w:tab w:val="left" w:pos="6521"/>
        </w:tabs>
        <w:ind w:left="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35pt;margin-top:-35.1pt;width:55.35pt;height:1in;z-index:251658240" o:allowincell="f">
            <v:imagedata r:id="rId7" o:title=""/>
            <w10:wrap type="topAndBottom"/>
          </v:shape>
          <o:OLEObject Type="Embed" ProgID="Unknown" ShapeID="_x0000_s1026" DrawAspect="Content" ObjectID="_1512204813" r:id="rId8"/>
        </w:pict>
      </w:r>
      <w:r w:rsidR="00E7403C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55C9" w:rsidRDefault="006A55C9" w:rsidP="006A55C9">
      <w:pPr>
        <w:pStyle w:val="4"/>
        <w:tabs>
          <w:tab w:val="left" w:pos="6521"/>
        </w:tabs>
        <w:ind w:left="0" w:firstLine="0"/>
        <w:jc w:val="center"/>
      </w:pPr>
    </w:p>
    <w:p w:rsidR="006A55C9" w:rsidRDefault="006A55C9" w:rsidP="006A55C9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6A55C9" w:rsidRDefault="006A55C9" w:rsidP="006A55C9">
      <w:pPr>
        <w:tabs>
          <w:tab w:val="left" w:pos="6521"/>
        </w:tabs>
        <w:jc w:val="center"/>
      </w:pPr>
    </w:p>
    <w:p w:rsidR="006A55C9" w:rsidRDefault="006A55C9" w:rsidP="006A55C9">
      <w:pPr>
        <w:pStyle w:val="1"/>
        <w:tabs>
          <w:tab w:val="left" w:pos="6521"/>
        </w:tabs>
      </w:pPr>
      <w:r>
        <w:t>КОНТРОЛЬНО-СЧЕТНЫЙ КОМИТЕТ</w:t>
      </w:r>
    </w:p>
    <w:p w:rsidR="006A55C9" w:rsidRDefault="006A55C9" w:rsidP="006A55C9">
      <w:pPr>
        <w:jc w:val="center"/>
        <w:rPr>
          <w:b/>
          <w:sz w:val="28"/>
        </w:rPr>
      </w:pPr>
    </w:p>
    <w:p w:rsidR="006A55C9" w:rsidRDefault="006A55C9" w:rsidP="006A55C9">
      <w:pPr>
        <w:pStyle w:val="1"/>
        <w:tabs>
          <w:tab w:val="left" w:pos="6521"/>
        </w:tabs>
      </w:pPr>
      <w:r>
        <w:t>СОРТАВАЛЬСКОГО  МУНИЦИПАЛЬНОГО РАЙОНА</w:t>
      </w:r>
    </w:p>
    <w:p w:rsidR="006A55C9" w:rsidRDefault="006A55C9" w:rsidP="006A55C9">
      <w:pPr>
        <w:pStyle w:val="1"/>
        <w:tabs>
          <w:tab w:val="left" w:pos="6521"/>
        </w:tabs>
        <w:rPr>
          <w:sz w:val="24"/>
        </w:rPr>
      </w:pPr>
    </w:p>
    <w:p w:rsidR="006A55C9" w:rsidRDefault="006A55C9" w:rsidP="006A55C9">
      <w:pPr>
        <w:pStyle w:val="4"/>
        <w:tabs>
          <w:tab w:val="left" w:pos="6521"/>
        </w:tabs>
        <w:ind w:left="0" w:firstLine="0"/>
        <w:jc w:val="center"/>
        <w:rPr>
          <w:noProof w:val="0"/>
        </w:rPr>
      </w:pPr>
      <w:r>
        <w:t>ПРИКАЗ</w:t>
      </w:r>
    </w:p>
    <w:p w:rsidR="006A55C9" w:rsidRDefault="006A55C9" w:rsidP="006A55C9">
      <w:pPr>
        <w:tabs>
          <w:tab w:val="left" w:pos="6521"/>
        </w:tabs>
        <w:jc w:val="center"/>
        <w:rPr>
          <w:b/>
          <w:noProof/>
          <w:sz w:val="28"/>
        </w:rPr>
      </w:pPr>
    </w:p>
    <w:p w:rsidR="00F81916" w:rsidRDefault="006A55C9" w:rsidP="006A55C9">
      <w:pPr>
        <w:pStyle w:val="1"/>
        <w:ind w:firstLine="720"/>
        <w:jc w:val="left"/>
      </w:pPr>
      <w:r>
        <w:t xml:space="preserve">   от «</w:t>
      </w:r>
      <w:r w:rsidR="005F132B">
        <w:t>1</w:t>
      </w:r>
      <w:r w:rsidR="00E74C09">
        <w:t>7</w:t>
      </w:r>
      <w:r>
        <w:t xml:space="preserve"> »</w:t>
      </w:r>
      <w:r w:rsidR="00B3736D">
        <w:t>но</w:t>
      </w:r>
      <w:r w:rsidR="00097397">
        <w:t>ября</w:t>
      </w:r>
      <w:r w:rsidR="00974C97">
        <w:t xml:space="preserve"> </w:t>
      </w:r>
      <w:r>
        <w:t>20</w:t>
      </w:r>
      <w:r w:rsidRPr="006B06F7">
        <w:t>1</w:t>
      </w:r>
      <w:r w:rsidR="00B27711">
        <w:t>5</w:t>
      </w:r>
      <w:r>
        <w:t xml:space="preserve"> г.                                                    № </w:t>
      </w:r>
      <w:r w:rsidR="00E74C09">
        <w:t>36</w:t>
      </w:r>
    </w:p>
    <w:p w:rsidR="00F81916" w:rsidRDefault="00F81916" w:rsidP="006A55C9">
      <w:pPr>
        <w:pStyle w:val="1"/>
        <w:ind w:firstLine="720"/>
        <w:jc w:val="left"/>
      </w:pPr>
    </w:p>
    <w:p w:rsidR="00664562" w:rsidRDefault="00E74C09" w:rsidP="00295464">
      <w:pPr>
        <w:jc w:val="center"/>
        <w:rPr>
          <w:color w:val="000000"/>
          <w:spacing w:val="3"/>
          <w:sz w:val="28"/>
          <w:szCs w:val="28"/>
        </w:rPr>
      </w:pPr>
      <w:r>
        <w:rPr>
          <w:b/>
          <w:sz w:val="28"/>
          <w:szCs w:val="28"/>
        </w:rPr>
        <w:t>О внесении изменений в План работы Контрольно-счетного комитета Сортавальского муниципального района на 2015 год.</w:t>
      </w:r>
      <w:r w:rsidR="00295464">
        <w:rPr>
          <w:b/>
          <w:sz w:val="28"/>
          <w:szCs w:val="28"/>
        </w:rPr>
        <w:t xml:space="preserve"> </w:t>
      </w:r>
      <w:r w:rsidR="00097397">
        <w:rPr>
          <w:color w:val="000000"/>
          <w:spacing w:val="3"/>
          <w:sz w:val="28"/>
          <w:szCs w:val="28"/>
        </w:rPr>
        <w:t xml:space="preserve"> </w:t>
      </w:r>
    </w:p>
    <w:p w:rsidR="004A4FB0" w:rsidRDefault="00097397" w:rsidP="00307BE7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</w:p>
    <w:p w:rsidR="00307BE7" w:rsidRPr="00295464" w:rsidRDefault="004A4FB0" w:rsidP="00295464">
      <w:pPr>
        <w:pStyle w:val="1"/>
        <w:jc w:val="both"/>
        <w:rPr>
          <w:b w:val="0"/>
          <w:szCs w:val="28"/>
        </w:rPr>
      </w:pPr>
      <w:r w:rsidRPr="00295464">
        <w:rPr>
          <w:b w:val="0"/>
          <w:color w:val="000000"/>
          <w:spacing w:val="3"/>
          <w:szCs w:val="28"/>
        </w:rPr>
        <w:t xml:space="preserve">       </w:t>
      </w:r>
      <w:r w:rsidR="00097397" w:rsidRPr="00295464">
        <w:rPr>
          <w:b w:val="0"/>
          <w:color w:val="000000"/>
          <w:spacing w:val="3"/>
          <w:szCs w:val="28"/>
        </w:rPr>
        <w:t>Руководствуясь ст.</w:t>
      </w:r>
      <w:r w:rsidR="00B3736D">
        <w:rPr>
          <w:b w:val="0"/>
          <w:color w:val="000000"/>
          <w:spacing w:val="3"/>
          <w:szCs w:val="28"/>
        </w:rPr>
        <w:t>1</w:t>
      </w:r>
      <w:r w:rsidR="00E74C09">
        <w:rPr>
          <w:b w:val="0"/>
          <w:color w:val="000000"/>
          <w:spacing w:val="3"/>
          <w:szCs w:val="28"/>
        </w:rPr>
        <w:t>2</w:t>
      </w:r>
      <w:r w:rsidR="00097397" w:rsidRPr="00295464">
        <w:rPr>
          <w:b w:val="0"/>
          <w:color w:val="000000"/>
          <w:spacing w:val="3"/>
          <w:szCs w:val="28"/>
        </w:rPr>
        <w:t xml:space="preserve"> </w:t>
      </w:r>
      <w:r w:rsidR="00B3736D">
        <w:rPr>
          <w:b w:val="0"/>
        </w:rPr>
        <w:t xml:space="preserve">Федерального закона от 07.02.2011г. «6-ФЗ «Об общих принципах организации и деятельности контрольно-счетных органов Российской Федерации и муниципальных образований», п. </w:t>
      </w:r>
      <w:r w:rsidR="00E74C09">
        <w:rPr>
          <w:b w:val="0"/>
        </w:rPr>
        <w:t>8</w:t>
      </w:r>
      <w:r w:rsidR="00B3736D">
        <w:rPr>
          <w:b w:val="0"/>
        </w:rPr>
        <w:t xml:space="preserve"> Положения о контрольно-счетном комитете Сортавальского муниципального района, утвержденного решением Совета Сортавальского муниципального района от 26.01.2012г. №232</w:t>
      </w:r>
      <w:r w:rsidR="00E02046" w:rsidRPr="00295464">
        <w:rPr>
          <w:b w:val="0"/>
          <w:color w:val="000000"/>
          <w:spacing w:val="3"/>
          <w:szCs w:val="28"/>
        </w:rPr>
        <w:t xml:space="preserve"> </w:t>
      </w:r>
    </w:p>
    <w:p w:rsidR="00307BE7" w:rsidRDefault="00307BE7" w:rsidP="00307BE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361E1" w:rsidRDefault="00E74C09" w:rsidP="00FB047A">
      <w:pPr>
        <w:pStyle w:val="a3"/>
        <w:numPr>
          <w:ilvl w:val="0"/>
          <w:numId w:val="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раздела </w:t>
      </w:r>
      <w:r>
        <w:rPr>
          <w:sz w:val="28"/>
          <w:szCs w:val="28"/>
          <w:lang w:val="en-US"/>
        </w:rPr>
        <w:t>III</w:t>
      </w:r>
      <w:r w:rsidRPr="00E74C09">
        <w:rPr>
          <w:sz w:val="28"/>
          <w:szCs w:val="28"/>
        </w:rPr>
        <w:t xml:space="preserve"> </w:t>
      </w:r>
      <w:r>
        <w:rPr>
          <w:sz w:val="28"/>
          <w:szCs w:val="28"/>
        </w:rPr>
        <w:t>«Контрольные мероприятия» Плана работы Контрольно-счетного комитета Сортавальского муниципального района на 2015 год</w:t>
      </w:r>
      <w:r w:rsidR="006A3F83">
        <w:rPr>
          <w:sz w:val="28"/>
          <w:szCs w:val="28"/>
        </w:rPr>
        <w:t xml:space="preserve"> пункт 3.7 </w:t>
      </w:r>
      <w:r w:rsidR="0052141C">
        <w:rPr>
          <w:sz w:val="28"/>
          <w:szCs w:val="28"/>
        </w:rPr>
        <w:t>(</w:t>
      </w:r>
      <w:r w:rsidR="006A3F83">
        <w:rPr>
          <w:sz w:val="28"/>
          <w:szCs w:val="28"/>
        </w:rPr>
        <w:t xml:space="preserve"> мероприятие « Проверка полноты и своевременности поступления в бюджет Сортавальского муниципального района неналоговых доходов от сдачи в аренду недвижимого имущества за 2014 год и </w:t>
      </w:r>
      <w:r w:rsidR="006A3F83">
        <w:rPr>
          <w:sz w:val="28"/>
          <w:szCs w:val="28"/>
          <w:lang w:val="en-US"/>
        </w:rPr>
        <w:t>I</w:t>
      </w:r>
      <w:r w:rsidR="006A3F83" w:rsidRPr="006A3F83">
        <w:rPr>
          <w:sz w:val="28"/>
          <w:szCs w:val="28"/>
        </w:rPr>
        <w:t xml:space="preserve"> </w:t>
      </w:r>
      <w:r w:rsidR="006A3F83">
        <w:rPr>
          <w:sz w:val="28"/>
          <w:szCs w:val="28"/>
        </w:rPr>
        <w:t xml:space="preserve">полугодие 2015 года», срок проведения мероприятия – октябрь 2015 года, ответственный исполнитель – </w:t>
      </w:r>
      <w:proofErr w:type="spellStart"/>
      <w:r w:rsidR="006A3F83">
        <w:rPr>
          <w:sz w:val="28"/>
          <w:szCs w:val="28"/>
        </w:rPr>
        <w:t>Мангушева</w:t>
      </w:r>
      <w:proofErr w:type="spellEnd"/>
      <w:r w:rsidR="006A3F83">
        <w:rPr>
          <w:sz w:val="28"/>
          <w:szCs w:val="28"/>
        </w:rPr>
        <w:t xml:space="preserve"> Н.В., основание –подпункт 4 п.7.1. Положения о контрольно-счетном комитете Сортавальского муниципального района</w:t>
      </w:r>
      <w:r w:rsidR="0052141C">
        <w:rPr>
          <w:sz w:val="28"/>
          <w:szCs w:val="28"/>
        </w:rPr>
        <w:t xml:space="preserve">) </w:t>
      </w:r>
      <w:r w:rsidR="006A3F83">
        <w:rPr>
          <w:sz w:val="28"/>
          <w:szCs w:val="28"/>
        </w:rPr>
        <w:t xml:space="preserve">и пункт 3.12. </w:t>
      </w:r>
      <w:r w:rsidR="0052141C">
        <w:rPr>
          <w:sz w:val="28"/>
          <w:szCs w:val="28"/>
        </w:rPr>
        <w:t>(</w:t>
      </w:r>
      <w:r w:rsidR="006A3F83">
        <w:rPr>
          <w:sz w:val="28"/>
          <w:szCs w:val="28"/>
        </w:rPr>
        <w:t xml:space="preserve">мероприятие «Проверка эффективного использования имущества, переданного в оперативное управление МУП «Чистый город», срок проведения мероприятия – ноябрь-декабрь 2015 года, ответственный исполнитель – </w:t>
      </w:r>
      <w:proofErr w:type="spellStart"/>
      <w:r w:rsidR="006A3F83">
        <w:rPr>
          <w:sz w:val="28"/>
          <w:szCs w:val="28"/>
        </w:rPr>
        <w:t>Порожская</w:t>
      </w:r>
      <w:proofErr w:type="spellEnd"/>
      <w:r w:rsidR="006A3F83">
        <w:rPr>
          <w:sz w:val="28"/>
          <w:szCs w:val="28"/>
        </w:rPr>
        <w:t xml:space="preserve"> Е.Б., основание – подпункт 5 п. 7.1. Положения о контрольно-счетном комитете Сортавальского муниципального района</w:t>
      </w:r>
      <w:r w:rsidR="0052141C">
        <w:rPr>
          <w:sz w:val="28"/>
          <w:szCs w:val="28"/>
        </w:rPr>
        <w:t>)</w:t>
      </w:r>
      <w:r w:rsidR="006A3F83">
        <w:rPr>
          <w:sz w:val="28"/>
          <w:szCs w:val="28"/>
        </w:rPr>
        <w:t xml:space="preserve">.   </w:t>
      </w:r>
    </w:p>
    <w:p w:rsidR="00B3736D" w:rsidRDefault="0052141C" w:rsidP="00FB047A">
      <w:pPr>
        <w:pStyle w:val="a3"/>
        <w:numPr>
          <w:ilvl w:val="0"/>
          <w:numId w:val="9"/>
        </w:numPr>
        <w:ind w:left="284" w:hanging="284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Разместить настоящий приказ </w:t>
      </w:r>
      <w:r w:rsidR="00B3736D">
        <w:rPr>
          <w:sz w:val="28"/>
          <w:szCs w:val="28"/>
        </w:rPr>
        <w:t xml:space="preserve"> на официальном сайте </w:t>
      </w:r>
      <w:r w:rsidR="00FB047A">
        <w:rPr>
          <w:sz w:val="28"/>
          <w:szCs w:val="28"/>
        </w:rPr>
        <w:t>Контрольно-счетного комитета Сортавальского муниципального района в информационно-телекоммуникационной сети Интернет.</w:t>
      </w:r>
    </w:p>
    <w:p w:rsidR="00FB047A" w:rsidRDefault="00FB047A" w:rsidP="00FB047A">
      <w:pPr>
        <w:pStyle w:val="a3"/>
        <w:numPr>
          <w:ilvl w:val="0"/>
          <w:numId w:val="9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приказа оставляю за собой.</w:t>
      </w:r>
    </w:p>
    <w:p w:rsidR="00FB047A" w:rsidRDefault="00FB047A" w:rsidP="00551C79">
      <w:pPr>
        <w:jc w:val="both"/>
        <w:rPr>
          <w:sz w:val="28"/>
          <w:szCs w:val="28"/>
        </w:rPr>
      </w:pPr>
    </w:p>
    <w:p w:rsidR="00D9503A" w:rsidRPr="00551C79" w:rsidRDefault="005018CB" w:rsidP="00551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503A" w:rsidRPr="00551C79">
        <w:rPr>
          <w:sz w:val="28"/>
          <w:szCs w:val="28"/>
        </w:rPr>
        <w:t>Председатель                                                        Н.А. Астафьева</w:t>
      </w:r>
    </w:p>
    <w:sectPr w:rsidR="00D9503A" w:rsidRPr="0055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888"/>
    <w:multiLevelType w:val="hybridMultilevel"/>
    <w:tmpl w:val="58368868"/>
    <w:lvl w:ilvl="0" w:tplc="CCD8EF1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71D1FF5"/>
    <w:multiLevelType w:val="hybridMultilevel"/>
    <w:tmpl w:val="FFCE4A3E"/>
    <w:lvl w:ilvl="0" w:tplc="80B2CEA4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>
    <w:nsid w:val="0C2C3605"/>
    <w:multiLevelType w:val="hybridMultilevel"/>
    <w:tmpl w:val="B960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F3473"/>
    <w:multiLevelType w:val="multilevel"/>
    <w:tmpl w:val="F348D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8477D22"/>
    <w:multiLevelType w:val="hybridMultilevel"/>
    <w:tmpl w:val="C73868F6"/>
    <w:lvl w:ilvl="0" w:tplc="85DCC1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>
    <w:nsid w:val="49CE2575"/>
    <w:multiLevelType w:val="hybridMultilevel"/>
    <w:tmpl w:val="4B6CE37E"/>
    <w:lvl w:ilvl="0" w:tplc="3B9AF98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4E415F19"/>
    <w:multiLevelType w:val="hybridMultilevel"/>
    <w:tmpl w:val="8FE4C8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832DEC"/>
    <w:multiLevelType w:val="hybridMultilevel"/>
    <w:tmpl w:val="CFAA5E68"/>
    <w:lvl w:ilvl="0" w:tplc="3772964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77FA06D7"/>
    <w:multiLevelType w:val="hybridMultilevel"/>
    <w:tmpl w:val="7E808314"/>
    <w:lvl w:ilvl="0" w:tplc="BB86A17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AC"/>
    <w:rsid w:val="00025319"/>
    <w:rsid w:val="000361E1"/>
    <w:rsid w:val="0005735D"/>
    <w:rsid w:val="0006722B"/>
    <w:rsid w:val="00086E85"/>
    <w:rsid w:val="00097397"/>
    <w:rsid w:val="00097789"/>
    <w:rsid w:val="00141FD2"/>
    <w:rsid w:val="001A3AD6"/>
    <w:rsid w:val="001B6996"/>
    <w:rsid w:val="001D2DAC"/>
    <w:rsid w:val="00232E42"/>
    <w:rsid w:val="00276257"/>
    <w:rsid w:val="00295464"/>
    <w:rsid w:val="002A2F6B"/>
    <w:rsid w:val="002A68CD"/>
    <w:rsid w:val="002D6980"/>
    <w:rsid w:val="002D6E1A"/>
    <w:rsid w:val="002E24F8"/>
    <w:rsid w:val="00307BE7"/>
    <w:rsid w:val="0032611F"/>
    <w:rsid w:val="003A655D"/>
    <w:rsid w:val="00496D6A"/>
    <w:rsid w:val="004A4FB0"/>
    <w:rsid w:val="004E2831"/>
    <w:rsid w:val="005018CB"/>
    <w:rsid w:val="00511B90"/>
    <w:rsid w:val="0052141C"/>
    <w:rsid w:val="00544437"/>
    <w:rsid w:val="00551C79"/>
    <w:rsid w:val="005543AE"/>
    <w:rsid w:val="005C2FB3"/>
    <w:rsid w:val="005F132B"/>
    <w:rsid w:val="005F5F0D"/>
    <w:rsid w:val="006609FC"/>
    <w:rsid w:val="00664562"/>
    <w:rsid w:val="006A3F83"/>
    <w:rsid w:val="006A55C9"/>
    <w:rsid w:val="006B0499"/>
    <w:rsid w:val="006B06F7"/>
    <w:rsid w:val="00755409"/>
    <w:rsid w:val="0079194A"/>
    <w:rsid w:val="007A2E60"/>
    <w:rsid w:val="007E4976"/>
    <w:rsid w:val="007E4C0B"/>
    <w:rsid w:val="00824EA6"/>
    <w:rsid w:val="008265C0"/>
    <w:rsid w:val="00843352"/>
    <w:rsid w:val="008825C3"/>
    <w:rsid w:val="008A6997"/>
    <w:rsid w:val="008D713E"/>
    <w:rsid w:val="00946216"/>
    <w:rsid w:val="00951777"/>
    <w:rsid w:val="00974C97"/>
    <w:rsid w:val="0099137F"/>
    <w:rsid w:val="009A45B6"/>
    <w:rsid w:val="00A12B2F"/>
    <w:rsid w:val="00A15278"/>
    <w:rsid w:val="00A74F2B"/>
    <w:rsid w:val="00AA2409"/>
    <w:rsid w:val="00AF1A49"/>
    <w:rsid w:val="00B27711"/>
    <w:rsid w:val="00B3736D"/>
    <w:rsid w:val="00BE4B72"/>
    <w:rsid w:val="00BF6C13"/>
    <w:rsid w:val="00C177F4"/>
    <w:rsid w:val="00C27387"/>
    <w:rsid w:val="00C4579A"/>
    <w:rsid w:val="00CD239F"/>
    <w:rsid w:val="00D238A2"/>
    <w:rsid w:val="00D339A9"/>
    <w:rsid w:val="00D763D3"/>
    <w:rsid w:val="00D9503A"/>
    <w:rsid w:val="00DC1BF7"/>
    <w:rsid w:val="00E02046"/>
    <w:rsid w:val="00E36D4B"/>
    <w:rsid w:val="00E42B54"/>
    <w:rsid w:val="00E7403C"/>
    <w:rsid w:val="00E74C09"/>
    <w:rsid w:val="00E82C5A"/>
    <w:rsid w:val="00F07286"/>
    <w:rsid w:val="00F35F5E"/>
    <w:rsid w:val="00F63199"/>
    <w:rsid w:val="00F81916"/>
    <w:rsid w:val="00FB04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55C9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A55C9"/>
    <w:pPr>
      <w:keepNext/>
      <w:ind w:left="2160" w:firstLine="720"/>
      <w:outlineLvl w:val="3"/>
    </w:pPr>
    <w:rPr>
      <w:b/>
      <w:noProof/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5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55C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F81916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7919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05735D"/>
    <w:rPr>
      <w:color w:val="106BBE"/>
    </w:rPr>
  </w:style>
  <w:style w:type="table" w:styleId="a5">
    <w:name w:val="Table Grid"/>
    <w:basedOn w:val="a1"/>
    <w:uiPriority w:val="59"/>
    <w:rsid w:val="00E0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55C9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A55C9"/>
    <w:pPr>
      <w:keepNext/>
      <w:ind w:left="2160" w:firstLine="720"/>
      <w:outlineLvl w:val="3"/>
    </w:pPr>
    <w:rPr>
      <w:b/>
      <w:noProof/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5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55C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F81916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7919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05735D"/>
    <w:rPr>
      <w:color w:val="106BBE"/>
    </w:rPr>
  </w:style>
  <w:style w:type="table" w:styleId="a5">
    <w:name w:val="Table Grid"/>
    <w:basedOn w:val="a1"/>
    <w:uiPriority w:val="59"/>
    <w:rsid w:val="00E0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A652-0AD2-439D-AA55-26E10285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WORKST031</cp:lastModifiedBy>
  <cp:revision>68</cp:revision>
  <cp:lastPrinted>2015-12-21T08:07:00Z</cp:lastPrinted>
  <dcterms:created xsi:type="dcterms:W3CDTF">2014-05-28T05:06:00Z</dcterms:created>
  <dcterms:modified xsi:type="dcterms:W3CDTF">2015-12-21T08:07:00Z</dcterms:modified>
</cp:coreProperties>
</file>