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9F7" w:rsidRDefault="00F9244E" w:rsidP="007929F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0.45pt;margin-top:7.1pt;width:57.4pt;height:72.6pt;z-index:251658240;mso-wrap-distance-left:9.05pt;mso-wrap-distance-right:9.05pt" filled="t">
            <v:fill color2="black"/>
            <v:imagedata r:id="rId6" o:title=""/>
            <w10:wrap type="topAndBottom"/>
          </v:shape>
          <o:OLEObject Type="Embed" ProgID="Microsoft" ShapeID="_x0000_s1027" DrawAspect="Content" ObjectID="_1821959782" r:id="rId7"/>
        </w:object>
      </w:r>
    </w:p>
    <w:p w:rsidR="007929F7" w:rsidRDefault="007929F7" w:rsidP="007929F7">
      <w:pPr>
        <w:jc w:val="both"/>
        <w:rPr>
          <w:sz w:val="28"/>
          <w:szCs w:val="28"/>
        </w:rPr>
      </w:pPr>
    </w:p>
    <w:p w:rsidR="007929F7" w:rsidRDefault="007929F7" w:rsidP="007929F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РЕСПУБЛИКА   КАРЕЛИЯ</w:t>
      </w:r>
    </w:p>
    <w:p w:rsidR="007929F7" w:rsidRDefault="007929F7" w:rsidP="007929F7">
      <w:pPr>
        <w:pStyle w:val="1"/>
        <w:rPr>
          <w:sz w:val="28"/>
          <w:szCs w:val="28"/>
        </w:rPr>
      </w:pPr>
    </w:p>
    <w:p w:rsidR="007929F7" w:rsidRDefault="007929F7" w:rsidP="007929F7">
      <w:pPr>
        <w:pStyle w:val="1"/>
        <w:rPr>
          <w:sz w:val="28"/>
          <w:szCs w:val="28"/>
        </w:rPr>
      </w:pPr>
      <w:r>
        <w:rPr>
          <w:sz w:val="28"/>
          <w:szCs w:val="28"/>
        </w:rPr>
        <w:t>КОНТРОЛЬНО - СЧЕТНЫЙ КОМИТЕТ</w:t>
      </w:r>
    </w:p>
    <w:p w:rsidR="007929F7" w:rsidRDefault="007929F7" w:rsidP="007929F7">
      <w:pPr>
        <w:jc w:val="center"/>
        <w:rPr>
          <w:sz w:val="28"/>
          <w:szCs w:val="28"/>
        </w:rPr>
      </w:pPr>
    </w:p>
    <w:p w:rsidR="007929F7" w:rsidRDefault="005349C2" w:rsidP="007929F7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СОРТАВАЛЬСКОГО </w:t>
      </w:r>
      <w:r w:rsidR="00D14B6F">
        <w:rPr>
          <w:sz w:val="28"/>
          <w:szCs w:val="28"/>
        </w:rPr>
        <w:t>МУНИЦИПАЛЬНОГО ОКРУГА</w:t>
      </w:r>
    </w:p>
    <w:p w:rsidR="007929F7" w:rsidRDefault="007929F7" w:rsidP="007929F7">
      <w:pPr>
        <w:jc w:val="center"/>
        <w:rPr>
          <w:sz w:val="28"/>
          <w:szCs w:val="28"/>
        </w:rPr>
      </w:pPr>
    </w:p>
    <w:p w:rsidR="00F9244E" w:rsidRDefault="00F9244E" w:rsidP="007929F7">
      <w:pPr>
        <w:jc w:val="center"/>
        <w:rPr>
          <w:sz w:val="28"/>
          <w:szCs w:val="28"/>
        </w:rPr>
      </w:pPr>
    </w:p>
    <w:p w:rsidR="007929F7" w:rsidRDefault="007929F7" w:rsidP="006671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667183" w:rsidRDefault="00667183" w:rsidP="00667183">
      <w:pPr>
        <w:jc w:val="center"/>
        <w:rPr>
          <w:sz w:val="28"/>
          <w:szCs w:val="28"/>
        </w:rPr>
      </w:pPr>
      <w:bookmarkStart w:id="0" w:name="_GoBack"/>
      <w:bookmarkEnd w:id="0"/>
    </w:p>
    <w:p w:rsidR="00667183" w:rsidRDefault="00667183" w:rsidP="00667183">
      <w:pPr>
        <w:jc w:val="center"/>
        <w:rPr>
          <w:sz w:val="28"/>
          <w:szCs w:val="28"/>
        </w:rPr>
      </w:pPr>
    </w:p>
    <w:p w:rsidR="003C082A" w:rsidRDefault="003C082A" w:rsidP="00667183">
      <w:pPr>
        <w:jc w:val="center"/>
        <w:rPr>
          <w:sz w:val="28"/>
          <w:szCs w:val="28"/>
        </w:rPr>
      </w:pPr>
    </w:p>
    <w:p w:rsidR="003C082A" w:rsidRDefault="003C082A" w:rsidP="003C082A">
      <w:pPr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3E0C74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» октября 2025 г.                                                                                        №</w:t>
      </w:r>
      <w:r w:rsidR="00DC02C8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 xml:space="preserve"> </w:t>
      </w:r>
    </w:p>
    <w:p w:rsidR="003C082A" w:rsidRDefault="003C082A" w:rsidP="00667183">
      <w:pPr>
        <w:jc w:val="center"/>
        <w:rPr>
          <w:sz w:val="28"/>
          <w:szCs w:val="28"/>
        </w:rPr>
      </w:pPr>
    </w:p>
    <w:p w:rsidR="00667183" w:rsidRPr="00667183" w:rsidRDefault="00667183" w:rsidP="003E0C74">
      <w:pPr>
        <w:autoSpaceDE w:val="0"/>
        <w:autoSpaceDN w:val="0"/>
        <w:adjustRightInd w:val="0"/>
        <w:rPr>
          <w:sz w:val="28"/>
          <w:szCs w:val="28"/>
        </w:rPr>
      </w:pPr>
      <w:r w:rsidRPr="00667183">
        <w:rPr>
          <w:sz w:val="28"/>
          <w:szCs w:val="28"/>
        </w:rPr>
        <w:t xml:space="preserve">О назначении должностного лица, </w:t>
      </w:r>
    </w:p>
    <w:p w:rsidR="00667183" w:rsidRPr="00667183" w:rsidRDefault="00667183" w:rsidP="003E0C74">
      <w:pPr>
        <w:autoSpaceDE w:val="0"/>
        <w:autoSpaceDN w:val="0"/>
        <w:adjustRightInd w:val="0"/>
        <w:rPr>
          <w:sz w:val="28"/>
          <w:szCs w:val="28"/>
        </w:rPr>
      </w:pPr>
      <w:r w:rsidRPr="00667183">
        <w:rPr>
          <w:sz w:val="28"/>
          <w:szCs w:val="28"/>
        </w:rPr>
        <w:t xml:space="preserve">ответственного </w:t>
      </w:r>
      <w:proofErr w:type="spellStart"/>
      <w:r w:rsidR="006426FF">
        <w:rPr>
          <w:sz w:val="28"/>
          <w:szCs w:val="28"/>
          <w:lang w:val="en-US"/>
        </w:rPr>
        <w:t>за</w:t>
      </w:r>
      <w:proofErr w:type="spellEnd"/>
      <w:r w:rsidR="006426FF">
        <w:rPr>
          <w:sz w:val="28"/>
          <w:szCs w:val="28"/>
          <w:lang w:val="en-US"/>
        </w:rPr>
        <w:t xml:space="preserve"> </w:t>
      </w:r>
      <w:r w:rsidRPr="00667183">
        <w:rPr>
          <w:sz w:val="28"/>
          <w:szCs w:val="28"/>
        </w:rPr>
        <w:t xml:space="preserve">профилактику </w:t>
      </w:r>
    </w:p>
    <w:p w:rsidR="00667183" w:rsidRPr="00667183" w:rsidRDefault="00667183" w:rsidP="003E0C74">
      <w:pPr>
        <w:autoSpaceDE w:val="0"/>
        <w:autoSpaceDN w:val="0"/>
        <w:adjustRightInd w:val="0"/>
        <w:rPr>
          <w:sz w:val="28"/>
          <w:szCs w:val="28"/>
        </w:rPr>
      </w:pPr>
      <w:r w:rsidRPr="00667183">
        <w:rPr>
          <w:sz w:val="28"/>
          <w:szCs w:val="28"/>
        </w:rPr>
        <w:t xml:space="preserve">коррупционных </w:t>
      </w:r>
      <w:r w:rsidR="00AC33BB">
        <w:rPr>
          <w:sz w:val="28"/>
          <w:szCs w:val="28"/>
        </w:rPr>
        <w:t xml:space="preserve">и иных </w:t>
      </w:r>
      <w:r w:rsidRPr="00667183">
        <w:rPr>
          <w:sz w:val="28"/>
          <w:szCs w:val="28"/>
        </w:rPr>
        <w:t>правонарушений</w:t>
      </w:r>
    </w:p>
    <w:p w:rsidR="00667183" w:rsidRPr="00667183" w:rsidRDefault="00667183" w:rsidP="00667183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667183" w:rsidRDefault="00667183" w:rsidP="00820913">
      <w:pPr>
        <w:autoSpaceDE w:val="0"/>
        <w:autoSpaceDN w:val="0"/>
        <w:adjustRightInd w:val="0"/>
        <w:spacing w:line="276" w:lineRule="auto"/>
        <w:jc w:val="both"/>
      </w:pPr>
    </w:p>
    <w:p w:rsidR="00667183" w:rsidRDefault="00667183" w:rsidP="00667183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EE4FF1">
        <w:rPr>
          <w:sz w:val="28"/>
          <w:szCs w:val="28"/>
        </w:rPr>
        <w:t xml:space="preserve">В соответствии с Федеральным законом от 25.12.2008 г. № 273-ФЗ «О противодействии коррупции» </w:t>
      </w:r>
    </w:p>
    <w:p w:rsidR="00667183" w:rsidRDefault="00667183" w:rsidP="0082091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E4FF1">
        <w:rPr>
          <w:sz w:val="28"/>
          <w:szCs w:val="28"/>
        </w:rPr>
        <w:t xml:space="preserve">ПРИКАЗЫВАЮ: </w:t>
      </w:r>
    </w:p>
    <w:p w:rsidR="00AC33BB" w:rsidRDefault="00AC33BB" w:rsidP="0082091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667183" w:rsidRPr="00EE4FF1" w:rsidRDefault="00667183" w:rsidP="0046689F">
      <w:pPr>
        <w:pStyle w:val="af1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EE4FF1">
        <w:rPr>
          <w:sz w:val="28"/>
          <w:szCs w:val="28"/>
        </w:rPr>
        <w:t xml:space="preserve">Назначить ответственным за профилактику коррупционных </w:t>
      </w:r>
      <w:r w:rsidR="00AC33BB">
        <w:rPr>
          <w:sz w:val="28"/>
          <w:szCs w:val="28"/>
        </w:rPr>
        <w:t xml:space="preserve">и иных </w:t>
      </w:r>
      <w:r w:rsidRPr="00EE4FF1">
        <w:rPr>
          <w:sz w:val="28"/>
          <w:szCs w:val="28"/>
        </w:rPr>
        <w:t>правонарушений в Контрольно-счетном комитете Сортавальского муниципального округа Председателя Контрольно-счетного коми</w:t>
      </w:r>
      <w:r w:rsidR="00EE4FF1">
        <w:rPr>
          <w:sz w:val="28"/>
          <w:szCs w:val="28"/>
        </w:rPr>
        <w:t>т</w:t>
      </w:r>
      <w:r w:rsidRPr="00EE4FF1">
        <w:rPr>
          <w:sz w:val="28"/>
          <w:szCs w:val="28"/>
        </w:rPr>
        <w:t xml:space="preserve">ета </w:t>
      </w:r>
      <w:proofErr w:type="spellStart"/>
      <w:r w:rsidRPr="00EE4FF1">
        <w:rPr>
          <w:sz w:val="28"/>
          <w:szCs w:val="28"/>
        </w:rPr>
        <w:t>Мангушеву</w:t>
      </w:r>
      <w:proofErr w:type="spellEnd"/>
      <w:r w:rsidRPr="00EE4FF1">
        <w:rPr>
          <w:sz w:val="28"/>
          <w:szCs w:val="28"/>
        </w:rPr>
        <w:t xml:space="preserve"> Надежду Владимировну.</w:t>
      </w:r>
    </w:p>
    <w:p w:rsidR="0046689F" w:rsidRPr="0046689F" w:rsidRDefault="00EE4FF1" w:rsidP="0046689F">
      <w:pPr>
        <w:pStyle w:val="af1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46689F">
        <w:rPr>
          <w:sz w:val="28"/>
          <w:szCs w:val="28"/>
        </w:rPr>
        <w:t xml:space="preserve">Возложить </w:t>
      </w:r>
      <w:r w:rsidR="00AC33BB">
        <w:rPr>
          <w:sz w:val="28"/>
          <w:szCs w:val="28"/>
        </w:rPr>
        <w:t>на ответственного</w:t>
      </w:r>
      <w:r w:rsidRPr="0046689F">
        <w:rPr>
          <w:sz w:val="28"/>
          <w:szCs w:val="28"/>
        </w:rPr>
        <w:t xml:space="preserve"> за организацию работы по противодействию коррупции, профилактику коррупционных</w:t>
      </w:r>
      <w:r w:rsidR="00AC33BB">
        <w:rPr>
          <w:sz w:val="28"/>
          <w:szCs w:val="28"/>
        </w:rPr>
        <w:t xml:space="preserve"> и иных </w:t>
      </w:r>
      <w:r w:rsidRPr="0046689F">
        <w:rPr>
          <w:sz w:val="28"/>
          <w:szCs w:val="28"/>
        </w:rPr>
        <w:t>правонарушений в Контрольно-счетном комитете Сортавальского муниципального округа следующие долж</w:t>
      </w:r>
      <w:r w:rsidR="0046689F" w:rsidRPr="0046689F">
        <w:rPr>
          <w:sz w:val="28"/>
          <w:szCs w:val="28"/>
        </w:rPr>
        <w:t>ностные обязанности:</w:t>
      </w:r>
    </w:p>
    <w:p w:rsidR="0046689F" w:rsidRPr="0046689F" w:rsidRDefault="0046689F" w:rsidP="0046689F">
      <w:pPr>
        <w:pStyle w:val="af1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46689F">
        <w:rPr>
          <w:sz w:val="28"/>
          <w:szCs w:val="28"/>
        </w:rPr>
        <w:t xml:space="preserve">- подготовка предложений, направленных на устранение причин и условий, порождающих риск возникновения коррупции в Контрольно-счетном комитете Сортавальского муниципального округа; </w:t>
      </w:r>
    </w:p>
    <w:p w:rsidR="0046689F" w:rsidRPr="0046689F" w:rsidRDefault="0046689F" w:rsidP="0046689F">
      <w:pPr>
        <w:pStyle w:val="af1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46689F">
        <w:rPr>
          <w:sz w:val="28"/>
          <w:szCs w:val="28"/>
        </w:rPr>
        <w:t xml:space="preserve">- разработка проектов нормативных актов, направленных на реализацию антикоррупционных мер в Контрольно-счетном комитете Сортавальского </w:t>
      </w:r>
      <w:r w:rsidRPr="0046689F">
        <w:rPr>
          <w:sz w:val="28"/>
          <w:szCs w:val="28"/>
        </w:rPr>
        <w:lastRenderedPageBreak/>
        <w:t xml:space="preserve">муниципального округа; </w:t>
      </w:r>
    </w:p>
    <w:p w:rsidR="0046689F" w:rsidRPr="0046689F" w:rsidRDefault="0046689F" w:rsidP="0046689F">
      <w:pPr>
        <w:pStyle w:val="af1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46689F">
        <w:rPr>
          <w:sz w:val="28"/>
          <w:szCs w:val="28"/>
        </w:rPr>
        <w:t xml:space="preserve">- проведение контрольных мероприятий, направленных на выявление коррупционных правонарушений, совершенных </w:t>
      </w:r>
      <w:r w:rsidR="003C082A">
        <w:rPr>
          <w:sz w:val="28"/>
          <w:szCs w:val="28"/>
        </w:rPr>
        <w:t xml:space="preserve">муниципальными </w:t>
      </w:r>
      <w:r w:rsidRPr="0046689F">
        <w:rPr>
          <w:sz w:val="28"/>
          <w:szCs w:val="28"/>
        </w:rPr>
        <w:t>служащими Контрольно-счетно</w:t>
      </w:r>
      <w:r w:rsidR="003C082A">
        <w:rPr>
          <w:sz w:val="28"/>
          <w:szCs w:val="28"/>
        </w:rPr>
        <w:t>го</w:t>
      </w:r>
      <w:r w:rsidRPr="0046689F">
        <w:rPr>
          <w:sz w:val="28"/>
          <w:szCs w:val="28"/>
        </w:rPr>
        <w:t xml:space="preserve"> комитет</w:t>
      </w:r>
      <w:r w:rsidR="003C082A">
        <w:rPr>
          <w:sz w:val="28"/>
          <w:szCs w:val="28"/>
        </w:rPr>
        <w:t>а</w:t>
      </w:r>
      <w:r w:rsidRPr="0046689F">
        <w:rPr>
          <w:sz w:val="28"/>
          <w:szCs w:val="28"/>
        </w:rPr>
        <w:t xml:space="preserve"> Сортавальского муниципального округа;</w:t>
      </w:r>
    </w:p>
    <w:p w:rsidR="0046689F" w:rsidRPr="0046689F" w:rsidRDefault="0046689F" w:rsidP="0046689F">
      <w:pPr>
        <w:pStyle w:val="af1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46689F">
        <w:rPr>
          <w:sz w:val="28"/>
          <w:szCs w:val="28"/>
        </w:rPr>
        <w:t>- организация проведения оценки коррупционных рисков;</w:t>
      </w:r>
    </w:p>
    <w:p w:rsidR="0046689F" w:rsidRPr="0046689F" w:rsidRDefault="0046689F" w:rsidP="0046689F">
      <w:pPr>
        <w:pStyle w:val="af1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46689F">
        <w:rPr>
          <w:sz w:val="28"/>
          <w:szCs w:val="28"/>
        </w:rPr>
        <w:t>- прием и рассмотрение сообщений о случаях склонения муниципальных служащих к совершению коррупционных правонарушений в интересах или от имени иной организации;</w:t>
      </w:r>
    </w:p>
    <w:p w:rsidR="0046689F" w:rsidRPr="0046689F" w:rsidRDefault="0046689F" w:rsidP="0046689F">
      <w:pPr>
        <w:pStyle w:val="af1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46689F">
        <w:rPr>
          <w:sz w:val="28"/>
          <w:szCs w:val="28"/>
        </w:rPr>
        <w:t xml:space="preserve">- организация работы по рассмотрению сообщений о конфликте интересов муниципальных служащих; </w:t>
      </w:r>
    </w:p>
    <w:p w:rsidR="0046689F" w:rsidRPr="0046689F" w:rsidRDefault="0046689F" w:rsidP="0046689F">
      <w:pPr>
        <w:pStyle w:val="af1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46689F">
        <w:rPr>
          <w:sz w:val="28"/>
          <w:szCs w:val="28"/>
        </w:rPr>
        <w:t xml:space="preserve">- оказание содействия представителям контрольно-надзорных и правоохранительных органов при проведении ими проверок деятельности Контрольно-счетного комитета Сортавальского муниципального округа по вопросам предупреждения коррупции; </w:t>
      </w:r>
    </w:p>
    <w:p w:rsidR="0046689F" w:rsidRPr="0046689F" w:rsidRDefault="0046689F" w:rsidP="0046689F">
      <w:pPr>
        <w:pStyle w:val="af1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46689F">
        <w:rPr>
          <w:sz w:val="28"/>
          <w:szCs w:val="28"/>
        </w:rPr>
        <w:t xml:space="preserve">- оказание содействия представителям правоохранительных органов при проведении мероприятий по пресечению или расследованию коррупционных правонарушений и преступлений, включая оперативно-розыскные мероприятия; - организация обучающих мероприятий по вопросам профилактики и противодействия коррупции в Контрольно-счетном комитете Сортавальского муниципального округа, а также индивидуальное консультирование муниципальных служащих; </w:t>
      </w:r>
    </w:p>
    <w:p w:rsidR="0046689F" w:rsidRPr="0046689F" w:rsidRDefault="0046689F" w:rsidP="0046689F">
      <w:pPr>
        <w:pStyle w:val="af1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46689F">
        <w:rPr>
          <w:sz w:val="28"/>
          <w:szCs w:val="28"/>
        </w:rPr>
        <w:t xml:space="preserve">- участие в организации пропагандистских мероприятий по взаимодействию с гражданами в целях предупреждения коррупции; </w:t>
      </w:r>
    </w:p>
    <w:p w:rsidR="003C082A" w:rsidRDefault="0046689F" w:rsidP="0046689F">
      <w:pPr>
        <w:pStyle w:val="af1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46689F">
        <w:rPr>
          <w:sz w:val="28"/>
          <w:szCs w:val="28"/>
        </w:rPr>
        <w:t xml:space="preserve">- ежегодное проведение оценки результатов работы по предупреждению коррупции в Контрольно-счетном комитете Сортавальского муниципального округа и подготовка соответствующих отчетных материалов; </w:t>
      </w:r>
    </w:p>
    <w:p w:rsidR="00AC33BB" w:rsidRDefault="0046689F" w:rsidP="0046689F">
      <w:pPr>
        <w:pStyle w:val="af1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46689F">
        <w:rPr>
          <w:sz w:val="28"/>
          <w:szCs w:val="28"/>
        </w:rPr>
        <w:t>- осуществление приема сведений о доходах, представляемых муниципальными служащими и лицами, поступающими на муниципальную службу;</w:t>
      </w:r>
    </w:p>
    <w:p w:rsidR="003C082A" w:rsidRDefault="0046689F" w:rsidP="0046689F">
      <w:pPr>
        <w:pStyle w:val="af1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46689F">
        <w:rPr>
          <w:sz w:val="28"/>
          <w:szCs w:val="28"/>
        </w:rPr>
        <w:t xml:space="preserve">- проведение анализа сведений о доходах, представляемых муниципальными служащими и лицами, поступающими на муниципальную службу; </w:t>
      </w:r>
    </w:p>
    <w:p w:rsidR="00AC33BB" w:rsidRDefault="0046689F" w:rsidP="0046689F">
      <w:pPr>
        <w:pStyle w:val="af1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46689F">
        <w:rPr>
          <w:sz w:val="28"/>
          <w:szCs w:val="28"/>
        </w:rPr>
        <w:t xml:space="preserve">- осуществление проверки достоверности и полноты сведений о доходах, муниципальными служащими и лицами, поступающими на муниципальную службу; </w:t>
      </w:r>
    </w:p>
    <w:p w:rsidR="003C082A" w:rsidRDefault="0046689F" w:rsidP="0046689F">
      <w:pPr>
        <w:pStyle w:val="af1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46689F">
        <w:rPr>
          <w:sz w:val="28"/>
          <w:szCs w:val="28"/>
        </w:rPr>
        <w:t xml:space="preserve">- подготовка отчета о реализации Плана мероприятий по противодействию коррупции; </w:t>
      </w:r>
    </w:p>
    <w:p w:rsidR="00AC33BB" w:rsidRDefault="0046689F" w:rsidP="0046689F">
      <w:pPr>
        <w:pStyle w:val="af1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46689F">
        <w:rPr>
          <w:sz w:val="28"/>
          <w:szCs w:val="28"/>
        </w:rPr>
        <w:t xml:space="preserve">- обеспечение в пределах компетенции защиты сведений, охраняемых законом, соблюдение норм, регулирующих получение, обработку и защиту </w:t>
      </w:r>
      <w:r w:rsidRPr="0046689F">
        <w:rPr>
          <w:sz w:val="28"/>
          <w:szCs w:val="28"/>
        </w:rPr>
        <w:lastRenderedPageBreak/>
        <w:t xml:space="preserve">персональных данных в соответствии с Федеральным законом от 27.07.2006 № 152-ФЗ «О персональных данных»; </w:t>
      </w:r>
    </w:p>
    <w:p w:rsidR="0046689F" w:rsidRDefault="0046689F" w:rsidP="0046689F">
      <w:pPr>
        <w:pStyle w:val="af1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46689F">
        <w:rPr>
          <w:sz w:val="28"/>
          <w:szCs w:val="28"/>
        </w:rPr>
        <w:t>- содействие реализации прав граждан на доступ к информации о деятельности Комитета округа, своевременное размещение и обновление информации, размещённой в соответствующем разделе на официальном сайте Комитета округа.</w:t>
      </w:r>
    </w:p>
    <w:p w:rsidR="003C082A" w:rsidRPr="0046689F" w:rsidRDefault="003C082A" w:rsidP="0046689F">
      <w:pPr>
        <w:pStyle w:val="af1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</w:p>
    <w:p w:rsidR="00667183" w:rsidRDefault="00667183" w:rsidP="003E0C74">
      <w:pPr>
        <w:pStyle w:val="af1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7"/>
        <w:jc w:val="both"/>
        <w:rPr>
          <w:sz w:val="28"/>
          <w:szCs w:val="28"/>
        </w:rPr>
      </w:pPr>
      <w:r w:rsidRPr="00EE4FF1">
        <w:rPr>
          <w:sz w:val="28"/>
          <w:szCs w:val="28"/>
        </w:rPr>
        <w:t xml:space="preserve">Контроль за исполнением настоящего приказа оставляю за собой. </w:t>
      </w:r>
    </w:p>
    <w:p w:rsidR="003C082A" w:rsidRDefault="003C082A" w:rsidP="003C082A">
      <w:pPr>
        <w:pStyle w:val="af1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C082A" w:rsidRDefault="003C082A" w:rsidP="003C082A">
      <w:pPr>
        <w:pStyle w:val="af1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C082A" w:rsidRPr="00EE4FF1" w:rsidRDefault="003C082A" w:rsidP="003E0C74">
      <w:pPr>
        <w:pStyle w:val="af1"/>
        <w:autoSpaceDE w:val="0"/>
        <w:autoSpaceDN w:val="0"/>
        <w:adjustRightInd w:val="0"/>
        <w:spacing w:line="276" w:lineRule="auto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 w:rsidR="003E0C7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Мангушева</w:t>
      </w:r>
    </w:p>
    <w:sectPr w:rsidR="003C082A" w:rsidRPr="00EE4FF1" w:rsidSect="00E8169B">
      <w:pgSz w:w="11906" w:h="16838"/>
      <w:pgMar w:top="1134" w:right="850" w:bottom="1134" w:left="1701" w:header="720" w:footer="720" w:gutter="0"/>
      <w:pgNumType w:start="1"/>
      <w:cols w:space="72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B94BAA"/>
    <w:multiLevelType w:val="hybridMultilevel"/>
    <w:tmpl w:val="2940DC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E7E6A"/>
    <w:multiLevelType w:val="hybridMultilevel"/>
    <w:tmpl w:val="C5C0EDB0"/>
    <w:lvl w:ilvl="0" w:tplc="BEC4E8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1B"/>
    <w:rsid w:val="00023DB5"/>
    <w:rsid w:val="00035927"/>
    <w:rsid w:val="00042F45"/>
    <w:rsid w:val="00080A61"/>
    <w:rsid w:val="0009193C"/>
    <w:rsid w:val="000E7506"/>
    <w:rsid w:val="00240D17"/>
    <w:rsid w:val="00241097"/>
    <w:rsid w:val="00253548"/>
    <w:rsid w:val="00345F1A"/>
    <w:rsid w:val="003C082A"/>
    <w:rsid w:val="003D7726"/>
    <w:rsid w:val="003E0C74"/>
    <w:rsid w:val="00437D3F"/>
    <w:rsid w:val="0046689F"/>
    <w:rsid w:val="00481AF8"/>
    <w:rsid w:val="00504EC2"/>
    <w:rsid w:val="005349C2"/>
    <w:rsid w:val="00617843"/>
    <w:rsid w:val="006426FF"/>
    <w:rsid w:val="00646B05"/>
    <w:rsid w:val="00667183"/>
    <w:rsid w:val="006819AA"/>
    <w:rsid w:val="006B65FF"/>
    <w:rsid w:val="00735FA2"/>
    <w:rsid w:val="007477CE"/>
    <w:rsid w:val="007929F7"/>
    <w:rsid w:val="00820913"/>
    <w:rsid w:val="008232AE"/>
    <w:rsid w:val="0093115F"/>
    <w:rsid w:val="00996693"/>
    <w:rsid w:val="009A116A"/>
    <w:rsid w:val="00A37544"/>
    <w:rsid w:val="00A85649"/>
    <w:rsid w:val="00AA588B"/>
    <w:rsid w:val="00AA6E21"/>
    <w:rsid w:val="00AC33BB"/>
    <w:rsid w:val="00AD109C"/>
    <w:rsid w:val="00AE747B"/>
    <w:rsid w:val="00AF2177"/>
    <w:rsid w:val="00BA0572"/>
    <w:rsid w:val="00BD066C"/>
    <w:rsid w:val="00BD64AB"/>
    <w:rsid w:val="00BF49A3"/>
    <w:rsid w:val="00C71F20"/>
    <w:rsid w:val="00C7441B"/>
    <w:rsid w:val="00C91E9A"/>
    <w:rsid w:val="00C94B9A"/>
    <w:rsid w:val="00CD6BB1"/>
    <w:rsid w:val="00CF6C67"/>
    <w:rsid w:val="00D14B6F"/>
    <w:rsid w:val="00D41A46"/>
    <w:rsid w:val="00D47C35"/>
    <w:rsid w:val="00DB144B"/>
    <w:rsid w:val="00DC02C8"/>
    <w:rsid w:val="00E0345C"/>
    <w:rsid w:val="00E4415A"/>
    <w:rsid w:val="00E6205A"/>
    <w:rsid w:val="00E8169B"/>
    <w:rsid w:val="00E87C24"/>
    <w:rsid w:val="00EE4FF1"/>
    <w:rsid w:val="00F349E3"/>
    <w:rsid w:val="00F409C9"/>
    <w:rsid w:val="00F768DC"/>
    <w:rsid w:val="00F9244E"/>
    <w:rsid w:val="00FD461D"/>
    <w:rsid w:val="00FE4B18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E8C94B2-57D7-47BB-AEEB-86465CCC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9F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7929F7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042F45"/>
    <w:pPr>
      <w:keepNext/>
      <w:widowControl/>
      <w:numPr>
        <w:ilvl w:val="1"/>
        <w:numId w:val="1"/>
      </w:numPr>
      <w:suppressAutoHyphens w:val="0"/>
      <w:jc w:val="both"/>
      <w:outlineLvl w:val="1"/>
    </w:pPr>
    <w:rPr>
      <w:rFonts w:eastAsia="Times New Roman"/>
      <w:kern w:val="0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042F45"/>
    <w:pPr>
      <w:keepNext/>
      <w:widowControl/>
      <w:numPr>
        <w:ilvl w:val="2"/>
        <w:numId w:val="1"/>
      </w:numPr>
      <w:suppressAutoHyphens w:val="0"/>
      <w:ind w:left="2880" w:firstLine="720"/>
      <w:outlineLvl w:val="2"/>
    </w:pPr>
    <w:rPr>
      <w:rFonts w:eastAsia="Times New Roman"/>
      <w:kern w:val="0"/>
      <w:sz w:val="32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42F45"/>
    <w:pPr>
      <w:keepNext/>
      <w:widowControl/>
      <w:numPr>
        <w:ilvl w:val="3"/>
        <w:numId w:val="1"/>
      </w:numPr>
      <w:suppressAutoHyphens w:val="0"/>
      <w:outlineLvl w:val="3"/>
    </w:pPr>
    <w:rPr>
      <w:rFonts w:eastAsia="Times New Roman"/>
      <w:b/>
      <w:kern w:val="0"/>
      <w:sz w:val="32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42F45"/>
    <w:pPr>
      <w:keepNext/>
      <w:widowControl/>
      <w:numPr>
        <w:ilvl w:val="4"/>
        <w:numId w:val="1"/>
      </w:numPr>
      <w:suppressAutoHyphens w:val="0"/>
      <w:outlineLvl w:val="4"/>
    </w:pPr>
    <w:rPr>
      <w:rFonts w:eastAsia="Times New Roman"/>
      <w:kern w:val="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042F45"/>
    <w:pPr>
      <w:keepNext/>
      <w:widowControl/>
      <w:numPr>
        <w:ilvl w:val="5"/>
        <w:numId w:val="1"/>
      </w:numPr>
      <w:suppressAutoHyphens w:val="0"/>
      <w:jc w:val="center"/>
      <w:outlineLvl w:val="5"/>
    </w:pPr>
    <w:rPr>
      <w:rFonts w:eastAsia="Times New Roman"/>
      <w:b/>
      <w:kern w:val="0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9F7"/>
    <w:rPr>
      <w:rFonts w:ascii="Times New Roman" w:eastAsia="Andale Sans UI" w:hAnsi="Times New Roman" w:cs="Times New Roman"/>
      <w:b/>
      <w:kern w:val="1"/>
      <w:sz w:val="32"/>
      <w:szCs w:val="24"/>
    </w:rPr>
  </w:style>
  <w:style w:type="paragraph" w:customStyle="1" w:styleId="ConsPlusNonformat">
    <w:name w:val="ConsPlusNonformat"/>
    <w:rsid w:val="007929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0E7506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42F4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42F45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42F45"/>
    <w:rPr>
      <w:rFonts w:ascii="Times New Roman" w:eastAsia="Times New Roman" w:hAnsi="Times New Roman" w:cs="Times New Roman"/>
      <w:b/>
      <w:sz w:val="32"/>
      <w:szCs w:val="20"/>
      <w:lang w:val="ru-RU" w:eastAsia="ar-SA"/>
    </w:rPr>
  </w:style>
  <w:style w:type="character" w:customStyle="1" w:styleId="50">
    <w:name w:val="Заголовок 5 Знак"/>
    <w:basedOn w:val="a0"/>
    <w:link w:val="5"/>
    <w:rsid w:val="00042F45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60">
    <w:name w:val="Заголовок 6 Знак"/>
    <w:basedOn w:val="a0"/>
    <w:link w:val="6"/>
    <w:rsid w:val="00042F45"/>
    <w:rPr>
      <w:rFonts w:ascii="Times New Roman" w:eastAsia="Times New Roman" w:hAnsi="Times New Roman" w:cs="Times New Roman"/>
      <w:b/>
      <w:sz w:val="32"/>
      <w:szCs w:val="20"/>
      <w:lang w:val="ru-RU" w:eastAsia="ar-SA"/>
    </w:rPr>
  </w:style>
  <w:style w:type="character" w:customStyle="1" w:styleId="21">
    <w:name w:val="Основной шрифт абзаца2"/>
    <w:rsid w:val="00042F45"/>
  </w:style>
  <w:style w:type="character" w:customStyle="1" w:styleId="11">
    <w:name w:val="Основной шрифт абзаца1"/>
    <w:rsid w:val="00042F45"/>
  </w:style>
  <w:style w:type="character" w:customStyle="1" w:styleId="a4">
    <w:name w:val="Символ нумерации"/>
    <w:rsid w:val="00042F45"/>
  </w:style>
  <w:style w:type="character" w:customStyle="1" w:styleId="a5">
    <w:name w:val="Гипертекстовая ссылка"/>
    <w:rsid w:val="00042F45"/>
    <w:rPr>
      <w:color w:val="106BBE"/>
    </w:rPr>
  </w:style>
  <w:style w:type="character" w:styleId="a6">
    <w:name w:val="Hyperlink"/>
    <w:rsid w:val="00042F45"/>
    <w:rPr>
      <w:color w:val="000080"/>
      <w:u w:val="single"/>
    </w:rPr>
  </w:style>
  <w:style w:type="paragraph" w:customStyle="1" w:styleId="a7">
    <w:name w:val="Заголовок"/>
    <w:basedOn w:val="a"/>
    <w:next w:val="a8"/>
    <w:rsid w:val="00042F45"/>
    <w:pPr>
      <w:keepNext/>
      <w:widowControl/>
      <w:suppressAutoHyphens w:val="0"/>
      <w:spacing w:before="240" w:after="120"/>
    </w:pPr>
    <w:rPr>
      <w:rFonts w:ascii="Arial" w:eastAsia="SimSun" w:hAnsi="Arial" w:cs="Mangal"/>
      <w:kern w:val="0"/>
      <w:sz w:val="28"/>
      <w:szCs w:val="28"/>
      <w:lang w:eastAsia="ar-SA"/>
    </w:rPr>
  </w:style>
  <w:style w:type="paragraph" w:styleId="a8">
    <w:name w:val="Body Text"/>
    <w:basedOn w:val="a"/>
    <w:link w:val="a9"/>
    <w:rsid w:val="00042F45"/>
    <w:pPr>
      <w:widowControl/>
      <w:suppressAutoHyphens w:val="0"/>
      <w:jc w:val="both"/>
    </w:pPr>
    <w:rPr>
      <w:rFonts w:eastAsia="Times New Roman"/>
      <w:kern w:val="0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042F4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List"/>
    <w:basedOn w:val="a8"/>
    <w:rsid w:val="00042F45"/>
    <w:rPr>
      <w:rFonts w:cs="Mangal"/>
    </w:rPr>
  </w:style>
  <w:style w:type="paragraph" w:customStyle="1" w:styleId="22">
    <w:name w:val="Название2"/>
    <w:basedOn w:val="a"/>
    <w:rsid w:val="00042F45"/>
    <w:pPr>
      <w:widowControl/>
      <w:suppressLineNumbers/>
      <w:suppressAutoHyphens w:val="0"/>
      <w:spacing w:before="120" w:after="120"/>
    </w:pPr>
    <w:rPr>
      <w:rFonts w:eastAsia="Times New Roman" w:cs="Mangal"/>
      <w:i/>
      <w:iCs/>
      <w:kern w:val="0"/>
      <w:lang w:eastAsia="ar-SA"/>
    </w:rPr>
  </w:style>
  <w:style w:type="paragraph" w:customStyle="1" w:styleId="23">
    <w:name w:val="Указатель2"/>
    <w:basedOn w:val="a"/>
    <w:rsid w:val="00042F45"/>
    <w:pPr>
      <w:widowControl/>
      <w:suppressLineNumbers/>
      <w:suppressAutoHyphens w:val="0"/>
    </w:pPr>
    <w:rPr>
      <w:rFonts w:eastAsia="Times New Roman" w:cs="Mangal"/>
      <w:kern w:val="0"/>
      <w:sz w:val="20"/>
      <w:szCs w:val="20"/>
      <w:lang w:eastAsia="ar-SA"/>
    </w:rPr>
  </w:style>
  <w:style w:type="paragraph" w:customStyle="1" w:styleId="12">
    <w:name w:val="Название1"/>
    <w:basedOn w:val="a"/>
    <w:rsid w:val="00042F45"/>
    <w:pPr>
      <w:widowControl/>
      <w:suppressLineNumbers/>
      <w:suppressAutoHyphens w:val="0"/>
      <w:spacing w:before="120" w:after="120"/>
    </w:pPr>
    <w:rPr>
      <w:rFonts w:eastAsia="Times New Roman" w:cs="Mangal"/>
      <w:i/>
      <w:iCs/>
      <w:kern w:val="0"/>
      <w:lang w:eastAsia="ar-SA"/>
    </w:rPr>
  </w:style>
  <w:style w:type="paragraph" w:customStyle="1" w:styleId="13">
    <w:name w:val="Указатель1"/>
    <w:basedOn w:val="a"/>
    <w:rsid w:val="00042F45"/>
    <w:pPr>
      <w:widowControl/>
      <w:suppressLineNumbers/>
      <w:suppressAutoHyphens w:val="0"/>
    </w:pPr>
    <w:rPr>
      <w:rFonts w:eastAsia="Times New Roman" w:cs="Mangal"/>
      <w:kern w:val="0"/>
      <w:sz w:val="20"/>
      <w:szCs w:val="20"/>
      <w:lang w:eastAsia="ar-SA"/>
    </w:rPr>
  </w:style>
  <w:style w:type="paragraph" w:styleId="ab">
    <w:name w:val="Body Text Indent"/>
    <w:basedOn w:val="a"/>
    <w:link w:val="ac"/>
    <w:rsid w:val="00042F45"/>
    <w:pPr>
      <w:widowControl/>
      <w:suppressAutoHyphens w:val="0"/>
      <w:ind w:left="720"/>
    </w:pPr>
    <w:rPr>
      <w:rFonts w:eastAsia="Times New Roman"/>
      <w:kern w:val="0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042F4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042F45"/>
    <w:pPr>
      <w:widowControl/>
      <w:suppressAutoHyphens w:val="0"/>
    </w:pPr>
    <w:rPr>
      <w:rFonts w:eastAsia="Times New Roman"/>
      <w:kern w:val="0"/>
      <w:szCs w:val="20"/>
      <w:lang w:eastAsia="ar-SA"/>
    </w:rPr>
  </w:style>
  <w:style w:type="paragraph" w:customStyle="1" w:styleId="211">
    <w:name w:val="Основной текст с отступом 21"/>
    <w:basedOn w:val="a"/>
    <w:rsid w:val="00042F45"/>
    <w:pPr>
      <w:widowControl/>
      <w:suppressAutoHyphens w:val="0"/>
      <w:ind w:firstLine="1440"/>
      <w:jc w:val="both"/>
    </w:pPr>
    <w:rPr>
      <w:rFonts w:eastAsia="Times New Roman"/>
      <w:kern w:val="0"/>
      <w:szCs w:val="20"/>
      <w:lang w:eastAsia="ar-SA"/>
    </w:rPr>
  </w:style>
  <w:style w:type="paragraph" w:customStyle="1" w:styleId="31">
    <w:name w:val="Основной текст 31"/>
    <w:basedOn w:val="a"/>
    <w:rsid w:val="00042F45"/>
    <w:pPr>
      <w:widowControl/>
      <w:suppressAutoHyphens w:val="0"/>
      <w:jc w:val="both"/>
    </w:pPr>
    <w:rPr>
      <w:rFonts w:eastAsia="Times New Roman"/>
      <w:kern w:val="0"/>
      <w:sz w:val="28"/>
      <w:szCs w:val="20"/>
      <w:lang w:eastAsia="ar-SA"/>
    </w:rPr>
  </w:style>
  <w:style w:type="paragraph" w:customStyle="1" w:styleId="310">
    <w:name w:val="Основной текст с отступом 31"/>
    <w:basedOn w:val="a"/>
    <w:rsid w:val="00042F45"/>
    <w:pPr>
      <w:widowControl/>
      <w:suppressAutoHyphens w:val="0"/>
      <w:ind w:left="709" w:firstLine="11"/>
      <w:jc w:val="both"/>
    </w:pPr>
    <w:rPr>
      <w:rFonts w:eastAsia="Times New Roman"/>
      <w:kern w:val="0"/>
      <w:sz w:val="28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42F4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042F4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rsid w:val="00481AF8"/>
    <w:pPr>
      <w:widowControl/>
      <w:autoSpaceDE w:val="0"/>
      <w:jc w:val="both"/>
    </w:pPr>
    <w:rPr>
      <w:rFonts w:ascii="Courier New" w:eastAsia="Times New Roman" w:hAnsi="Courier New" w:cs="Courier New"/>
      <w:kern w:val="0"/>
      <w:sz w:val="20"/>
      <w:szCs w:val="20"/>
      <w:lang w:eastAsia="ar-SA"/>
    </w:rPr>
  </w:style>
  <w:style w:type="paragraph" w:styleId="af0">
    <w:name w:val="Normal (Web)"/>
    <w:basedOn w:val="a"/>
    <w:uiPriority w:val="99"/>
    <w:semiHidden/>
    <w:unhideWhenUsed/>
    <w:rsid w:val="00A8564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1">
    <w:name w:val="List Paragraph"/>
    <w:basedOn w:val="a"/>
    <w:uiPriority w:val="34"/>
    <w:qFormat/>
    <w:rsid w:val="00667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2A217-3178-4ED5-B55A-44D981AA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от.бух.учета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WORKST031</dc:creator>
  <cp:keywords/>
  <dc:description/>
  <cp:lastModifiedBy>KSKST002</cp:lastModifiedBy>
  <cp:revision>42</cp:revision>
  <cp:lastPrinted>2025-10-14T12:10:00Z</cp:lastPrinted>
  <dcterms:created xsi:type="dcterms:W3CDTF">2014-12-17T05:50:00Z</dcterms:created>
  <dcterms:modified xsi:type="dcterms:W3CDTF">2025-10-14T12:10:00Z</dcterms:modified>
</cp:coreProperties>
</file>