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F2" w:rsidRPr="00C45885" w:rsidRDefault="00C669F5" w:rsidP="00C669F5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«</w:t>
      </w:r>
      <w:r w:rsidRPr="00C45885">
        <w:rPr>
          <w:rFonts w:ascii="Times New Roman" w:hAnsi="Times New Roman" w:cs="Times New Roman"/>
          <w:sz w:val="28"/>
          <w:szCs w:val="28"/>
        </w:rPr>
        <w:t>УТВЕРЖДЕН»</w:t>
      </w:r>
    </w:p>
    <w:p w:rsidR="00C669F5" w:rsidRPr="00C45885" w:rsidRDefault="00C669F5" w:rsidP="00C669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45885">
        <w:rPr>
          <w:rFonts w:ascii="Times New Roman" w:hAnsi="Times New Roman" w:cs="Times New Roman"/>
          <w:sz w:val="28"/>
          <w:szCs w:val="28"/>
        </w:rPr>
        <w:t xml:space="preserve">Приказом Контрольно-счетного комитета </w:t>
      </w:r>
    </w:p>
    <w:p w:rsidR="00C669F5" w:rsidRPr="00C45885" w:rsidRDefault="00C669F5" w:rsidP="00C669F5">
      <w:pPr>
        <w:jc w:val="right"/>
        <w:rPr>
          <w:rFonts w:ascii="Times New Roman" w:hAnsi="Times New Roman" w:cs="Times New Roman"/>
          <w:sz w:val="28"/>
          <w:szCs w:val="28"/>
        </w:rPr>
      </w:pPr>
      <w:r w:rsidRPr="00C45885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</w:t>
      </w:r>
      <w:r w:rsidR="00BE3E1E" w:rsidRPr="00C45885">
        <w:rPr>
          <w:rFonts w:ascii="Times New Roman" w:hAnsi="Times New Roman" w:cs="Times New Roman"/>
          <w:sz w:val="28"/>
          <w:szCs w:val="28"/>
        </w:rPr>
        <w:t>округа</w:t>
      </w:r>
    </w:p>
    <w:p w:rsidR="00C669F5" w:rsidRPr="00C45885" w:rsidRDefault="00BA2377" w:rsidP="00C669F5">
      <w:pPr>
        <w:jc w:val="right"/>
        <w:rPr>
          <w:rFonts w:ascii="Times New Roman" w:hAnsi="Times New Roman" w:cs="Times New Roman"/>
          <w:sz w:val="28"/>
          <w:szCs w:val="28"/>
        </w:rPr>
      </w:pPr>
      <w:r w:rsidRPr="00C45885">
        <w:rPr>
          <w:rFonts w:ascii="Times New Roman" w:hAnsi="Times New Roman" w:cs="Times New Roman"/>
          <w:sz w:val="28"/>
          <w:szCs w:val="28"/>
        </w:rPr>
        <w:t>о</w:t>
      </w:r>
      <w:r w:rsidR="00C669F5" w:rsidRPr="00C45885">
        <w:rPr>
          <w:rFonts w:ascii="Times New Roman" w:hAnsi="Times New Roman" w:cs="Times New Roman"/>
          <w:sz w:val="28"/>
          <w:szCs w:val="28"/>
        </w:rPr>
        <w:t>т «</w:t>
      </w:r>
      <w:r w:rsidR="00574286" w:rsidRPr="000E7A96">
        <w:rPr>
          <w:rFonts w:ascii="Times New Roman" w:hAnsi="Times New Roman" w:cs="Times New Roman"/>
          <w:sz w:val="28"/>
          <w:szCs w:val="28"/>
        </w:rPr>
        <w:t>29</w:t>
      </w:r>
      <w:r w:rsidR="00C669F5" w:rsidRPr="00C45885">
        <w:rPr>
          <w:rFonts w:ascii="Times New Roman" w:hAnsi="Times New Roman" w:cs="Times New Roman"/>
          <w:sz w:val="28"/>
          <w:szCs w:val="28"/>
        </w:rPr>
        <w:t>»</w:t>
      </w:r>
      <w:r w:rsidR="004F2B49" w:rsidRPr="00C45885">
        <w:rPr>
          <w:rFonts w:ascii="Times New Roman" w:hAnsi="Times New Roman" w:cs="Times New Roman"/>
          <w:sz w:val="28"/>
          <w:szCs w:val="28"/>
        </w:rPr>
        <w:t xml:space="preserve"> </w:t>
      </w:r>
      <w:r w:rsidR="00A243FD" w:rsidRPr="00C45885">
        <w:rPr>
          <w:rFonts w:ascii="Times New Roman" w:hAnsi="Times New Roman" w:cs="Times New Roman"/>
          <w:sz w:val="28"/>
          <w:szCs w:val="28"/>
        </w:rPr>
        <w:t>декабря</w:t>
      </w:r>
      <w:r w:rsidR="00792BE3" w:rsidRPr="00C45885">
        <w:rPr>
          <w:rFonts w:ascii="Times New Roman" w:hAnsi="Times New Roman" w:cs="Times New Roman"/>
          <w:sz w:val="28"/>
          <w:szCs w:val="28"/>
        </w:rPr>
        <w:t xml:space="preserve"> </w:t>
      </w:r>
      <w:r w:rsidR="00C669F5" w:rsidRPr="00C45885">
        <w:rPr>
          <w:rFonts w:ascii="Times New Roman" w:hAnsi="Times New Roman" w:cs="Times New Roman"/>
          <w:sz w:val="28"/>
          <w:szCs w:val="28"/>
        </w:rPr>
        <w:t>20</w:t>
      </w:r>
      <w:r w:rsidR="00E21902" w:rsidRPr="00C45885">
        <w:rPr>
          <w:rFonts w:ascii="Times New Roman" w:hAnsi="Times New Roman" w:cs="Times New Roman"/>
          <w:sz w:val="28"/>
          <w:szCs w:val="28"/>
        </w:rPr>
        <w:t>2</w:t>
      </w:r>
      <w:r w:rsidR="00574286" w:rsidRPr="000E7A96">
        <w:rPr>
          <w:rFonts w:ascii="Times New Roman" w:hAnsi="Times New Roman" w:cs="Times New Roman"/>
          <w:sz w:val="28"/>
          <w:szCs w:val="28"/>
        </w:rPr>
        <w:t>5</w:t>
      </w:r>
      <w:r w:rsidRPr="00C45885">
        <w:rPr>
          <w:rFonts w:ascii="Times New Roman" w:hAnsi="Times New Roman" w:cs="Times New Roman"/>
          <w:sz w:val="28"/>
          <w:szCs w:val="28"/>
        </w:rPr>
        <w:t xml:space="preserve"> </w:t>
      </w:r>
      <w:r w:rsidR="00C669F5" w:rsidRPr="00C45885">
        <w:rPr>
          <w:rFonts w:ascii="Times New Roman" w:hAnsi="Times New Roman" w:cs="Times New Roman"/>
          <w:sz w:val="28"/>
          <w:szCs w:val="28"/>
        </w:rPr>
        <w:t>года №</w:t>
      </w:r>
      <w:r w:rsidR="00C45885" w:rsidRPr="00C45885">
        <w:rPr>
          <w:rFonts w:ascii="Times New Roman" w:hAnsi="Times New Roman" w:cs="Times New Roman"/>
          <w:sz w:val="28"/>
          <w:szCs w:val="28"/>
        </w:rPr>
        <w:t>26</w:t>
      </w:r>
    </w:p>
    <w:p w:rsidR="00C669F5" w:rsidRDefault="00C669F5" w:rsidP="00C66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F5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69F5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0E7A96" w:rsidRDefault="00C669F5" w:rsidP="00C66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Контрольно-счетного комитета Сортавальского</w:t>
      </w:r>
    </w:p>
    <w:p w:rsidR="00C669F5" w:rsidRDefault="00C669F5" w:rsidP="00C669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4B5B1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4B5B16">
        <w:rPr>
          <w:rFonts w:ascii="Times New Roman" w:hAnsi="Times New Roman" w:cs="Times New Roman"/>
          <w:b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E21902">
        <w:rPr>
          <w:rFonts w:ascii="Times New Roman" w:hAnsi="Times New Roman" w:cs="Times New Roman"/>
          <w:b/>
          <w:sz w:val="28"/>
          <w:szCs w:val="28"/>
        </w:rPr>
        <w:t>2</w:t>
      </w:r>
      <w:r w:rsidR="00574286" w:rsidRPr="00574286">
        <w:rPr>
          <w:rFonts w:ascii="Times New Roman" w:hAnsi="Times New Roman" w:cs="Times New Roman"/>
          <w:b/>
          <w:sz w:val="28"/>
          <w:szCs w:val="28"/>
        </w:rPr>
        <w:t>6</w:t>
      </w:r>
      <w:r w:rsidR="000E7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38C">
        <w:rPr>
          <w:rFonts w:ascii="Times New Roman" w:hAnsi="Times New Roman" w:cs="Times New Roman"/>
          <w:b/>
          <w:sz w:val="28"/>
          <w:szCs w:val="28"/>
        </w:rPr>
        <w:t>г</w:t>
      </w:r>
      <w:r w:rsidR="000E7A96">
        <w:rPr>
          <w:rFonts w:ascii="Times New Roman" w:hAnsi="Times New Roman" w:cs="Times New Roman"/>
          <w:b/>
          <w:sz w:val="28"/>
          <w:szCs w:val="28"/>
        </w:rPr>
        <w:t>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41"/>
        <w:gridCol w:w="1560"/>
        <w:gridCol w:w="1936"/>
        <w:gridCol w:w="2600"/>
      </w:tblGrid>
      <w:tr w:rsidR="00C669F5" w:rsidTr="00F26AB3">
        <w:tc>
          <w:tcPr>
            <w:tcW w:w="534" w:type="dxa"/>
          </w:tcPr>
          <w:p w:rsidR="00C669F5" w:rsidRPr="00366438" w:rsidRDefault="00C669F5" w:rsidP="00C66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669F5" w:rsidRPr="00366438" w:rsidRDefault="00C669F5" w:rsidP="00F26AB3">
            <w:pPr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C669F5" w:rsidRPr="00366438" w:rsidRDefault="00C669F5" w:rsidP="00C66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:rsidR="00C669F5" w:rsidRPr="00366438" w:rsidRDefault="00C669F5" w:rsidP="00C66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мероприятия</w:t>
            </w:r>
          </w:p>
        </w:tc>
        <w:tc>
          <w:tcPr>
            <w:tcW w:w="1936" w:type="dxa"/>
          </w:tcPr>
          <w:p w:rsidR="00C669F5" w:rsidRPr="00366438" w:rsidRDefault="00C669F5" w:rsidP="00C66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проведение мероприятия</w:t>
            </w:r>
          </w:p>
        </w:tc>
        <w:tc>
          <w:tcPr>
            <w:tcW w:w="2600" w:type="dxa"/>
          </w:tcPr>
          <w:p w:rsidR="00C669F5" w:rsidRPr="00366438" w:rsidRDefault="00C669F5" w:rsidP="00C66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включения</w:t>
            </w:r>
          </w:p>
        </w:tc>
      </w:tr>
      <w:tr w:rsidR="00C669F5" w:rsidTr="0040794A">
        <w:tc>
          <w:tcPr>
            <w:tcW w:w="10173" w:type="dxa"/>
            <w:gridSpan w:val="6"/>
          </w:tcPr>
          <w:p w:rsidR="00C669F5" w:rsidRPr="00366438" w:rsidRDefault="00C669F5" w:rsidP="00C669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Экспертно-аналитические мероприятия</w:t>
            </w:r>
          </w:p>
        </w:tc>
      </w:tr>
      <w:tr w:rsidR="00C669F5" w:rsidTr="00F26AB3">
        <w:tc>
          <w:tcPr>
            <w:tcW w:w="534" w:type="dxa"/>
          </w:tcPr>
          <w:p w:rsidR="00C669F5" w:rsidRPr="00933EDF" w:rsidRDefault="00933EDF" w:rsidP="00933EDF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C669F5" w:rsidRPr="00933EDF" w:rsidRDefault="00C669F5" w:rsidP="00574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решений Совета Сортавальского муниципально</w:t>
            </w:r>
            <w:r w:rsidR="00933EDF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4B5B1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933EDF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</w:t>
            </w:r>
            <w:r w:rsidR="00D7420B"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дополнений 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в решение Совета Сортавальского муниципального </w:t>
            </w:r>
            <w:r w:rsidR="004B5B1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Сортавальского муниципального </w:t>
            </w:r>
            <w:r w:rsidR="004B5B1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E21902" w:rsidRPr="00933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286" w:rsidRPr="00574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5D1262"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20</w:t>
            </w:r>
            <w:r w:rsidR="00E23AC0" w:rsidRPr="00933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286" w:rsidRPr="005742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1262"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E23AC0" w:rsidRPr="00933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286" w:rsidRPr="005742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1262"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C669F5" w:rsidRPr="00933EDF" w:rsidRDefault="004626C5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C669F5" w:rsidRPr="00933EDF" w:rsidRDefault="000C40EC" w:rsidP="000C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C669F5" w:rsidRPr="00933EDF" w:rsidRDefault="004626C5" w:rsidP="004B5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подпункт 2 п.</w:t>
            </w:r>
            <w:r w:rsidR="000C294E" w:rsidRPr="00933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.1. Положения о контрольно-счетном комитете Сортавальского муниципального </w:t>
            </w:r>
            <w:r w:rsidR="004B5B1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4626C5" w:rsidTr="00F26AB3">
        <w:tc>
          <w:tcPr>
            <w:tcW w:w="534" w:type="dxa"/>
          </w:tcPr>
          <w:p w:rsidR="004626C5" w:rsidRPr="00933EDF" w:rsidRDefault="004626C5" w:rsidP="00933EDF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5B1A" w:rsidRPr="00933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626C5" w:rsidRPr="00933EDF" w:rsidRDefault="004626C5" w:rsidP="00574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Анализ отчета об исполнении бюджета Сортавальского муниципального </w:t>
            </w:r>
            <w:r w:rsidR="00F0156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933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квартал, 6 месяцев и 9 месяцев 20</w:t>
            </w:r>
            <w:r w:rsidR="00E21902" w:rsidRPr="00933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286" w:rsidRPr="00574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gridSpan w:val="2"/>
          </w:tcPr>
          <w:p w:rsidR="004626C5" w:rsidRPr="00933EDF" w:rsidRDefault="004626C5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3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33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36" w:type="dxa"/>
          </w:tcPr>
          <w:p w:rsidR="004626C5" w:rsidRPr="00933EDF" w:rsidRDefault="00595B1A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Мангушева</w:t>
            </w:r>
            <w:r w:rsidR="0073619E"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619E" w:rsidRPr="00933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0" w:type="dxa"/>
          </w:tcPr>
          <w:p w:rsidR="00F01563" w:rsidRDefault="00F01563" w:rsidP="00F01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8 </w:t>
            </w:r>
            <w:r w:rsidR="00061290" w:rsidRPr="00933ED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C294E" w:rsidRPr="00933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1290" w:rsidRPr="00933EDF">
              <w:rPr>
                <w:rFonts w:ascii="Times New Roman" w:hAnsi="Times New Roman" w:cs="Times New Roman"/>
                <w:sz w:val="24"/>
                <w:szCs w:val="24"/>
              </w:rPr>
              <w:t>.1. Положения о контрольно-счетном комитете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Сортавальского муниципального</w:t>
            </w:r>
          </w:p>
          <w:p w:rsidR="004626C5" w:rsidRPr="00933EDF" w:rsidRDefault="00F01563" w:rsidP="00F01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8A176E" w:rsidTr="00F26AB3">
        <w:tc>
          <w:tcPr>
            <w:tcW w:w="534" w:type="dxa"/>
          </w:tcPr>
          <w:p w:rsidR="008A176E" w:rsidRPr="00933EDF" w:rsidRDefault="008A176E" w:rsidP="00933EDF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5B1A" w:rsidRPr="00933E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A176E" w:rsidRPr="00933EDF" w:rsidRDefault="008A176E" w:rsidP="00574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проекта решения Совета Сортавальского муниципального </w:t>
            </w:r>
            <w:r w:rsidR="00BE3E1E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Сортавальского муниципального </w:t>
            </w:r>
            <w:r w:rsidR="00BE3E1E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E23AC0" w:rsidRPr="00933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286" w:rsidRPr="0057428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и плановый период 20</w:t>
            </w:r>
            <w:r w:rsidR="0073619E" w:rsidRPr="00933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286" w:rsidRPr="005742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21781" w:rsidRPr="00933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286" w:rsidRPr="005742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</w:p>
        </w:tc>
        <w:tc>
          <w:tcPr>
            <w:tcW w:w="1701" w:type="dxa"/>
            <w:gridSpan w:val="2"/>
          </w:tcPr>
          <w:p w:rsidR="008A176E" w:rsidRPr="00933EDF" w:rsidRDefault="00061290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36" w:type="dxa"/>
          </w:tcPr>
          <w:p w:rsidR="008A176E" w:rsidRPr="00933EDF" w:rsidRDefault="000C40EC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8A176E" w:rsidRPr="00933EDF" w:rsidRDefault="008A176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подпункт 2 п.</w:t>
            </w:r>
            <w:r w:rsidR="00781F2D" w:rsidRPr="00933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.1. Положения о контрольно-счетном комитете Сортавальского муниципального </w:t>
            </w:r>
            <w:r w:rsidR="00F0156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B4729D" w:rsidRPr="00933EDF" w:rsidRDefault="00B4729D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ч.1 ст.157 БК РФ</w:t>
            </w:r>
          </w:p>
        </w:tc>
      </w:tr>
      <w:tr w:rsidR="0099295B" w:rsidTr="00F26AB3">
        <w:tc>
          <w:tcPr>
            <w:tcW w:w="534" w:type="dxa"/>
          </w:tcPr>
          <w:p w:rsidR="0099295B" w:rsidRPr="00933EDF" w:rsidRDefault="0099295B" w:rsidP="00933EDF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5B1A" w:rsidRPr="00933E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99295B" w:rsidRPr="00933EDF" w:rsidRDefault="0099295B" w:rsidP="00F01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Финансово-экономическая экспертиза проектов нормативных правовых актов (включая обоснованность финансово-экономических обоснований) в части, касающейся расходных обязательств Сортавальского муниципального </w:t>
            </w:r>
            <w:r w:rsidR="00F0156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gridSpan w:val="2"/>
          </w:tcPr>
          <w:p w:rsidR="0099295B" w:rsidRPr="00933EDF" w:rsidRDefault="0099295B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99295B" w:rsidRPr="00933EDF" w:rsidRDefault="00297650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99295B" w:rsidRPr="00933EDF" w:rsidRDefault="0099295B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подпункт 7 п.</w:t>
            </w:r>
            <w:r w:rsidR="00781F2D" w:rsidRPr="00933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.1. Положения о контрольно-счетном комитете Сортавальского муниципального </w:t>
            </w:r>
            <w:r w:rsidR="00F0156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D7420B" w:rsidRPr="00933EDF" w:rsidRDefault="00D7420B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20B" w:rsidTr="00F26AB3">
        <w:tc>
          <w:tcPr>
            <w:tcW w:w="534" w:type="dxa"/>
          </w:tcPr>
          <w:p w:rsidR="00D7420B" w:rsidRPr="00933EDF" w:rsidRDefault="00C44B0F" w:rsidP="00933EDF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402" w:type="dxa"/>
          </w:tcPr>
          <w:p w:rsidR="00D7420B" w:rsidRPr="00933EDF" w:rsidRDefault="00C44B0F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нормативных правовых актов, регулирующих бюджетные правоотношения</w:t>
            </w:r>
          </w:p>
        </w:tc>
        <w:tc>
          <w:tcPr>
            <w:tcW w:w="1701" w:type="dxa"/>
            <w:gridSpan w:val="2"/>
          </w:tcPr>
          <w:p w:rsidR="00D7420B" w:rsidRPr="00933EDF" w:rsidRDefault="00C44B0F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D7420B" w:rsidRPr="00933EDF" w:rsidRDefault="000C40EC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D7420B" w:rsidRPr="00933EDF" w:rsidRDefault="00F01563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44B0F" w:rsidRPr="00933EDF">
              <w:rPr>
                <w:rFonts w:ascii="Times New Roman" w:hAnsi="Times New Roman" w:cs="Times New Roman"/>
                <w:sz w:val="24"/>
                <w:szCs w:val="24"/>
              </w:rPr>
              <w:t>.2 ст.157 БК РФ</w:t>
            </w:r>
          </w:p>
        </w:tc>
      </w:tr>
      <w:tr w:rsidR="00143DEB" w:rsidTr="00F26AB3">
        <w:tc>
          <w:tcPr>
            <w:tcW w:w="534" w:type="dxa"/>
          </w:tcPr>
          <w:p w:rsidR="00143DEB" w:rsidRPr="00933EDF" w:rsidRDefault="00143DEB" w:rsidP="00933EDF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4B0F" w:rsidRPr="00933E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43DEB" w:rsidRPr="00933EDF" w:rsidRDefault="00143DEB" w:rsidP="003E2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экспертиза</w:t>
            </w:r>
            <w:r w:rsidR="00574286" w:rsidRPr="0057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286" w:rsidRPr="00933EDF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  <w:tc>
          <w:tcPr>
            <w:tcW w:w="1701" w:type="dxa"/>
            <w:gridSpan w:val="2"/>
          </w:tcPr>
          <w:p w:rsidR="00143DEB" w:rsidRPr="00933EDF" w:rsidRDefault="00143DEB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143DEB" w:rsidRPr="00933EDF" w:rsidRDefault="000C40EC" w:rsidP="000C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143DEB" w:rsidRPr="00933EDF" w:rsidRDefault="00143DEB" w:rsidP="00A22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подпункт 7 п.</w:t>
            </w:r>
            <w:r w:rsidR="00781F2D" w:rsidRPr="00933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.1. Положения о контрольно-счетном комитете Сортавальского муниципального </w:t>
            </w:r>
            <w:r w:rsidR="00A22E5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0A7A52"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143DEB" w:rsidTr="00F26AB3">
        <w:tc>
          <w:tcPr>
            <w:tcW w:w="534" w:type="dxa"/>
          </w:tcPr>
          <w:p w:rsidR="00143DEB" w:rsidRPr="00933EDF" w:rsidRDefault="00143DEB" w:rsidP="00933EDF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07CBC" w:rsidRPr="00933E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43DEB" w:rsidRPr="00933EDF" w:rsidRDefault="00143DEB" w:rsidP="0028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предоставления налоговых и иных льгот и преимуществ, бюджетных кредитов за счет средств бюджета Сортавальского муниципального </w:t>
            </w:r>
            <w:r w:rsidR="00283AA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Сортавальского муниципального </w:t>
            </w:r>
            <w:r w:rsidR="00283AA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 и имущества, находящегося в муниципальной собственности </w:t>
            </w:r>
          </w:p>
        </w:tc>
        <w:tc>
          <w:tcPr>
            <w:tcW w:w="1701" w:type="dxa"/>
            <w:gridSpan w:val="2"/>
          </w:tcPr>
          <w:p w:rsidR="00143DEB" w:rsidRPr="00933EDF" w:rsidRDefault="00143DEB" w:rsidP="0028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предоставления налоговых и иных льгот и преимуществ, бюджетных кредитов за счет средств бюджета Сортавальского муниципального </w:t>
            </w:r>
            <w:r w:rsidR="00283AA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936" w:type="dxa"/>
          </w:tcPr>
          <w:p w:rsidR="00143DEB" w:rsidRPr="00933EDF" w:rsidRDefault="00297650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143DEB" w:rsidRPr="00933EDF" w:rsidRDefault="00143DEB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подпункт 6 п.</w:t>
            </w:r>
            <w:r w:rsidR="00781F2D" w:rsidRPr="00933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 xml:space="preserve">.1. Положения о контрольно-счетном комитете Сортавальского муниципального </w:t>
            </w:r>
            <w:r w:rsidR="00A22E5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143DEB" w:rsidRPr="00933EDF" w:rsidRDefault="00143DEB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DEB" w:rsidTr="0040794A">
        <w:tc>
          <w:tcPr>
            <w:tcW w:w="10173" w:type="dxa"/>
            <w:gridSpan w:val="6"/>
          </w:tcPr>
          <w:p w:rsidR="00143DEB" w:rsidRPr="00366438" w:rsidRDefault="00143DEB" w:rsidP="00A22E5A">
            <w:pPr>
              <w:pStyle w:val="a4"/>
              <w:numPr>
                <w:ilvl w:val="0"/>
                <w:numId w:val="1"/>
              </w:num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b/>
                <w:sz w:val="24"/>
                <w:szCs w:val="24"/>
              </w:rPr>
              <w:t>Внешняя проверка годовых отчетов об исполнении бюджета Сортав</w:t>
            </w:r>
            <w:r w:rsidR="00595B1A" w:rsidRPr="00366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альского муниципального </w:t>
            </w:r>
            <w:r w:rsidR="00A22E5A" w:rsidRPr="00366438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</w:tc>
      </w:tr>
      <w:tr w:rsidR="00143DEB" w:rsidTr="00F26AB3">
        <w:tc>
          <w:tcPr>
            <w:tcW w:w="534" w:type="dxa"/>
          </w:tcPr>
          <w:p w:rsidR="00143DEB" w:rsidRPr="00933EDF" w:rsidRDefault="00933EDF" w:rsidP="00933EDF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2" w:type="dxa"/>
          </w:tcPr>
          <w:p w:rsidR="00143DEB" w:rsidRPr="00366438" w:rsidRDefault="00143DEB" w:rsidP="003E2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Внешняя проверка отчета об исполнении бюджета Сортавальского муниципального района за 20</w:t>
            </w:r>
            <w:r w:rsidR="00E21902" w:rsidRPr="0036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заключения</w:t>
            </w:r>
          </w:p>
        </w:tc>
        <w:tc>
          <w:tcPr>
            <w:tcW w:w="1701" w:type="dxa"/>
            <w:gridSpan w:val="2"/>
          </w:tcPr>
          <w:p w:rsidR="00143DEB" w:rsidRPr="00366438" w:rsidRDefault="00143DEB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До 1 мая</w:t>
            </w:r>
          </w:p>
        </w:tc>
        <w:tc>
          <w:tcPr>
            <w:tcW w:w="1936" w:type="dxa"/>
          </w:tcPr>
          <w:p w:rsidR="00143DEB" w:rsidRPr="00366438" w:rsidRDefault="00497B20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143DEB" w:rsidRPr="00366438" w:rsidRDefault="00143DEB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пункт 3 </w:t>
            </w:r>
            <w:r w:rsidR="00E07CBC" w:rsidRPr="0036643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CBC" w:rsidRPr="00366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.1. Положения о контрольно-счетном комитете Сортавальского муницип</w:t>
            </w:r>
            <w:r w:rsidR="00BE3E1E" w:rsidRPr="00366438">
              <w:rPr>
                <w:rFonts w:ascii="Times New Roman" w:hAnsi="Times New Roman" w:cs="Times New Roman"/>
                <w:sz w:val="24"/>
                <w:szCs w:val="24"/>
              </w:rPr>
              <w:t>ального округа</w:t>
            </w:r>
          </w:p>
        </w:tc>
      </w:tr>
      <w:tr w:rsidR="00143DEB" w:rsidTr="0040794A">
        <w:tc>
          <w:tcPr>
            <w:tcW w:w="10173" w:type="dxa"/>
            <w:gridSpan w:val="6"/>
          </w:tcPr>
          <w:p w:rsidR="00143DEB" w:rsidRPr="00366438" w:rsidRDefault="00143DEB" w:rsidP="00933EDF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0D78A2" w:rsidTr="00F26AB3">
        <w:tc>
          <w:tcPr>
            <w:tcW w:w="534" w:type="dxa"/>
          </w:tcPr>
          <w:p w:rsidR="000D78A2" w:rsidRPr="00933EDF" w:rsidRDefault="000D78A2" w:rsidP="00662B10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6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</w:tcPr>
          <w:p w:rsidR="000D78A2" w:rsidRPr="00BD29AA" w:rsidRDefault="000D78A2" w:rsidP="003E2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9AA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достоверности, полноты и соответствия нормативным требованиям составления и представления бюджетной отчетности главных администраторов средств бюджета Сортавальского муниципального района за 20</w:t>
            </w:r>
            <w:r w:rsidR="00FA7E33" w:rsidRPr="00BD2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BC3" w:rsidRPr="00BD2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3395" w:rsidRPr="00BD2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9A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0D78A2" w:rsidRPr="00366438" w:rsidRDefault="000D78A2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936" w:type="dxa"/>
          </w:tcPr>
          <w:p w:rsidR="000D78A2" w:rsidRPr="00366438" w:rsidRDefault="000D78A2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0D78A2" w:rsidRPr="00366438" w:rsidRDefault="000D78A2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Ст.264.4 БК РФ</w:t>
            </w:r>
          </w:p>
          <w:p w:rsidR="000D78A2" w:rsidRPr="00366438" w:rsidRDefault="000D78A2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Ст.268.1 БК РФ</w:t>
            </w:r>
          </w:p>
        </w:tc>
      </w:tr>
      <w:tr w:rsidR="0024746A" w:rsidTr="00F26AB3">
        <w:tc>
          <w:tcPr>
            <w:tcW w:w="534" w:type="dxa"/>
          </w:tcPr>
          <w:p w:rsidR="0024746A" w:rsidRPr="00662B10" w:rsidRDefault="0024746A" w:rsidP="00662B10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662B10" w:rsidRPr="0066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2"/>
          </w:tcPr>
          <w:p w:rsidR="0024746A" w:rsidRPr="00BD29AA" w:rsidRDefault="00BD29AA" w:rsidP="00BD2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9AA">
              <w:rPr>
                <w:rFonts w:ascii="Times New Roman" w:hAnsi="Times New Roman" w:cs="Times New Roman"/>
                <w:sz w:val="24"/>
                <w:szCs w:val="24"/>
              </w:rPr>
              <w:t>Контроль за законностью и э</w:t>
            </w:r>
            <w:r w:rsidRPr="00BD29AA"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ффективностью </w:t>
            </w:r>
            <w:r w:rsidRPr="00BD29AA">
              <w:rPr>
                <w:rFonts w:ascii="Times New Roman" w:hAnsi="Times New Roman" w:cs="Times New Roman"/>
                <w:sz w:val="24"/>
                <w:szCs w:val="24"/>
              </w:rPr>
              <w:t>использования в 2025 году средств бюджета Сортавальского муниципального округа, направленных на создание модельных муниципальных библиотек в рамках федерального проекта «Культурная среда» национального проекта «Культура»</w:t>
            </w:r>
          </w:p>
        </w:tc>
        <w:tc>
          <w:tcPr>
            <w:tcW w:w="1560" w:type="dxa"/>
          </w:tcPr>
          <w:p w:rsidR="0024746A" w:rsidRPr="00366438" w:rsidRDefault="00662B10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Июнь -июль</w:t>
            </w:r>
          </w:p>
        </w:tc>
        <w:tc>
          <w:tcPr>
            <w:tcW w:w="1936" w:type="dxa"/>
          </w:tcPr>
          <w:p w:rsidR="0024746A" w:rsidRPr="00366438" w:rsidRDefault="00015C7B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24746A" w:rsidRPr="00366438" w:rsidRDefault="007A664D" w:rsidP="00662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1 п.8.1. Положения о контрольно-счетном комитете Сортавальского муниципального </w:t>
            </w:r>
            <w:r w:rsidR="00662B10" w:rsidRPr="0036643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3797" w:rsidTr="0040794A">
        <w:tc>
          <w:tcPr>
            <w:tcW w:w="10173" w:type="dxa"/>
            <w:gridSpan w:val="6"/>
          </w:tcPr>
          <w:p w:rsidR="00DA3797" w:rsidRPr="00366438" w:rsidRDefault="00DA3797" w:rsidP="00933EDF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b/>
                <w:sz w:val="24"/>
                <w:szCs w:val="24"/>
              </w:rPr>
              <w:t>Иная деятельность</w:t>
            </w:r>
          </w:p>
        </w:tc>
      </w:tr>
      <w:tr w:rsidR="00DA3797" w:rsidTr="00F26AB3">
        <w:tc>
          <w:tcPr>
            <w:tcW w:w="534" w:type="dxa"/>
          </w:tcPr>
          <w:p w:rsidR="00DA3797" w:rsidRPr="00933EDF" w:rsidRDefault="00933EDF" w:rsidP="00933EDF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43" w:type="dxa"/>
            <w:gridSpan w:val="2"/>
          </w:tcPr>
          <w:p w:rsidR="00DA3797" w:rsidRPr="00366438" w:rsidRDefault="00DA3797" w:rsidP="0028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нормативно-правовой базы, регулирующей внутренние вопросы деятельности Контрольно-счетного комитета СМ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60" w:type="dxa"/>
          </w:tcPr>
          <w:p w:rsidR="00DA3797" w:rsidRPr="00366438" w:rsidRDefault="00DA3797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DA3797" w:rsidRPr="00366438" w:rsidRDefault="000C40EC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DA3797" w:rsidRPr="00366438" w:rsidRDefault="00DA3797" w:rsidP="0028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Регламент Контрольно-счетного комитета СМ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CD4FCE" w:rsidTr="00F26AB3">
        <w:tc>
          <w:tcPr>
            <w:tcW w:w="534" w:type="dxa"/>
          </w:tcPr>
          <w:p w:rsidR="00CD4FCE" w:rsidRPr="00933EDF" w:rsidRDefault="00933EDF" w:rsidP="00933EDF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43" w:type="dxa"/>
            <w:gridSpan w:val="2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Разработка стандартов внешнего муниципального финансового контроля</w:t>
            </w:r>
          </w:p>
        </w:tc>
        <w:tc>
          <w:tcPr>
            <w:tcW w:w="1560" w:type="dxa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CD4FCE" w:rsidRPr="00366438" w:rsidRDefault="000C40EC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Статья 11 Федерального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</w:t>
            </w:r>
          </w:p>
        </w:tc>
      </w:tr>
      <w:tr w:rsidR="00CD4FCE" w:rsidTr="00F26AB3">
        <w:tc>
          <w:tcPr>
            <w:tcW w:w="534" w:type="dxa"/>
          </w:tcPr>
          <w:p w:rsidR="00CD4FCE" w:rsidRPr="00933EDF" w:rsidRDefault="00933EDF" w:rsidP="00933EDF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43" w:type="dxa"/>
            <w:gridSpan w:val="2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1560" w:type="dxa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CD4FCE" w:rsidRPr="00366438" w:rsidRDefault="000C40EC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Ст.28 Закона 25-ФЗ, ТК РФ</w:t>
            </w:r>
          </w:p>
        </w:tc>
      </w:tr>
      <w:tr w:rsidR="00CD4FCE" w:rsidTr="00F26AB3">
        <w:tc>
          <w:tcPr>
            <w:tcW w:w="534" w:type="dxa"/>
          </w:tcPr>
          <w:p w:rsidR="00CD4FCE" w:rsidRPr="00933EDF" w:rsidRDefault="00933EDF" w:rsidP="00933EDF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543" w:type="dxa"/>
            <w:gridSpan w:val="2"/>
          </w:tcPr>
          <w:p w:rsidR="00CD4FCE" w:rsidRPr="00366438" w:rsidRDefault="00CD4FCE" w:rsidP="0028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 по охране труда и технике безопасности в Контрольно-счетном комитете СМ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60" w:type="dxa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CD4FCE" w:rsidRPr="00366438" w:rsidRDefault="000C40EC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CD4FCE" w:rsidRPr="00366438" w:rsidRDefault="00030AE3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ТК РФ</w:t>
            </w:r>
          </w:p>
        </w:tc>
      </w:tr>
      <w:tr w:rsidR="00CD4FCE" w:rsidTr="00F26AB3">
        <w:tc>
          <w:tcPr>
            <w:tcW w:w="534" w:type="dxa"/>
          </w:tcPr>
          <w:p w:rsidR="00CD4FCE" w:rsidRPr="00933EDF" w:rsidRDefault="00CD4FCE" w:rsidP="00933EDF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33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2"/>
          </w:tcPr>
          <w:p w:rsidR="00CD4FCE" w:rsidRPr="00366438" w:rsidRDefault="00CD4FCE" w:rsidP="0028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Изучение практического опыта работы контрольно-счетных органов Российской Федерации, внесение предложений по его внедрению в работу Контрольно-счетного комитета СМ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60" w:type="dxa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CD4FCE" w:rsidRPr="00366438" w:rsidRDefault="000C40EC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FCE" w:rsidTr="00F26AB3">
        <w:tc>
          <w:tcPr>
            <w:tcW w:w="534" w:type="dxa"/>
          </w:tcPr>
          <w:p w:rsidR="00CD4FCE" w:rsidRPr="00933EDF" w:rsidRDefault="00CD4FCE" w:rsidP="00933EDF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3D1E" w:rsidRPr="00933E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gridSpan w:val="2"/>
          </w:tcPr>
          <w:p w:rsidR="00CD4FCE" w:rsidRPr="00366438" w:rsidRDefault="00CD4FCE" w:rsidP="0028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сети Интернет на официальном сайте </w:t>
            </w:r>
            <w:r w:rsidR="00052493" w:rsidRPr="00366438">
              <w:rPr>
                <w:rFonts w:ascii="Times New Roman" w:hAnsi="Times New Roman" w:cs="Times New Roman"/>
                <w:sz w:val="24"/>
                <w:szCs w:val="24"/>
              </w:rPr>
              <w:t>Контрольно-счетного комитета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 Сортавальского муниципального 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Контрольно-счетного комитета 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60" w:type="dxa"/>
          </w:tcPr>
          <w:p w:rsidR="00CD4FCE" w:rsidRPr="00366438" w:rsidRDefault="00CD4FCE" w:rsidP="00933EDF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CD4FCE" w:rsidRPr="00366438" w:rsidRDefault="00CD4FCE" w:rsidP="00933EDF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CD4FCE" w:rsidRPr="00366438" w:rsidRDefault="00052493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CD4FCE" w:rsidRPr="00366438" w:rsidRDefault="00CD4FCE" w:rsidP="00BE3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п. 1</w:t>
            </w:r>
            <w:r w:rsidR="00381D43" w:rsidRPr="00366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.1. Положения о контрольно-счетном комитете Сортавальского муниципального </w:t>
            </w:r>
            <w:r w:rsidR="00BE3E1E" w:rsidRPr="0036643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CD4FCE" w:rsidTr="00F26AB3">
        <w:tc>
          <w:tcPr>
            <w:tcW w:w="534" w:type="dxa"/>
          </w:tcPr>
          <w:p w:rsidR="00CD4FCE" w:rsidRPr="00933EDF" w:rsidRDefault="00CD4FCE" w:rsidP="00933EDF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3D1E" w:rsidRPr="00933E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gridSpan w:val="2"/>
          </w:tcPr>
          <w:p w:rsidR="00CD4FCE" w:rsidRPr="00366438" w:rsidRDefault="00CD4FCE" w:rsidP="00BE3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Совета Сортавальского муниципального </w:t>
            </w:r>
            <w:r w:rsidR="00BE3E1E" w:rsidRPr="0036643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, его комитетов, комиссий и рабочих групп по результатам контрольных, экспертно-аналитической деятельности и вопросам, входящим в компетенцию Контрольно-счетного комитета СМ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60" w:type="dxa"/>
          </w:tcPr>
          <w:p w:rsidR="00CD4FCE" w:rsidRPr="00366438" w:rsidRDefault="00CD4FCE" w:rsidP="00933EDF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CD4FCE" w:rsidRPr="00366438" w:rsidRDefault="000C40EC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CD4FCE" w:rsidRPr="00366438" w:rsidRDefault="00CD4FCE" w:rsidP="0028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п. 5.2. Положения о контрольно-счетном комитете Сортавальского муниципального 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4FCE" w:rsidTr="00F26AB3">
        <w:tc>
          <w:tcPr>
            <w:tcW w:w="534" w:type="dxa"/>
          </w:tcPr>
          <w:p w:rsidR="00CD4FCE" w:rsidRPr="00933EDF" w:rsidRDefault="00CD4FCE" w:rsidP="00933EDF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07CBC" w:rsidRPr="00933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gridSpan w:val="2"/>
          </w:tcPr>
          <w:p w:rsidR="00CD4FCE" w:rsidRPr="00366438" w:rsidRDefault="00CD4FCE" w:rsidP="0028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Участие в работе органов местного самоуправления по вопросам, входящим в компетенцию Контрольно-счетного комитета СМ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60" w:type="dxa"/>
          </w:tcPr>
          <w:p w:rsidR="00CD4FCE" w:rsidRPr="00366438" w:rsidRDefault="00CD4FCE" w:rsidP="00933EDF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CD4FCE" w:rsidRPr="00366438" w:rsidRDefault="000C40EC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CD4FCE" w:rsidRPr="00366438" w:rsidRDefault="00CD4FCE" w:rsidP="0028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п. 5.2. Положения о контрольно-счетном комитете Сортавальского муниципального 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CD4FCE" w:rsidTr="00F26AB3">
        <w:tc>
          <w:tcPr>
            <w:tcW w:w="534" w:type="dxa"/>
          </w:tcPr>
          <w:p w:rsidR="00CD4FCE" w:rsidRPr="00933EDF" w:rsidRDefault="00CD4FCE" w:rsidP="00933EDF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07CBC" w:rsidRPr="00933E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gridSpan w:val="2"/>
          </w:tcPr>
          <w:p w:rsidR="00CD4FCE" w:rsidRPr="00366438" w:rsidRDefault="00CD4FCE" w:rsidP="0028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Участие, в пределах полномочий Контрольно-счетного комитета СМ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, в мероприятиях, направленных на противодействие коррупции, в том числе по предотвращению коррупции путем осуществления аудита закупок  </w:t>
            </w:r>
          </w:p>
        </w:tc>
        <w:tc>
          <w:tcPr>
            <w:tcW w:w="1560" w:type="dxa"/>
          </w:tcPr>
          <w:p w:rsidR="00CD4FCE" w:rsidRPr="00366438" w:rsidRDefault="00CD4FCE" w:rsidP="00933EDF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CD4FCE" w:rsidRPr="00366438" w:rsidRDefault="000C40EC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</w:t>
            </w:r>
            <w:r w:rsidR="00CD4FCE" w:rsidRPr="00366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0" w:type="dxa"/>
          </w:tcPr>
          <w:p w:rsidR="00CD4FCE" w:rsidRPr="00366438" w:rsidRDefault="00CD4FCE" w:rsidP="00BE3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п. 5.2. Положения о контрольно-счетном комитете Сортавальского муниципального </w:t>
            </w:r>
            <w:r w:rsidR="00BE3E1E" w:rsidRPr="0036643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, Федеральный закон от 25.12.2008г. №273-ФЗ «О противодействии коррупции», ст.1 Закона 44-ФЗ  </w:t>
            </w:r>
          </w:p>
        </w:tc>
      </w:tr>
      <w:tr w:rsidR="00CD4FCE" w:rsidTr="00F26AB3">
        <w:tc>
          <w:tcPr>
            <w:tcW w:w="534" w:type="dxa"/>
          </w:tcPr>
          <w:p w:rsidR="00CD4FCE" w:rsidRPr="00933EDF" w:rsidRDefault="00CD4FCE" w:rsidP="00933EDF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F04C2" w:rsidRPr="00933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gridSpan w:val="2"/>
          </w:tcPr>
          <w:p w:rsidR="00CD4FCE" w:rsidRPr="00366438" w:rsidRDefault="00CD4FCE" w:rsidP="0028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Контрольно-счетной палатой Республики Карелия по вопросам, входящим в компетенцию Контрольно-счетного комитета Сортавальского муниципального 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560" w:type="dxa"/>
          </w:tcPr>
          <w:p w:rsidR="00CD4FCE" w:rsidRPr="00366438" w:rsidRDefault="00CD4FCE" w:rsidP="00933EDF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CD4FCE" w:rsidRPr="00366438" w:rsidRDefault="000C40EC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Ст.18 Федерального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</w:t>
            </w:r>
          </w:p>
        </w:tc>
      </w:tr>
      <w:tr w:rsidR="00CD4FCE" w:rsidTr="00F26AB3">
        <w:tc>
          <w:tcPr>
            <w:tcW w:w="534" w:type="dxa"/>
          </w:tcPr>
          <w:p w:rsidR="00CD4FCE" w:rsidRPr="00933EDF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97B20" w:rsidRPr="00933E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gridSpan w:val="2"/>
          </w:tcPr>
          <w:p w:rsidR="00CD4FCE" w:rsidRPr="00366438" w:rsidRDefault="00CD4FCE" w:rsidP="0028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органами местного самоуправления, организациями, структурами финансовых, налоговых, статистических, правоохранительных и других контролирующих органов, в части полномочий, возложенных на Контрольно-счетный комитет СМ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60" w:type="dxa"/>
          </w:tcPr>
          <w:p w:rsidR="00CD4FCE" w:rsidRPr="00366438" w:rsidRDefault="00CD4FCE" w:rsidP="00933EDF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CD4FCE" w:rsidRPr="00366438" w:rsidRDefault="000C40EC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Ст.18 Федерального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</w:t>
            </w:r>
          </w:p>
        </w:tc>
      </w:tr>
      <w:tr w:rsidR="00CD4FCE" w:rsidTr="00F26AB3">
        <w:tc>
          <w:tcPr>
            <w:tcW w:w="534" w:type="dxa"/>
          </w:tcPr>
          <w:p w:rsidR="00CD4FCE" w:rsidRPr="00933EDF" w:rsidRDefault="00CD4FCE" w:rsidP="00933EDF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EF04C2" w:rsidRPr="00933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B20" w:rsidRPr="00933E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gridSpan w:val="2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560" w:type="dxa"/>
          </w:tcPr>
          <w:p w:rsidR="00CD4FCE" w:rsidRPr="00366438" w:rsidRDefault="00CD4FCE" w:rsidP="00933EDF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CD4FCE" w:rsidRPr="00366438" w:rsidRDefault="00816316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Ст.16 Закона 6-ФЗ, ст.270.2 БК РФ</w:t>
            </w:r>
          </w:p>
        </w:tc>
      </w:tr>
      <w:tr w:rsidR="00CD4FCE" w:rsidTr="00F26AB3">
        <w:tc>
          <w:tcPr>
            <w:tcW w:w="534" w:type="dxa"/>
          </w:tcPr>
          <w:p w:rsidR="00CD4FCE" w:rsidRPr="00933EDF" w:rsidRDefault="00CD4FCE" w:rsidP="00933EDF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F04C2" w:rsidRPr="00933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B20" w:rsidRPr="00933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Проведение рабочих совещаний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560" w:type="dxa"/>
          </w:tcPr>
          <w:p w:rsidR="00CD4FCE" w:rsidRPr="00366438" w:rsidRDefault="00CD4FCE" w:rsidP="00933EDF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CD4FCE" w:rsidRPr="00366438" w:rsidRDefault="00816316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</w:t>
            </w:r>
            <w:r w:rsidR="00CD4FCE" w:rsidRPr="00366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0" w:type="dxa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П.8 ч.2 ст.9 Закона 6-ФЗ, ч.2 ст. 157 БК РФ</w:t>
            </w:r>
          </w:p>
        </w:tc>
      </w:tr>
      <w:tr w:rsidR="00CD4FCE" w:rsidTr="00F26AB3">
        <w:tc>
          <w:tcPr>
            <w:tcW w:w="534" w:type="dxa"/>
          </w:tcPr>
          <w:p w:rsidR="00CD4FCE" w:rsidRPr="00933EDF" w:rsidRDefault="00CD4FCE" w:rsidP="00933EDF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F04C2" w:rsidRPr="00933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B20" w:rsidRPr="00933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2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560" w:type="dxa"/>
          </w:tcPr>
          <w:p w:rsidR="00CD4FCE" w:rsidRPr="00366438" w:rsidRDefault="00CD4FCE" w:rsidP="00933EDF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CD4FCE" w:rsidRPr="00366438" w:rsidRDefault="00816316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Ст.18 Закон 6-ФЗ</w:t>
            </w:r>
          </w:p>
        </w:tc>
      </w:tr>
      <w:tr w:rsidR="00CD4FCE" w:rsidTr="00F26AB3">
        <w:tc>
          <w:tcPr>
            <w:tcW w:w="534" w:type="dxa"/>
          </w:tcPr>
          <w:p w:rsidR="00CD4FCE" w:rsidRPr="00933EDF" w:rsidRDefault="00CD4FCE" w:rsidP="00933EDF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F04C2" w:rsidRPr="00933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B20" w:rsidRPr="00933E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gridSpan w:val="2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повышению квалификации сотрудников (по отдельному плану)</w:t>
            </w:r>
          </w:p>
        </w:tc>
        <w:tc>
          <w:tcPr>
            <w:tcW w:w="1560" w:type="dxa"/>
          </w:tcPr>
          <w:p w:rsidR="00CD4FCE" w:rsidRPr="00366438" w:rsidRDefault="00CD4FCE" w:rsidP="00933EDF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CD4FCE" w:rsidRPr="00366438" w:rsidRDefault="00816316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Закон Республики Карелия от 24.07.2007г. №1107-ЗРК «О муниципальной службе в Республике Карелия»</w:t>
            </w:r>
          </w:p>
        </w:tc>
      </w:tr>
      <w:tr w:rsidR="00CD4FCE" w:rsidTr="00F26AB3">
        <w:tc>
          <w:tcPr>
            <w:tcW w:w="534" w:type="dxa"/>
          </w:tcPr>
          <w:p w:rsidR="00CD4FCE" w:rsidRPr="00933EDF" w:rsidRDefault="00CD4FCE" w:rsidP="00933EDF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497B20" w:rsidRPr="00933E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2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органов местного самоуправления, депутатов, граждан</w:t>
            </w:r>
          </w:p>
        </w:tc>
        <w:tc>
          <w:tcPr>
            <w:tcW w:w="1560" w:type="dxa"/>
          </w:tcPr>
          <w:p w:rsidR="00CD4FCE" w:rsidRPr="00366438" w:rsidRDefault="00CD4FCE" w:rsidP="00933EDF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6" w:type="dxa"/>
          </w:tcPr>
          <w:p w:rsidR="00CD4FCE" w:rsidRPr="00366438" w:rsidRDefault="00816316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CD4FCE" w:rsidRPr="00366438" w:rsidRDefault="00CD4FCE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02.05.2006г. №59-ФЗ «О порядке рассмотрения обращения граждан РФ»</w:t>
            </w:r>
          </w:p>
        </w:tc>
      </w:tr>
      <w:tr w:rsidR="00882C7C" w:rsidTr="00F26AB3">
        <w:tc>
          <w:tcPr>
            <w:tcW w:w="534" w:type="dxa"/>
          </w:tcPr>
          <w:p w:rsidR="00882C7C" w:rsidRPr="00933EDF" w:rsidRDefault="00882C7C" w:rsidP="00933EDF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497B20" w:rsidRPr="00933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2"/>
          </w:tcPr>
          <w:p w:rsidR="00882C7C" w:rsidRPr="00366438" w:rsidRDefault="00882C7C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финансового аудита ГАБС – Контрольно-счетный комитет СМ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882C7C" w:rsidRPr="00366438" w:rsidRDefault="00882C7C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560" w:type="dxa"/>
          </w:tcPr>
          <w:p w:rsidR="00882C7C" w:rsidRPr="00366438" w:rsidRDefault="00882C7C" w:rsidP="00933EDF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36" w:type="dxa"/>
          </w:tcPr>
          <w:p w:rsidR="00882C7C" w:rsidRPr="00366438" w:rsidRDefault="00882C7C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882C7C" w:rsidRPr="00366438" w:rsidRDefault="00882C7C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Ст. 160.2-1 Бюджетного кодекса РФ</w:t>
            </w:r>
          </w:p>
        </w:tc>
      </w:tr>
      <w:tr w:rsidR="00CD4FCE" w:rsidTr="00F26AB3">
        <w:tc>
          <w:tcPr>
            <w:tcW w:w="534" w:type="dxa"/>
          </w:tcPr>
          <w:p w:rsidR="00CD4FCE" w:rsidRPr="00933EDF" w:rsidRDefault="00CD4FCE" w:rsidP="00933EDF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497B20" w:rsidRPr="00933E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gridSpan w:val="2"/>
          </w:tcPr>
          <w:p w:rsidR="00CD4FCE" w:rsidRPr="00366438" w:rsidRDefault="00CD4FCE" w:rsidP="00C45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проекту бюджета Контрольно-счетного комитета СМР на 20</w:t>
            </w:r>
            <w:r w:rsidR="008E2287" w:rsidRPr="0036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8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</w:t>
            </w:r>
            <w:r w:rsidR="003B7D4B" w:rsidRPr="0036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8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33C69" w:rsidRPr="0036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8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560" w:type="dxa"/>
          </w:tcPr>
          <w:p w:rsidR="00CD4FCE" w:rsidRPr="00366438" w:rsidRDefault="00CD4FCE" w:rsidP="00283AAD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В сроки</w:t>
            </w:r>
            <w:r w:rsidR="00933EDF" w:rsidRPr="003664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Администрацией Сортавальского муниципального 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936" w:type="dxa"/>
          </w:tcPr>
          <w:p w:rsidR="00CD4FCE" w:rsidRPr="00366438" w:rsidRDefault="00816316" w:rsidP="00933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CD4FCE" w:rsidRPr="00366438" w:rsidRDefault="00CD4FCE" w:rsidP="0028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Порядок составления, утверждения и ведения бюджетной сметы Контрольно-счетного комитета СМ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816316" w:rsidTr="00F26AB3">
        <w:tc>
          <w:tcPr>
            <w:tcW w:w="534" w:type="dxa"/>
          </w:tcPr>
          <w:p w:rsidR="00816316" w:rsidRPr="00933EDF" w:rsidRDefault="00816316" w:rsidP="00816316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3543" w:type="dxa"/>
            <w:gridSpan w:val="2"/>
          </w:tcPr>
          <w:p w:rsidR="00816316" w:rsidRPr="00366438" w:rsidRDefault="00816316" w:rsidP="0028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информации о результатах проведенных контрольных и экспертно-аналитических мероприятий в представительный орган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 Сортавальского муниципального округа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 и Главе Сортавальского муниципального 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560" w:type="dxa"/>
          </w:tcPr>
          <w:p w:rsidR="00816316" w:rsidRPr="00366438" w:rsidRDefault="00816316" w:rsidP="00C45885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62B10" w:rsidRPr="003664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6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6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C458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36" w:type="dxa"/>
          </w:tcPr>
          <w:p w:rsidR="00816316" w:rsidRPr="00366438" w:rsidRDefault="00816316" w:rsidP="00816316">
            <w:pPr>
              <w:rPr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816316" w:rsidRPr="00366438" w:rsidRDefault="00816316" w:rsidP="00816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п.9 ч.2 ст.9 Закона №6-ФЗ</w:t>
            </w:r>
          </w:p>
        </w:tc>
      </w:tr>
      <w:tr w:rsidR="00816316" w:rsidTr="00F26AB3">
        <w:tc>
          <w:tcPr>
            <w:tcW w:w="534" w:type="dxa"/>
          </w:tcPr>
          <w:p w:rsidR="00816316" w:rsidRPr="00933EDF" w:rsidRDefault="00816316" w:rsidP="00816316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4.18</w:t>
            </w:r>
          </w:p>
        </w:tc>
        <w:tc>
          <w:tcPr>
            <w:tcW w:w="3543" w:type="dxa"/>
            <w:gridSpan w:val="2"/>
          </w:tcPr>
          <w:p w:rsidR="00816316" w:rsidRPr="00366438" w:rsidRDefault="00816316" w:rsidP="00283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Подготовка ежегодного отчета о деятельности Контрольно-счетного комитета СМ</w:t>
            </w:r>
            <w:r w:rsidR="00283AAD" w:rsidRPr="00366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 в представительные органы муниципальных образований</w:t>
            </w:r>
          </w:p>
        </w:tc>
        <w:tc>
          <w:tcPr>
            <w:tcW w:w="1560" w:type="dxa"/>
          </w:tcPr>
          <w:p w:rsidR="00816316" w:rsidRPr="00366438" w:rsidRDefault="00816316" w:rsidP="00816316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36" w:type="dxa"/>
          </w:tcPr>
          <w:p w:rsidR="00816316" w:rsidRPr="00366438" w:rsidRDefault="00816316" w:rsidP="00816316">
            <w:pPr>
              <w:rPr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816316" w:rsidRPr="00366438" w:rsidRDefault="00816316" w:rsidP="00816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Ст.19 Закона № 6-ФЗ</w:t>
            </w:r>
          </w:p>
        </w:tc>
      </w:tr>
      <w:tr w:rsidR="00816316" w:rsidTr="00F26AB3">
        <w:tc>
          <w:tcPr>
            <w:tcW w:w="534" w:type="dxa"/>
          </w:tcPr>
          <w:p w:rsidR="00816316" w:rsidRPr="00933EDF" w:rsidRDefault="00816316" w:rsidP="00816316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DF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3543" w:type="dxa"/>
            <w:gridSpan w:val="2"/>
          </w:tcPr>
          <w:p w:rsidR="00816316" w:rsidRPr="00366438" w:rsidRDefault="00816316" w:rsidP="00C45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Формирование плана работы на 202</w:t>
            </w:r>
            <w:r w:rsidR="00C458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816316" w:rsidRPr="00366438" w:rsidRDefault="00816316" w:rsidP="00816316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6" w:type="dxa"/>
          </w:tcPr>
          <w:p w:rsidR="00816316" w:rsidRPr="00366438" w:rsidRDefault="00F26AB3" w:rsidP="00816316">
            <w:pPr>
              <w:rPr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Мангушева Н.В.</w:t>
            </w:r>
          </w:p>
        </w:tc>
        <w:tc>
          <w:tcPr>
            <w:tcW w:w="2600" w:type="dxa"/>
          </w:tcPr>
          <w:p w:rsidR="00816316" w:rsidRPr="00366438" w:rsidRDefault="006707AD" w:rsidP="00BE3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>Подпункт.2 п.5.1. По</w:t>
            </w:r>
            <w:r w:rsidR="00816316" w:rsidRPr="00366438">
              <w:rPr>
                <w:rFonts w:ascii="Times New Roman" w:hAnsi="Times New Roman" w:cs="Times New Roman"/>
                <w:sz w:val="24"/>
                <w:szCs w:val="24"/>
              </w:rPr>
              <w:t>ложения о контрольно-счетном комитете Сортав</w:t>
            </w:r>
            <w:r w:rsidRPr="00366438">
              <w:rPr>
                <w:rFonts w:ascii="Times New Roman" w:hAnsi="Times New Roman" w:cs="Times New Roman"/>
                <w:sz w:val="24"/>
                <w:szCs w:val="24"/>
              </w:rPr>
              <w:t xml:space="preserve">альского муниципального </w:t>
            </w:r>
            <w:r w:rsidR="00BE3E1E" w:rsidRPr="0036643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</w:tbl>
    <w:p w:rsidR="00C669F5" w:rsidRPr="00C669F5" w:rsidRDefault="00C669F5" w:rsidP="00A64F5B">
      <w:pPr>
        <w:spacing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sectPr w:rsidR="00C669F5" w:rsidRPr="00C669F5" w:rsidSect="004A4B95">
      <w:headerReference w:type="default" r:id="rId8"/>
      <w:pgSz w:w="11906" w:h="16838"/>
      <w:pgMar w:top="851" w:right="567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1F5" w:rsidRDefault="00B861F5" w:rsidP="00792BE3">
      <w:pPr>
        <w:spacing w:after="0" w:line="240" w:lineRule="auto"/>
      </w:pPr>
      <w:r>
        <w:separator/>
      </w:r>
    </w:p>
  </w:endnote>
  <w:endnote w:type="continuationSeparator" w:id="0">
    <w:p w:rsidR="00B861F5" w:rsidRDefault="00B861F5" w:rsidP="0079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1F5" w:rsidRDefault="00B861F5" w:rsidP="00792BE3">
      <w:pPr>
        <w:spacing w:after="0" w:line="240" w:lineRule="auto"/>
      </w:pPr>
      <w:r>
        <w:separator/>
      </w:r>
    </w:p>
  </w:footnote>
  <w:footnote w:type="continuationSeparator" w:id="0">
    <w:p w:rsidR="00B861F5" w:rsidRDefault="00B861F5" w:rsidP="0079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427236"/>
      <w:docPartObj>
        <w:docPartGallery w:val="Page Numbers (Top of Page)"/>
        <w:docPartUnique/>
      </w:docPartObj>
    </w:sdtPr>
    <w:sdtEndPr/>
    <w:sdtContent>
      <w:p w:rsidR="001F5E70" w:rsidRDefault="001F5E7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A96">
          <w:rPr>
            <w:noProof/>
          </w:rPr>
          <w:t>3</w:t>
        </w:r>
        <w:r>
          <w:fldChar w:fldCharType="end"/>
        </w:r>
      </w:p>
    </w:sdtContent>
  </w:sdt>
  <w:p w:rsidR="001F5E70" w:rsidRDefault="001F5E7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926CF"/>
    <w:multiLevelType w:val="multilevel"/>
    <w:tmpl w:val="CC5EE3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B1"/>
    <w:rsid w:val="00015C7B"/>
    <w:rsid w:val="00020954"/>
    <w:rsid w:val="000264BB"/>
    <w:rsid w:val="00030AE3"/>
    <w:rsid w:val="000462AB"/>
    <w:rsid w:val="00052194"/>
    <w:rsid w:val="00052493"/>
    <w:rsid w:val="00052F52"/>
    <w:rsid w:val="00061290"/>
    <w:rsid w:val="000651B0"/>
    <w:rsid w:val="00065ABA"/>
    <w:rsid w:val="00072A50"/>
    <w:rsid w:val="00073609"/>
    <w:rsid w:val="00080450"/>
    <w:rsid w:val="000A7A52"/>
    <w:rsid w:val="000C294E"/>
    <w:rsid w:val="000C37E5"/>
    <w:rsid w:val="000C40EC"/>
    <w:rsid w:val="000D78A2"/>
    <w:rsid w:val="000E7A96"/>
    <w:rsid w:val="000F7FDE"/>
    <w:rsid w:val="00113A03"/>
    <w:rsid w:val="001238DE"/>
    <w:rsid w:val="0012628B"/>
    <w:rsid w:val="00127F00"/>
    <w:rsid w:val="00141C45"/>
    <w:rsid w:val="00143DEB"/>
    <w:rsid w:val="001552B8"/>
    <w:rsid w:val="0016165D"/>
    <w:rsid w:val="001638F2"/>
    <w:rsid w:val="00167565"/>
    <w:rsid w:val="001835E6"/>
    <w:rsid w:val="00197559"/>
    <w:rsid w:val="001A7E2A"/>
    <w:rsid w:val="001B15C7"/>
    <w:rsid w:val="001B222A"/>
    <w:rsid w:val="001D6583"/>
    <w:rsid w:val="001F5E70"/>
    <w:rsid w:val="00230E77"/>
    <w:rsid w:val="0024746A"/>
    <w:rsid w:val="00264D1F"/>
    <w:rsid w:val="002672B4"/>
    <w:rsid w:val="00283AAD"/>
    <w:rsid w:val="00297650"/>
    <w:rsid w:val="002B37B9"/>
    <w:rsid w:val="002C1D09"/>
    <w:rsid w:val="002E5862"/>
    <w:rsid w:val="002E7BD1"/>
    <w:rsid w:val="002F38F2"/>
    <w:rsid w:val="00301FC8"/>
    <w:rsid w:val="003433B8"/>
    <w:rsid w:val="00344C5F"/>
    <w:rsid w:val="003645FE"/>
    <w:rsid w:val="0036544A"/>
    <w:rsid w:val="00366438"/>
    <w:rsid w:val="00381D43"/>
    <w:rsid w:val="003950BC"/>
    <w:rsid w:val="003B004E"/>
    <w:rsid w:val="003B33E7"/>
    <w:rsid w:val="003B4BF6"/>
    <w:rsid w:val="003B7D4B"/>
    <w:rsid w:val="003D1CB1"/>
    <w:rsid w:val="003E2BC3"/>
    <w:rsid w:val="003E3E27"/>
    <w:rsid w:val="003F0BC8"/>
    <w:rsid w:val="003F4DA1"/>
    <w:rsid w:val="0040794A"/>
    <w:rsid w:val="00413ED3"/>
    <w:rsid w:val="00416F12"/>
    <w:rsid w:val="00436E19"/>
    <w:rsid w:val="004626C5"/>
    <w:rsid w:val="00471E25"/>
    <w:rsid w:val="00497B20"/>
    <w:rsid w:val="004A1AFE"/>
    <w:rsid w:val="004A304E"/>
    <w:rsid w:val="004A4B95"/>
    <w:rsid w:val="004B5B16"/>
    <w:rsid w:val="004C4505"/>
    <w:rsid w:val="004D143B"/>
    <w:rsid w:val="004F1F69"/>
    <w:rsid w:val="004F2B49"/>
    <w:rsid w:val="004F42D3"/>
    <w:rsid w:val="004F5314"/>
    <w:rsid w:val="004F6636"/>
    <w:rsid w:val="005038FB"/>
    <w:rsid w:val="00533C7E"/>
    <w:rsid w:val="0054243F"/>
    <w:rsid w:val="00543DCB"/>
    <w:rsid w:val="005464DA"/>
    <w:rsid w:val="00553F6E"/>
    <w:rsid w:val="0057399A"/>
    <w:rsid w:val="0057418E"/>
    <w:rsid w:val="00574286"/>
    <w:rsid w:val="00587FB6"/>
    <w:rsid w:val="00593D1E"/>
    <w:rsid w:val="00595B1A"/>
    <w:rsid w:val="005A2F73"/>
    <w:rsid w:val="005B6313"/>
    <w:rsid w:val="005C0EAE"/>
    <w:rsid w:val="005D1262"/>
    <w:rsid w:val="005F1FCF"/>
    <w:rsid w:val="00602A2F"/>
    <w:rsid w:val="006252CC"/>
    <w:rsid w:val="0066004F"/>
    <w:rsid w:val="00662B10"/>
    <w:rsid w:val="00663622"/>
    <w:rsid w:val="006707AD"/>
    <w:rsid w:val="00671E4C"/>
    <w:rsid w:val="00671F40"/>
    <w:rsid w:val="006752E9"/>
    <w:rsid w:val="00684596"/>
    <w:rsid w:val="00690450"/>
    <w:rsid w:val="0069348B"/>
    <w:rsid w:val="006A7014"/>
    <w:rsid w:val="006A7B71"/>
    <w:rsid w:val="006B2086"/>
    <w:rsid w:val="006B342E"/>
    <w:rsid w:val="006B47B4"/>
    <w:rsid w:val="006B5267"/>
    <w:rsid w:val="006E07A0"/>
    <w:rsid w:val="00701B6B"/>
    <w:rsid w:val="007225EC"/>
    <w:rsid w:val="0073619E"/>
    <w:rsid w:val="0074226C"/>
    <w:rsid w:val="00781F2D"/>
    <w:rsid w:val="00792BE3"/>
    <w:rsid w:val="007A0C81"/>
    <w:rsid w:val="007A664D"/>
    <w:rsid w:val="007B6970"/>
    <w:rsid w:val="007F65C3"/>
    <w:rsid w:val="00805CCB"/>
    <w:rsid w:val="00816316"/>
    <w:rsid w:val="00821781"/>
    <w:rsid w:val="0083431C"/>
    <w:rsid w:val="00835D62"/>
    <w:rsid w:val="00836F45"/>
    <w:rsid w:val="00845BC3"/>
    <w:rsid w:val="008549E9"/>
    <w:rsid w:val="00870DDB"/>
    <w:rsid w:val="00882C7C"/>
    <w:rsid w:val="00887512"/>
    <w:rsid w:val="00896987"/>
    <w:rsid w:val="008A176E"/>
    <w:rsid w:val="008A7A1E"/>
    <w:rsid w:val="008B31AB"/>
    <w:rsid w:val="008B3921"/>
    <w:rsid w:val="008E2287"/>
    <w:rsid w:val="00907E98"/>
    <w:rsid w:val="00914DC0"/>
    <w:rsid w:val="00931CF0"/>
    <w:rsid w:val="00933EDF"/>
    <w:rsid w:val="0094025F"/>
    <w:rsid w:val="00951F53"/>
    <w:rsid w:val="0096599B"/>
    <w:rsid w:val="00991CA5"/>
    <w:rsid w:val="0099295B"/>
    <w:rsid w:val="0099571A"/>
    <w:rsid w:val="009977AC"/>
    <w:rsid w:val="009A53A7"/>
    <w:rsid w:val="009A5BB9"/>
    <w:rsid w:val="009B7AF6"/>
    <w:rsid w:val="009D3395"/>
    <w:rsid w:val="009F7CF8"/>
    <w:rsid w:val="00A02C18"/>
    <w:rsid w:val="00A22E5A"/>
    <w:rsid w:val="00A243FD"/>
    <w:rsid w:val="00A56C25"/>
    <w:rsid w:val="00A64F5B"/>
    <w:rsid w:val="00AC5DC3"/>
    <w:rsid w:val="00AD5270"/>
    <w:rsid w:val="00AE03E5"/>
    <w:rsid w:val="00AF4C45"/>
    <w:rsid w:val="00B22481"/>
    <w:rsid w:val="00B27521"/>
    <w:rsid w:val="00B4729D"/>
    <w:rsid w:val="00B50BD2"/>
    <w:rsid w:val="00B733A4"/>
    <w:rsid w:val="00B74588"/>
    <w:rsid w:val="00B861F5"/>
    <w:rsid w:val="00B865DB"/>
    <w:rsid w:val="00B93294"/>
    <w:rsid w:val="00BA115A"/>
    <w:rsid w:val="00BA2377"/>
    <w:rsid w:val="00BC15E2"/>
    <w:rsid w:val="00BC191C"/>
    <w:rsid w:val="00BC2B1C"/>
    <w:rsid w:val="00BD07D0"/>
    <w:rsid w:val="00BD29AA"/>
    <w:rsid w:val="00BD3549"/>
    <w:rsid w:val="00BE3E1E"/>
    <w:rsid w:val="00BF2013"/>
    <w:rsid w:val="00C24E7A"/>
    <w:rsid w:val="00C42D1C"/>
    <w:rsid w:val="00C442A1"/>
    <w:rsid w:val="00C44B0F"/>
    <w:rsid w:val="00C45885"/>
    <w:rsid w:val="00C669F5"/>
    <w:rsid w:val="00C66DE1"/>
    <w:rsid w:val="00C75092"/>
    <w:rsid w:val="00C83ACF"/>
    <w:rsid w:val="00C84B71"/>
    <w:rsid w:val="00C9343B"/>
    <w:rsid w:val="00C940FB"/>
    <w:rsid w:val="00C94A13"/>
    <w:rsid w:val="00CB3D61"/>
    <w:rsid w:val="00CD4FCE"/>
    <w:rsid w:val="00D27CAC"/>
    <w:rsid w:val="00D41319"/>
    <w:rsid w:val="00D7420B"/>
    <w:rsid w:val="00D912B3"/>
    <w:rsid w:val="00DA3797"/>
    <w:rsid w:val="00DB1095"/>
    <w:rsid w:val="00DB1C2A"/>
    <w:rsid w:val="00DB52B2"/>
    <w:rsid w:val="00DD2C5C"/>
    <w:rsid w:val="00DD7AA4"/>
    <w:rsid w:val="00DE78F4"/>
    <w:rsid w:val="00DF36C0"/>
    <w:rsid w:val="00E07CBC"/>
    <w:rsid w:val="00E20C19"/>
    <w:rsid w:val="00E21902"/>
    <w:rsid w:val="00E23AC0"/>
    <w:rsid w:val="00E264FB"/>
    <w:rsid w:val="00E62DFE"/>
    <w:rsid w:val="00E96A22"/>
    <w:rsid w:val="00ED775D"/>
    <w:rsid w:val="00ED7D24"/>
    <w:rsid w:val="00EE10FF"/>
    <w:rsid w:val="00EE7201"/>
    <w:rsid w:val="00EF04C2"/>
    <w:rsid w:val="00EF36F8"/>
    <w:rsid w:val="00EF79F1"/>
    <w:rsid w:val="00F01563"/>
    <w:rsid w:val="00F01F1D"/>
    <w:rsid w:val="00F04D32"/>
    <w:rsid w:val="00F26AB3"/>
    <w:rsid w:val="00F32DDD"/>
    <w:rsid w:val="00F33C69"/>
    <w:rsid w:val="00F4238C"/>
    <w:rsid w:val="00F47F7E"/>
    <w:rsid w:val="00F806BB"/>
    <w:rsid w:val="00F903C2"/>
    <w:rsid w:val="00F956E0"/>
    <w:rsid w:val="00FA7E33"/>
    <w:rsid w:val="00FB2463"/>
    <w:rsid w:val="00FC0189"/>
    <w:rsid w:val="00FC4E99"/>
    <w:rsid w:val="00FE763D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8882E-6E63-4507-AD8D-7B00753E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69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2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2BE3"/>
  </w:style>
  <w:style w:type="paragraph" w:styleId="a7">
    <w:name w:val="footer"/>
    <w:basedOn w:val="a"/>
    <w:link w:val="a8"/>
    <w:uiPriority w:val="99"/>
    <w:unhideWhenUsed/>
    <w:rsid w:val="00792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2BE3"/>
  </w:style>
  <w:style w:type="paragraph" w:styleId="a9">
    <w:name w:val="Balloon Text"/>
    <w:basedOn w:val="a"/>
    <w:link w:val="aa"/>
    <w:uiPriority w:val="99"/>
    <w:semiHidden/>
    <w:unhideWhenUsed/>
    <w:rsid w:val="0008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45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81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7275D-25C5-4186-8913-6067D9E1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WORKST031</dc:creator>
  <cp:keywords/>
  <dc:description/>
  <cp:lastModifiedBy>KSKST002</cp:lastModifiedBy>
  <cp:revision>100</cp:revision>
  <cp:lastPrinted>2025-12-29T13:12:00Z</cp:lastPrinted>
  <dcterms:created xsi:type="dcterms:W3CDTF">2014-05-21T08:21:00Z</dcterms:created>
  <dcterms:modified xsi:type="dcterms:W3CDTF">2025-12-29T13:44:00Z</dcterms:modified>
</cp:coreProperties>
</file>